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1F5838" w:rsidRDefault="001F5838" w:rsidP="00DB0C72">
      <w:pPr>
        <w:jc w:val="right"/>
        <w:rPr>
          <w:rFonts w:ascii="Times New Roman" w:hAnsi="Times New Roman" w:cs="Times New Roman"/>
        </w:rPr>
      </w:pPr>
    </w:p>
    <w:p w:rsidR="001F5838" w:rsidRDefault="001F5838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095867">
        <w:rPr>
          <w:rFonts w:ascii="Times New Roman" w:hAnsi="Times New Roman" w:cs="Times New Roman"/>
          <w:sz w:val="28"/>
          <w:szCs w:val="28"/>
        </w:rPr>
        <w:t>модулей защиты электронных АТС на кроссе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1F5838" w:rsidRDefault="001F583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1F5838" w:rsidRDefault="001F583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1F5838" w:rsidRPr="00C66C63" w:rsidRDefault="001F583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C012A7" w:rsidRPr="00C66C63" w:rsidRDefault="00C012A7" w:rsidP="001F583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DC45F9" w:rsidRDefault="00E13FC1" w:rsidP="001F5838">
      <w:pPr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lastRenderedPageBreak/>
        <w:t>Требования к параметрам</w:t>
      </w:r>
    </w:p>
    <w:p w:rsidR="00095867" w:rsidRPr="00DC45F9" w:rsidRDefault="00095867" w:rsidP="00095867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F65EA3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Обеспечивать защиту АТС от грозовых наводок, наводок по ЛЭП и попадания сетевого напряжения в линию;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Исполнение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на одну пару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Pr="00DC45F9" w:rsidRDefault="00095867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Каскадов защиты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: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два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095867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Обеспечивать защиту АТС при токе в линии в 2 раза превышающем рабочий;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Скорость срабатывания защиты по току 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≥2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I</w:t>
      </w:r>
      <w:r w:rsidRPr="00DC45F9">
        <w:rPr>
          <w:rFonts w:ascii="Times New Roman" w:eastAsia="Times New Roman" w:hAnsi="Times New Roman" w:cs="Times New Roman"/>
          <w:sz w:val="14"/>
          <w:lang w:eastAsia="ru-RU"/>
        </w:rPr>
        <w:t xml:space="preserve">раб. 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–менее 0,1с;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Рабочее напряжение в линии- стандартное. Рабочий ток- не более 60мА;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Тип- плинта- любой аналог “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Krone</w:t>
      </w:r>
      <w:r w:rsidRPr="00DC45F9">
        <w:rPr>
          <w:rFonts w:ascii="Times New Roman" w:eastAsia="Times New Roman" w:hAnsi="Times New Roman" w:cs="Times New Roman"/>
          <w:sz w:val="24"/>
          <w:lang w:eastAsia="ru-RU"/>
        </w:rPr>
        <w:t>”;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Индикация- светодиодная</w:t>
      </w:r>
      <w:r w:rsidRPr="00DC45F9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 xml:space="preserve"> Вносимое в линию сопротивление- не более 17 Ом;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Ассиметрия вносимого сопротивления в а” и б” провода не более 1Ом</w:t>
      </w:r>
    </w:p>
    <w:p w:rsidR="00E13FC1" w:rsidRPr="00DC45F9" w:rsidRDefault="00E13FC1" w:rsidP="00EB2A4B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C45F9">
        <w:rPr>
          <w:rFonts w:ascii="Times New Roman" w:eastAsia="Times New Roman" w:hAnsi="Times New Roman" w:cs="Times New Roman"/>
          <w:sz w:val="24"/>
          <w:lang w:eastAsia="ru-RU"/>
        </w:rPr>
        <w:t>Отсутствие нагрева модуля в течение всего времени защиты от воздействия сетевого напряжения.</w:t>
      </w:r>
    </w:p>
    <w:p w:rsidR="00DC45F9" w:rsidRDefault="00DC45F9" w:rsidP="00E13FC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B2A4B" w:rsidRPr="00DC45F9" w:rsidRDefault="00EB2A4B" w:rsidP="00E13FC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</w:p>
    <w:p w:rsidR="00F65EA3" w:rsidRPr="00DC45F9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lang w:eastAsia="ru-RU"/>
        </w:rPr>
      </w:pPr>
    </w:p>
    <w:p w:rsidR="004D3502" w:rsidRPr="00DC45F9" w:rsidRDefault="004D3502" w:rsidP="00EB2A4B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</w:rPr>
      </w:pPr>
      <w:r w:rsidRPr="00DC45F9">
        <w:rPr>
          <w:rFonts w:ascii="Times New Roman" w:hAnsi="Times New Roman" w:cs="Times New Roman"/>
          <w:b/>
          <w:sz w:val="24"/>
        </w:rPr>
        <w:t xml:space="preserve">Требования к </w:t>
      </w:r>
      <w:r w:rsidR="00DC45F9" w:rsidRPr="00DC45F9">
        <w:rPr>
          <w:rFonts w:ascii="Times New Roman" w:hAnsi="Times New Roman" w:cs="Times New Roman"/>
          <w:b/>
          <w:sz w:val="24"/>
        </w:rPr>
        <w:t>эргономике эксплуатации</w:t>
      </w:r>
    </w:p>
    <w:p w:rsidR="00DC45F9" w:rsidRPr="00DC45F9" w:rsidRDefault="00DC45F9" w:rsidP="00DC45F9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</w:rPr>
      </w:pP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пластика, не поддерживающего горение;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Корпус должен быть изготовлен из прозрачного пластика для обеспечения визуального контроля состояния элементов защиты;</w:t>
      </w:r>
    </w:p>
    <w:p w:rsidR="00DC45F9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Наличие специального выступа на модуле для обеспечения вытаскивания модуля без применения специальных (сенсорных) инструментов;</w:t>
      </w:r>
    </w:p>
    <w:p w:rsidR="004D3502" w:rsidRPr="00DC45F9" w:rsidRDefault="00DC45F9" w:rsidP="00EB2A4B">
      <w:pPr>
        <w:pStyle w:val="a3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C45F9">
        <w:rPr>
          <w:rFonts w:ascii="Times New Roman" w:hAnsi="Times New Roman" w:cs="Times New Roman"/>
          <w:sz w:val="24"/>
        </w:rPr>
        <w:t xml:space="preserve"> Размерность корпуса над верхней гранью плинта не должна превышать 32мм.</w:t>
      </w:r>
    </w:p>
    <w:p w:rsidR="007B651C" w:rsidRDefault="007B651C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EB2A4B" w:rsidRPr="00E13FC1" w:rsidRDefault="00EB2A4B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DB0C72" w:rsidRDefault="00EB2A4B" w:rsidP="00EB2A4B">
      <w:pPr>
        <w:jc w:val="center"/>
        <w:rPr>
          <w:rFonts w:ascii="Times New Roman" w:hAnsi="Times New Roman" w:cs="Times New Roman"/>
          <w:sz w:val="24"/>
        </w:rPr>
      </w:pPr>
      <w:r w:rsidRPr="00EB2A4B">
        <w:rPr>
          <w:rFonts w:ascii="Times New Roman" w:hAnsi="Times New Roman" w:cs="Times New Roman"/>
          <w:b/>
          <w:sz w:val="24"/>
        </w:rPr>
        <w:t>Комплектация</w:t>
      </w:r>
    </w:p>
    <w:p w:rsidR="00EB2A4B" w:rsidRPr="00EB2A4B" w:rsidRDefault="00EB2A4B" w:rsidP="00EB2A4B">
      <w:pPr>
        <w:pStyle w:val="a3"/>
        <w:jc w:val="both"/>
        <w:rPr>
          <w:rFonts w:ascii="Times New Roman" w:hAnsi="Times New Roman" w:cs="Times New Roman"/>
        </w:rPr>
      </w:pPr>
      <w:r w:rsidRPr="00EB2A4B">
        <w:rPr>
          <w:rFonts w:ascii="Times New Roman" w:hAnsi="Times New Roman" w:cs="Times New Roman"/>
          <w:sz w:val="24"/>
        </w:rPr>
        <w:t>Комплект поставки состоит из 10 модулей защиты плюс шина заземления.</w:t>
      </w:r>
    </w:p>
    <w:sectPr w:rsidR="00EB2A4B" w:rsidRPr="00EB2A4B" w:rsidSect="00033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4B3" w:rsidRDefault="006C24B3" w:rsidP="0094093D">
      <w:pPr>
        <w:spacing w:after="0" w:line="240" w:lineRule="auto"/>
      </w:pPr>
      <w:r>
        <w:separator/>
      </w:r>
    </w:p>
  </w:endnote>
  <w:endnote w:type="continuationSeparator" w:id="1">
    <w:p w:rsidR="006C24B3" w:rsidRDefault="006C24B3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4B3" w:rsidRDefault="006C24B3" w:rsidP="0094093D">
      <w:pPr>
        <w:spacing w:after="0" w:line="240" w:lineRule="auto"/>
      </w:pPr>
      <w:r>
        <w:separator/>
      </w:r>
    </w:p>
  </w:footnote>
  <w:footnote w:type="continuationSeparator" w:id="1">
    <w:p w:rsidR="006C24B3" w:rsidRDefault="006C24B3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1BCC18FA"/>
    <w:multiLevelType w:val="hybridMultilevel"/>
    <w:tmpl w:val="DFA2F21C"/>
    <w:lvl w:ilvl="0" w:tplc="252C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B36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B9311A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E26F3E"/>
    <w:multiLevelType w:val="hybridMultilevel"/>
    <w:tmpl w:val="EBC6AD28"/>
    <w:lvl w:ilvl="0" w:tplc="5BA0A1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F1773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E59F2"/>
    <w:multiLevelType w:val="multilevel"/>
    <w:tmpl w:val="07140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12"/>
  </w:num>
  <w:num w:numId="9">
    <w:abstractNumId w:val="8"/>
  </w:num>
  <w:num w:numId="10">
    <w:abstractNumId w:val="13"/>
  </w:num>
  <w:num w:numId="11">
    <w:abstractNumId w:val="3"/>
  </w:num>
  <w:num w:numId="12">
    <w:abstractNumId w:val="4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C72"/>
    <w:rsid w:val="000232DA"/>
    <w:rsid w:val="0003322F"/>
    <w:rsid w:val="00095867"/>
    <w:rsid w:val="001E1984"/>
    <w:rsid w:val="001F5838"/>
    <w:rsid w:val="00292254"/>
    <w:rsid w:val="002E1A6B"/>
    <w:rsid w:val="00316B19"/>
    <w:rsid w:val="00395225"/>
    <w:rsid w:val="0042696F"/>
    <w:rsid w:val="004A2DFA"/>
    <w:rsid w:val="004D3502"/>
    <w:rsid w:val="004D5A78"/>
    <w:rsid w:val="004E644D"/>
    <w:rsid w:val="005458CF"/>
    <w:rsid w:val="005E17BE"/>
    <w:rsid w:val="00616213"/>
    <w:rsid w:val="006C24B3"/>
    <w:rsid w:val="006E3FC6"/>
    <w:rsid w:val="006F11A6"/>
    <w:rsid w:val="00714CCE"/>
    <w:rsid w:val="00724B58"/>
    <w:rsid w:val="007B651C"/>
    <w:rsid w:val="00801BDD"/>
    <w:rsid w:val="0094093D"/>
    <w:rsid w:val="00972C83"/>
    <w:rsid w:val="00A15F9C"/>
    <w:rsid w:val="00A25ECA"/>
    <w:rsid w:val="00AC37E9"/>
    <w:rsid w:val="00AD188F"/>
    <w:rsid w:val="00B1470D"/>
    <w:rsid w:val="00BE61DD"/>
    <w:rsid w:val="00BF4995"/>
    <w:rsid w:val="00C012A7"/>
    <w:rsid w:val="00C172DB"/>
    <w:rsid w:val="00C202B7"/>
    <w:rsid w:val="00C6269E"/>
    <w:rsid w:val="00C66C63"/>
    <w:rsid w:val="00CF4E52"/>
    <w:rsid w:val="00DA277C"/>
    <w:rsid w:val="00DB0C72"/>
    <w:rsid w:val="00DC45F9"/>
    <w:rsid w:val="00DD6378"/>
    <w:rsid w:val="00E13FC1"/>
    <w:rsid w:val="00E474A7"/>
    <w:rsid w:val="00EB2A4B"/>
    <w:rsid w:val="00EF4D29"/>
    <w:rsid w:val="00F25543"/>
    <w:rsid w:val="00F5009F"/>
    <w:rsid w:val="00F65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05DCE-F968-45F9-A0A1-78071776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2</cp:revision>
  <cp:lastPrinted>2014-01-28T04:36:00Z</cp:lastPrinted>
  <dcterms:created xsi:type="dcterms:W3CDTF">2014-03-18T05:54:00Z</dcterms:created>
  <dcterms:modified xsi:type="dcterms:W3CDTF">2014-03-18T05:54:00Z</dcterms:modified>
</cp:coreProperties>
</file>