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341"/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B55C7B" w:rsidRPr="0015717D" w:rsidTr="002D5066">
        <w:trPr>
          <w:trHeight w:val="404"/>
        </w:trPr>
        <w:tc>
          <w:tcPr>
            <w:tcW w:w="5637" w:type="dxa"/>
          </w:tcPr>
          <w:p w:rsidR="009B5039" w:rsidRPr="00DC4C26" w:rsidRDefault="009B5039" w:rsidP="009B5039">
            <w:pPr>
              <w:pStyle w:val="5"/>
              <w:spacing w:line="360" w:lineRule="auto"/>
              <w:ind w:left="3261"/>
              <w:jc w:val="right"/>
              <w:rPr>
                <w:b w:val="0"/>
                <w:spacing w:val="-1"/>
                <w:sz w:val="22"/>
                <w:szCs w:val="22"/>
              </w:rPr>
            </w:pPr>
            <w:r w:rsidRPr="00DC4C26">
              <w:rPr>
                <w:b w:val="0"/>
                <w:spacing w:val="-1"/>
                <w:sz w:val="22"/>
                <w:szCs w:val="22"/>
              </w:rPr>
              <w:t xml:space="preserve">Приложение № </w:t>
            </w:r>
            <w:r w:rsidR="00F93C9A">
              <w:rPr>
                <w:b w:val="0"/>
                <w:spacing w:val="-1"/>
                <w:sz w:val="22"/>
                <w:szCs w:val="22"/>
              </w:rPr>
              <w:t>2</w:t>
            </w:r>
          </w:p>
          <w:p w:rsidR="00B55C7B" w:rsidRPr="00DC4C26" w:rsidRDefault="00FA20D8" w:rsidP="00F93C9A">
            <w:pPr>
              <w:pStyle w:val="8"/>
              <w:framePr w:hSpace="0" w:wrap="auto" w:vAnchor="margin" w:hAnchor="text" w:xAlign="left" w:yAlign="inline"/>
              <w:spacing w:line="360" w:lineRule="auto"/>
              <w:jc w:val="right"/>
              <w:rPr>
                <w:rFonts w:ascii="Times New Roman" w:hAnsi="Times New Roman" w:cs="Times New Roman"/>
                <w:b w:val="0"/>
                <w:spacing w:val="-1"/>
                <w:sz w:val="22"/>
                <w:szCs w:val="22"/>
              </w:rPr>
            </w:pPr>
            <w:r w:rsidRPr="00DC4C2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к техническому заданию</w:t>
            </w:r>
            <w:r w:rsidRPr="00DC4C26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F93C9A" w:rsidRPr="00F93C9A">
              <w:rPr>
                <w:rFonts w:ascii="Times New Roman" w:hAnsi="Times New Roman" w:cs="Times New Roman"/>
                <w:b w:val="0"/>
                <w:sz w:val="22"/>
                <w:szCs w:val="22"/>
              </w:rPr>
              <w:t>на выполнение работ по строительству ВОЛС в Республике Башкортостан в Татышлинском, Караидельском муниципальных районах по проекту «Устранение цифрового неравенства»</w:t>
            </w:r>
          </w:p>
        </w:tc>
      </w:tr>
    </w:tbl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  <w:bookmarkStart w:id="0" w:name="_GoBack"/>
      <w:bookmarkEnd w:id="0"/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82145F" w:rsidRPr="0082145F" w:rsidRDefault="0082145F" w:rsidP="0082145F">
      <w:pPr>
        <w:pStyle w:val="a1"/>
        <w:spacing w:line="360" w:lineRule="auto"/>
        <w:jc w:val="center"/>
        <w:rPr>
          <w:b/>
          <w:bCs/>
          <w:sz w:val="32"/>
          <w:szCs w:val="32"/>
        </w:rPr>
      </w:pPr>
      <w:r w:rsidRPr="0082145F">
        <w:rPr>
          <w:b/>
          <w:bCs/>
          <w:sz w:val="32"/>
          <w:szCs w:val="32"/>
        </w:rPr>
        <w:t>Технические требования к качеству линейно-кабельного тракта по результатам строительства. В рамках проектов развития магистральной транспортной сети</w:t>
      </w:r>
    </w:p>
    <w:p w:rsidR="00B55C7B" w:rsidRPr="0015717D" w:rsidRDefault="0082145F" w:rsidP="0082145F">
      <w:pPr>
        <w:pStyle w:val="a1"/>
        <w:spacing w:line="360" w:lineRule="auto"/>
        <w:jc w:val="center"/>
        <w:rPr>
          <w:b/>
          <w:bCs/>
          <w:sz w:val="28"/>
          <w:szCs w:val="28"/>
        </w:rPr>
      </w:pPr>
      <w:r w:rsidRPr="0082145F">
        <w:rPr>
          <w:b/>
          <w:bCs/>
          <w:sz w:val="32"/>
          <w:szCs w:val="32"/>
        </w:rPr>
        <w:t>(Редакция 1)</w:t>
      </w: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ind w:firstLine="0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1"/>
        <w:tabs>
          <w:tab w:val="left" w:pos="3719"/>
        </w:tabs>
        <w:spacing w:line="360" w:lineRule="auto"/>
        <w:rPr>
          <w:b/>
          <w:bCs/>
          <w:sz w:val="28"/>
          <w:szCs w:val="28"/>
        </w:rPr>
      </w:pPr>
      <w:r w:rsidRPr="0015717D">
        <w:rPr>
          <w:b/>
          <w:bCs/>
          <w:sz w:val="28"/>
          <w:szCs w:val="28"/>
        </w:rPr>
        <w:tab/>
      </w:r>
    </w:p>
    <w:p w:rsidR="00B55C7B" w:rsidRPr="0015717D" w:rsidRDefault="002D5066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Москва</w:t>
      </w:r>
    </w:p>
    <w:p w:rsidR="00B55C7B" w:rsidRDefault="00B55C7B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  <w:r w:rsidRPr="0015717D">
        <w:rPr>
          <w:b/>
          <w:bCs/>
          <w:sz w:val="28"/>
          <w:szCs w:val="28"/>
        </w:rPr>
        <w:t>201</w:t>
      </w:r>
      <w:r w:rsidR="00396A74">
        <w:rPr>
          <w:b/>
          <w:bCs/>
          <w:sz w:val="28"/>
          <w:szCs w:val="28"/>
        </w:rPr>
        <w:t>4</w:t>
      </w:r>
      <w:r w:rsidRPr="0015717D">
        <w:rPr>
          <w:b/>
          <w:bCs/>
          <w:sz w:val="28"/>
          <w:szCs w:val="28"/>
        </w:rPr>
        <w:t> г.</w:t>
      </w:r>
    </w:p>
    <w:p w:rsidR="0082145F" w:rsidRDefault="0082145F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82145F" w:rsidRDefault="0082145F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82145F" w:rsidRDefault="0082145F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82145F" w:rsidRPr="0015717D" w:rsidRDefault="0082145F" w:rsidP="00C515B4">
      <w:pPr>
        <w:pStyle w:val="a1"/>
        <w:spacing w:line="360" w:lineRule="auto"/>
        <w:jc w:val="center"/>
        <w:rPr>
          <w:b/>
          <w:bCs/>
          <w:sz w:val="28"/>
          <w:szCs w:val="28"/>
        </w:rPr>
      </w:pPr>
    </w:p>
    <w:p w:rsidR="00B55C7B" w:rsidRPr="0015717D" w:rsidRDefault="00B55C7B" w:rsidP="00C515B4">
      <w:pPr>
        <w:pStyle w:val="a8"/>
        <w:spacing w:line="360" w:lineRule="auto"/>
      </w:pPr>
    </w:p>
    <w:p w:rsidR="00B55C7B" w:rsidRPr="00920A58" w:rsidRDefault="00B55C7B" w:rsidP="00275BAF">
      <w:pPr>
        <w:pStyle w:val="a8"/>
        <w:spacing w:line="360" w:lineRule="auto"/>
        <w:rPr>
          <w:sz w:val="28"/>
          <w:szCs w:val="28"/>
        </w:rPr>
      </w:pPr>
      <w:r w:rsidRPr="00920A58">
        <w:rPr>
          <w:sz w:val="28"/>
          <w:szCs w:val="28"/>
        </w:rPr>
        <w:t>Содержание</w:t>
      </w:r>
    </w:p>
    <w:p w:rsidR="00B55C7B" w:rsidRPr="0015717D" w:rsidRDefault="00B55C7B" w:rsidP="00C515B4">
      <w:pPr>
        <w:spacing w:line="360" w:lineRule="auto"/>
      </w:pPr>
    </w:p>
    <w:p w:rsidR="00103629" w:rsidRPr="00E502BA" w:rsidRDefault="008C3DDE" w:rsidP="00103629">
      <w:pPr>
        <w:pStyle w:val="13"/>
        <w:jc w:val="both"/>
        <w:rPr>
          <w:rStyle w:val="ae"/>
          <w:b/>
          <w:bCs/>
          <w:caps/>
          <w:noProof/>
        </w:rPr>
      </w:pPr>
      <w:r w:rsidRPr="00E502BA">
        <w:rPr>
          <w:rStyle w:val="ae"/>
          <w:bCs/>
          <w:caps/>
          <w:noProof/>
        </w:rPr>
        <w:fldChar w:fldCharType="begin"/>
      </w:r>
      <w:r w:rsidR="00103629" w:rsidRPr="00E502BA">
        <w:rPr>
          <w:rStyle w:val="ae"/>
          <w:bCs/>
          <w:caps/>
          <w:noProof/>
        </w:rPr>
        <w:instrText xml:space="preserve"> TOC \o "1-3" \h \z \u </w:instrText>
      </w:r>
      <w:r w:rsidRPr="00E502BA">
        <w:rPr>
          <w:rStyle w:val="ae"/>
          <w:bCs/>
          <w:caps/>
          <w:noProof/>
        </w:rPr>
        <w:fldChar w:fldCharType="separate"/>
      </w:r>
      <w:hyperlink w:anchor="_Toc369203073" w:history="1">
        <w:r w:rsidR="00103629" w:rsidRPr="00E502BA">
          <w:rPr>
            <w:rStyle w:val="ae"/>
            <w:b/>
            <w:bCs/>
            <w:caps/>
            <w:noProof/>
          </w:rPr>
          <w:t>1.</w:t>
        </w:r>
        <w:r w:rsidR="00103629" w:rsidRPr="00E502BA">
          <w:rPr>
            <w:rStyle w:val="ae"/>
            <w:b/>
            <w:bCs/>
            <w:caps/>
            <w:noProof/>
          </w:rPr>
          <w:tab/>
          <w:t>Назначение</w:t>
        </w:r>
        <w:r w:rsidR="00103629" w:rsidRPr="00E502BA">
          <w:rPr>
            <w:rStyle w:val="ae"/>
            <w:b/>
            <w:bCs/>
            <w:caps/>
            <w:noProof/>
            <w:webHidden/>
          </w:rPr>
          <w:tab/>
        </w:r>
        <w:r w:rsidRPr="00E502BA">
          <w:rPr>
            <w:rStyle w:val="ae"/>
            <w:b/>
            <w:bCs/>
            <w:caps/>
            <w:noProof/>
            <w:webHidden/>
          </w:rPr>
          <w:fldChar w:fldCharType="begin"/>
        </w:r>
        <w:r w:rsidR="00103629" w:rsidRPr="00E502BA">
          <w:rPr>
            <w:rStyle w:val="ae"/>
            <w:b/>
            <w:bCs/>
            <w:caps/>
            <w:noProof/>
            <w:webHidden/>
          </w:rPr>
          <w:instrText xml:space="preserve"> PAGEREF _Toc369203073 \h </w:instrText>
        </w:r>
        <w:r w:rsidRPr="00E502BA">
          <w:rPr>
            <w:rStyle w:val="ae"/>
            <w:b/>
            <w:bCs/>
            <w:caps/>
            <w:noProof/>
            <w:webHidden/>
          </w:rPr>
        </w:r>
        <w:r w:rsidRPr="00E502BA">
          <w:rPr>
            <w:rStyle w:val="ae"/>
            <w:b/>
            <w:bCs/>
            <w:caps/>
            <w:noProof/>
            <w:webHidden/>
          </w:rPr>
          <w:fldChar w:fldCharType="separate"/>
        </w:r>
        <w:r w:rsidR="00103629">
          <w:rPr>
            <w:rStyle w:val="ae"/>
            <w:b/>
            <w:bCs/>
            <w:caps/>
            <w:noProof/>
            <w:webHidden/>
          </w:rPr>
          <w:t>3</w:t>
        </w:r>
        <w:r w:rsidRPr="00E502BA">
          <w:rPr>
            <w:rStyle w:val="ae"/>
            <w:b/>
            <w:bCs/>
            <w:caps/>
            <w:noProof/>
            <w:webHidden/>
          </w:rPr>
          <w:fldChar w:fldCharType="end"/>
        </w:r>
      </w:hyperlink>
    </w:p>
    <w:p w:rsidR="00103629" w:rsidRDefault="000671EA" w:rsidP="00103629">
      <w:pPr>
        <w:pStyle w:val="13"/>
        <w:jc w:val="both"/>
        <w:rPr>
          <w:rStyle w:val="ae"/>
          <w:b/>
          <w:bCs/>
          <w:caps/>
          <w:noProof/>
        </w:rPr>
      </w:pPr>
      <w:hyperlink w:anchor="_Toc369203074" w:history="1">
        <w:r w:rsidR="00103629" w:rsidRPr="00E502BA">
          <w:rPr>
            <w:rStyle w:val="ae"/>
            <w:b/>
            <w:bCs/>
            <w:caps/>
            <w:noProof/>
          </w:rPr>
          <w:t>2.</w:t>
        </w:r>
        <w:r w:rsidR="00103629" w:rsidRPr="00E502BA">
          <w:rPr>
            <w:rStyle w:val="ae"/>
            <w:b/>
            <w:bCs/>
            <w:caps/>
            <w:noProof/>
          </w:rPr>
          <w:tab/>
          <w:t>Общие положения</w:t>
        </w:r>
        <w:r w:rsidR="00103629" w:rsidRPr="00E502BA">
          <w:rPr>
            <w:rStyle w:val="ae"/>
            <w:b/>
            <w:bCs/>
            <w:caps/>
            <w:noProof/>
            <w:webHidden/>
          </w:rPr>
          <w:tab/>
        </w:r>
        <w:r w:rsidR="008C3DDE" w:rsidRPr="00E502BA">
          <w:rPr>
            <w:rStyle w:val="ae"/>
            <w:b/>
            <w:bCs/>
            <w:caps/>
            <w:noProof/>
            <w:webHidden/>
          </w:rPr>
          <w:fldChar w:fldCharType="begin"/>
        </w:r>
        <w:r w:rsidR="00103629" w:rsidRPr="00E502BA">
          <w:rPr>
            <w:rStyle w:val="ae"/>
            <w:b/>
            <w:bCs/>
            <w:caps/>
            <w:noProof/>
            <w:webHidden/>
          </w:rPr>
          <w:instrText xml:space="preserve"> PAGEREF _Toc369203074 \h </w:instrText>
        </w:r>
        <w:r w:rsidR="008C3DDE" w:rsidRPr="00E502BA">
          <w:rPr>
            <w:rStyle w:val="ae"/>
            <w:b/>
            <w:bCs/>
            <w:caps/>
            <w:noProof/>
            <w:webHidden/>
          </w:rPr>
        </w:r>
        <w:r w:rsidR="008C3DDE" w:rsidRPr="00E502BA">
          <w:rPr>
            <w:rStyle w:val="ae"/>
            <w:b/>
            <w:bCs/>
            <w:caps/>
            <w:noProof/>
            <w:webHidden/>
          </w:rPr>
          <w:fldChar w:fldCharType="separate"/>
        </w:r>
        <w:r w:rsidR="00103629">
          <w:rPr>
            <w:rStyle w:val="ae"/>
            <w:b/>
            <w:bCs/>
            <w:caps/>
            <w:noProof/>
            <w:webHidden/>
          </w:rPr>
          <w:t>3</w:t>
        </w:r>
        <w:r w:rsidR="008C3DDE" w:rsidRPr="00E502BA">
          <w:rPr>
            <w:rStyle w:val="ae"/>
            <w:b/>
            <w:bCs/>
            <w:caps/>
            <w:noProof/>
            <w:webHidden/>
          </w:rPr>
          <w:fldChar w:fldCharType="end"/>
        </w:r>
      </w:hyperlink>
    </w:p>
    <w:p w:rsidR="00103629" w:rsidRPr="0021653B" w:rsidRDefault="008C3DDE" w:rsidP="00103629">
      <w:pPr>
        <w:pStyle w:val="aff"/>
        <w:tabs>
          <w:tab w:val="clear" w:pos="748"/>
          <w:tab w:val="clear" w:pos="9356"/>
          <w:tab w:val="clear" w:pos="9639"/>
          <w:tab w:val="left" w:pos="567"/>
        </w:tabs>
        <w:ind w:right="-1"/>
        <w:jc w:val="both"/>
        <w:rPr>
          <w:rStyle w:val="ae"/>
          <w:rFonts w:eastAsiaTheme="minorEastAsia"/>
          <w:noProof/>
        </w:rPr>
      </w:pPr>
      <w:r>
        <w:rPr>
          <w:rFonts w:eastAsia="MS Mincho"/>
          <w:noProof/>
          <w:kern w:val="32"/>
          <w:sz w:val="24"/>
          <w:szCs w:val="24"/>
        </w:rPr>
        <w:fldChar w:fldCharType="begin"/>
      </w:r>
      <w:r w:rsidR="00103629">
        <w:rPr>
          <w:rFonts w:eastAsia="MS Mincho"/>
          <w:noProof/>
          <w:kern w:val="32"/>
          <w:sz w:val="24"/>
          <w:szCs w:val="24"/>
        </w:rPr>
        <w:instrText xml:space="preserve"> HYPERLINK  \l "норм_ссылки" </w:instrText>
      </w:r>
      <w:r>
        <w:rPr>
          <w:rFonts w:eastAsia="MS Mincho"/>
          <w:noProof/>
          <w:kern w:val="32"/>
          <w:sz w:val="24"/>
          <w:szCs w:val="24"/>
        </w:rPr>
        <w:fldChar w:fldCharType="separate"/>
      </w:r>
      <w:r w:rsidR="00103629" w:rsidRPr="0021653B">
        <w:rPr>
          <w:rStyle w:val="ae"/>
          <w:rFonts w:eastAsia="MS Mincho"/>
          <w:noProof/>
          <w:kern w:val="32"/>
          <w:sz w:val="24"/>
          <w:szCs w:val="24"/>
        </w:rPr>
        <w:t>2.1</w:t>
      </w:r>
      <w:r w:rsidR="00103629" w:rsidRPr="0021653B">
        <w:rPr>
          <w:rStyle w:val="ae"/>
          <w:rFonts w:eastAsiaTheme="minorEastAsia"/>
          <w:noProof/>
        </w:rPr>
        <w:tab/>
      </w:r>
      <w:r w:rsidR="00103629" w:rsidRPr="00370E09">
        <w:rPr>
          <w:rStyle w:val="ae"/>
          <w:rFonts w:eastAsiaTheme="minorEastAsia"/>
          <w:noProof/>
          <w:sz w:val="24"/>
          <w:szCs w:val="24"/>
        </w:rPr>
        <w:t>Нормативные ссылки</w:t>
      </w:r>
      <w:r w:rsidR="00103629" w:rsidRPr="0021653B">
        <w:rPr>
          <w:rStyle w:val="ae"/>
          <w:rFonts w:eastAsia="MS Mincho"/>
          <w:noProof/>
          <w:kern w:val="32"/>
          <w:sz w:val="24"/>
          <w:szCs w:val="24"/>
        </w:rPr>
        <w:t>..............................................……</w:t>
      </w:r>
      <w:r w:rsidR="00103629">
        <w:rPr>
          <w:rStyle w:val="ae"/>
          <w:rFonts w:eastAsia="MS Mincho"/>
          <w:noProof/>
          <w:kern w:val="32"/>
          <w:sz w:val="24"/>
          <w:szCs w:val="24"/>
        </w:rPr>
        <w:t>…</w:t>
      </w:r>
      <w:r w:rsidR="00103629" w:rsidRPr="0021653B">
        <w:rPr>
          <w:rStyle w:val="ae"/>
          <w:rFonts w:eastAsia="MS Mincho"/>
          <w:noProof/>
          <w:kern w:val="32"/>
          <w:sz w:val="24"/>
          <w:szCs w:val="24"/>
        </w:rPr>
        <w:t>….……...………</w:t>
      </w:r>
      <w:r w:rsidR="00103629" w:rsidRPr="00192AAA">
        <w:rPr>
          <w:rStyle w:val="ae"/>
          <w:rFonts w:eastAsia="MS Mincho"/>
          <w:noProof/>
          <w:kern w:val="32"/>
          <w:sz w:val="24"/>
          <w:szCs w:val="24"/>
        </w:rPr>
        <w:t>…</w:t>
      </w:r>
      <w:r w:rsidR="00103629">
        <w:rPr>
          <w:rStyle w:val="ae"/>
          <w:rFonts w:eastAsia="MS Mincho"/>
          <w:noProof/>
          <w:kern w:val="32"/>
          <w:sz w:val="24"/>
          <w:szCs w:val="24"/>
        </w:rPr>
        <w:t>.</w:t>
      </w:r>
      <w:r w:rsidR="00103629" w:rsidRPr="00192AAA">
        <w:rPr>
          <w:rStyle w:val="ae"/>
          <w:rFonts w:eastAsia="MS Mincho"/>
          <w:noProof/>
          <w:kern w:val="32"/>
          <w:sz w:val="24"/>
          <w:szCs w:val="24"/>
          <w:lang w:val="en-US"/>
        </w:rPr>
        <w:t>…3</w:t>
      </w:r>
      <w:r w:rsidR="00103629" w:rsidRPr="0021653B">
        <w:rPr>
          <w:rStyle w:val="ae"/>
          <w:rFonts w:eastAsiaTheme="minorEastAsia"/>
          <w:noProof/>
        </w:rPr>
        <w:t xml:space="preserve"> </w:t>
      </w:r>
    </w:p>
    <w:p w:rsidR="00103629" w:rsidRPr="0021653B" w:rsidRDefault="008C3DDE" w:rsidP="00103629">
      <w:pPr>
        <w:pStyle w:val="aff"/>
        <w:tabs>
          <w:tab w:val="clear" w:pos="748"/>
          <w:tab w:val="clear" w:pos="9356"/>
          <w:tab w:val="clear" w:pos="9639"/>
          <w:tab w:val="left" w:pos="567"/>
        </w:tabs>
        <w:ind w:right="-1"/>
        <w:jc w:val="both"/>
        <w:rPr>
          <w:rStyle w:val="ae"/>
          <w:rFonts w:eastAsiaTheme="minorEastAsia"/>
          <w:noProof/>
        </w:rPr>
      </w:pPr>
      <w:r>
        <w:rPr>
          <w:rFonts w:eastAsia="MS Mincho"/>
          <w:noProof/>
          <w:kern w:val="32"/>
          <w:sz w:val="24"/>
          <w:szCs w:val="24"/>
        </w:rPr>
        <w:fldChar w:fldCharType="end"/>
      </w:r>
      <w:r>
        <w:rPr>
          <w:noProof/>
          <w:sz w:val="24"/>
          <w:szCs w:val="24"/>
        </w:rPr>
        <w:fldChar w:fldCharType="begin"/>
      </w:r>
      <w:r w:rsidR="00103629">
        <w:rPr>
          <w:noProof/>
          <w:sz w:val="24"/>
          <w:szCs w:val="24"/>
        </w:rPr>
        <w:instrText xml:space="preserve"> HYPERLINK  \l "термины" </w:instrText>
      </w:r>
      <w:r>
        <w:rPr>
          <w:noProof/>
          <w:sz w:val="24"/>
          <w:szCs w:val="24"/>
        </w:rPr>
        <w:fldChar w:fldCharType="separate"/>
      </w:r>
      <w:r w:rsidR="00103629" w:rsidRPr="0021653B">
        <w:rPr>
          <w:rStyle w:val="ae"/>
          <w:noProof/>
          <w:sz w:val="24"/>
          <w:szCs w:val="24"/>
        </w:rPr>
        <w:t>2.2</w:t>
      </w:r>
      <w:r w:rsidR="00103629" w:rsidRPr="0021653B">
        <w:rPr>
          <w:rStyle w:val="ae"/>
          <w:rFonts w:eastAsiaTheme="minorEastAsia"/>
          <w:noProof/>
        </w:rPr>
        <w:tab/>
      </w:r>
      <w:r w:rsidR="00103629" w:rsidRPr="0021653B">
        <w:rPr>
          <w:rStyle w:val="ae"/>
          <w:rFonts w:eastAsia="MS Mincho"/>
          <w:noProof/>
          <w:kern w:val="32"/>
          <w:sz w:val="24"/>
          <w:szCs w:val="24"/>
        </w:rPr>
        <w:t>Термины, определения и сокращения</w:t>
      </w:r>
      <w:r w:rsidR="00103629">
        <w:rPr>
          <w:rStyle w:val="ae"/>
          <w:rFonts w:eastAsia="MS Mincho"/>
          <w:noProof/>
          <w:kern w:val="32"/>
          <w:sz w:val="24"/>
          <w:szCs w:val="24"/>
        </w:rPr>
        <w:t>....…………………………………..5</w:t>
      </w:r>
    </w:p>
    <w:p w:rsidR="00103629" w:rsidRDefault="008C3DDE" w:rsidP="00103629">
      <w:pPr>
        <w:pStyle w:val="aff"/>
        <w:tabs>
          <w:tab w:val="clear" w:pos="748"/>
          <w:tab w:val="clear" w:pos="9356"/>
          <w:tab w:val="clear" w:pos="9639"/>
          <w:tab w:val="left" w:pos="567"/>
        </w:tabs>
        <w:ind w:left="567" w:right="-1" w:hanging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fldChar w:fldCharType="end"/>
      </w:r>
      <w:r w:rsidR="00103629" w:rsidRPr="00E777F4">
        <w:rPr>
          <w:noProof/>
          <w:sz w:val="24"/>
          <w:szCs w:val="24"/>
        </w:rPr>
        <w:t>3.</w:t>
      </w:r>
      <w:r w:rsidR="00103629" w:rsidRPr="00E777F4">
        <w:rPr>
          <w:noProof/>
          <w:sz w:val="24"/>
          <w:szCs w:val="24"/>
        </w:rPr>
        <w:tab/>
        <w:t xml:space="preserve">Нормы на оптические параметры элементарных </w:t>
      </w:r>
    </w:p>
    <w:p w:rsidR="00103629" w:rsidRPr="00E777F4" w:rsidRDefault="00103629" w:rsidP="00103629">
      <w:pPr>
        <w:pStyle w:val="aff"/>
        <w:tabs>
          <w:tab w:val="clear" w:pos="748"/>
          <w:tab w:val="clear" w:pos="9356"/>
          <w:tab w:val="clear" w:pos="9639"/>
          <w:tab w:val="left" w:pos="567"/>
        </w:tabs>
        <w:ind w:left="567" w:right="-1" w:hanging="567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ab/>
      </w:r>
      <w:r w:rsidRPr="00E777F4">
        <w:rPr>
          <w:noProof/>
          <w:sz w:val="24"/>
          <w:szCs w:val="24"/>
        </w:rPr>
        <w:t>кабельных</w:t>
      </w:r>
      <w:r>
        <w:rPr>
          <w:noProof/>
          <w:sz w:val="24"/>
          <w:szCs w:val="24"/>
        </w:rPr>
        <w:t xml:space="preserve"> </w:t>
      </w:r>
      <w:r w:rsidRPr="00E777F4">
        <w:rPr>
          <w:noProof/>
          <w:sz w:val="24"/>
          <w:szCs w:val="24"/>
        </w:rPr>
        <w:t>участков</w:t>
      </w:r>
      <w:r>
        <w:rPr>
          <w:noProof/>
          <w:sz w:val="24"/>
          <w:szCs w:val="24"/>
        </w:rPr>
        <w:t>…...…………………………………………………………...5</w:t>
      </w:r>
    </w:p>
    <w:p w:rsidR="00103629" w:rsidRDefault="000671EA" w:rsidP="00103629">
      <w:pPr>
        <w:pStyle w:val="13"/>
        <w:rPr>
          <w:b/>
          <w:bCs/>
          <w:caps/>
          <w:noProof/>
        </w:rPr>
      </w:pPr>
      <w:hyperlink w:anchor="по_назначанию" w:history="1">
        <w:r w:rsidR="00103629">
          <w:rPr>
            <w:rStyle w:val="ae"/>
            <w:b/>
            <w:bCs/>
            <w:caps/>
            <w:noProof/>
          </w:rPr>
          <w:t>4.</w:t>
        </w:r>
        <w:r w:rsidR="00103629">
          <w:rPr>
            <w:rStyle w:val="ae"/>
            <w:b/>
            <w:bCs/>
            <w:caps/>
            <w:noProof/>
          </w:rPr>
          <w:tab/>
        </w:r>
        <w:r w:rsidR="00103629" w:rsidRPr="00E777F4">
          <w:rPr>
            <w:rStyle w:val="ae"/>
            <w:b/>
            <w:bCs/>
            <w:caps/>
            <w:noProof/>
          </w:rPr>
          <w:t>Нормы на оптические параметры неразъемных соединений</w:t>
        </w:r>
        <w:r w:rsidR="00103629">
          <w:rPr>
            <w:rStyle w:val="ae"/>
            <w:b/>
            <w:bCs/>
            <w:caps/>
            <w:noProof/>
          </w:rPr>
          <w:t>...</w:t>
        </w:r>
      </w:hyperlink>
      <w:r w:rsidR="00103629" w:rsidRPr="00713BA9">
        <w:rPr>
          <w:b/>
        </w:rPr>
        <w:t>5</w:t>
      </w:r>
    </w:p>
    <w:p w:rsidR="00103629" w:rsidRPr="00E777F4" w:rsidRDefault="008C3DDE" w:rsidP="00103629">
      <w:pPr>
        <w:pStyle w:val="13"/>
        <w:rPr>
          <w:rStyle w:val="ae"/>
          <w:b/>
          <w:bCs/>
          <w:caps/>
          <w:noProof/>
        </w:rPr>
      </w:pPr>
      <w:r>
        <w:rPr>
          <w:b/>
          <w:bCs/>
          <w:caps/>
          <w:noProof/>
        </w:rPr>
        <w:fldChar w:fldCharType="begin"/>
      </w:r>
      <w:r w:rsidR="00103629">
        <w:rPr>
          <w:b/>
          <w:bCs/>
          <w:caps/>
          <w:noProof/>
        </w:rPr>
        <w:instrText xml:space="preserve"> HYPERLINK  \l "к_конструкц" </w:instrText>
      </w:r>
      <w:r>
        <w:rPr>
          <w:b/>
          <w:bCs/>
          <w:caps/>
          <w:noProof/>
        </w:rPr>
        <w:fldChar w:fldCharType="separate"/>
      </w:r>
      <w:r w:rsidR="00103629">
        <w:rPr>
          <w:rStyle w:val="ae"/>
          <w:b/>
          <w:bCs/>
          <w:caps/>
          <w:noProof/>
        </w:rPr>
        <w:t>5.</w:t>
      </w:r>
      <w:r w:rsidR="00103629" w:rsidRPr="00B207D8">
        <w:rPr>
          <w:rStyle w:val="ae"/>
          <w:b/>
          <w:bCs/>
          <w:caps/>
          <w:noProof/>
        </w:rPr>
        <w:tab/>
      </w:r>
      <w:r w:rsidR="00103629" w:rsidRPr="00092E9B">
        <w:rPr>
          <w:rStyle w:val="ae"/>
          <w:b/>
          <w:bCs/>
          <w:caps/>
          <w:noProof/>
        </w:rPr>
        <w:t>Нормы на оптические параметры кроссового оборудования</w:t>
      </w:r>
      <w:r w:rsidR="00103629" w:rsidRPr="00B207D8">
        <w:rPr>
          <w:rStyle w:val="ae"/>
          <w:b/>
          <w:bCs/>
          <w:caps/>
          <w:noProof/>
          <w:webHidden/>
        </w:rPr>
        <w:tab/>
      </w:r>
      <w:r w:rsidR="00103629">
        <w:rPr>
          <w:rStyle w:val="ae"/>
          <w:b/>
          <w:bCs/>
          <w:caps/>
          <w:noProof/>
          <w:webHidden/>
        </w:rPr>
        <w:t>6</w:t>
      </w:r>
    </w:p>
    <w:p w:rsidR="00103629" w:rsidRPr="0021653B" w:rsidRDefault="008C3DDE" w:rsidP="00103629">
      <w:pPr>
        <w:pStyle w:val="13"/>
        <w:ind w:left="540" w:hanging="540"/>
        <w:rPr>
          <w:rStyle w:val="ae"/>
          <w:b/>
          <w:bCs/>
          <w:caps/>
          <w:noProof/>
        </w:rPr>
      </w:pPr>
      <w:r>
        <w:rPr>
          <w:b/>
          <w:bCs/>
          <w:caps/>
          <w:noProof/>
        </w:rPr>
        <w:fldChar w:fldCharType="end"/>
      </w:r>
      <w:r>
        <w:rPr>
          <w:b/>
          <w:bCs/>
          <w:caps/>
          <w:noProof/>
        </w:rPr>
        <w:fldChar w:fldCharType="begin"/>
      </w:r>
      <w:r w:rsidR="00103629">
        <w:rPr>
          <w:b/>
          <w:bCs/>
          <w:caps/>
          <w:noProof/>
        </w:rPr>
        <w:instrText xml:space="preserve"> HYPERLINK  \l "по_стойкости" </w:instrText>
      </w:r>
      <w:r>
        <w:rPr>
          <w:b/>
          <w:bCs/>
          <w:caps/>
          <w:noProof/>
        </w:rPr>
        <w:fldChar w:fldCharType="separate"/>
      </w:r>
      <w:r w:rsidR="00103629">
        <w:rPr>
          <w:rStyle w:val="ae"/>
          <w:b/>
          <w:bCs/>
          <w:caps/>
          <w:noProof/>
        </w:rPr>
        <w:t>6.</w:t>
      </w:r>
      <w:r w:rsidR="00103629" w:rsidRPr="0021653B">
        <w:rPr>
          <w:rStyle w:val="ae"/>
          <w:b/>
          <w:bCs/>
          <w:caps/>
          <w:noProof/>
        </w:rPr>
        <w:tab/>
      </w:r>
      <w:r w:rsidR="00103629" w:rsidRPr="00092E9B">
        <w:rPr>
          <w:rStyle w:val="ae"/>
          <w:b/>
          <w:bCs/>
          <w:caps/>
          <w:noProof/>
        </w:rPr>
        <w:t>Требования к состоянию соединительных элементов линейно-кабельного тракта по результатам строительства.</w:t>
      </w:r>
      <w:r w:rsidR="00103629" w:rsidRPr="0021653B">
        <w:rPr>
          <w:rStyle w:val="ae"/>
          <w:b/>
          <w:bCs/>
          <w:caps/>
          <w:noProof/>
          <w:webHidden/>
        </w:rPr>
        <w:tab/>
      </w:r>
      <w:r w:rsidR="00103629">
        <w:rPr>
          <w:rStyle w:val="ae"/>
          <w:b/>
          <w:bCs/>
          <w:caps/>
          <w:noProof/>
          <w:webHidden/>
        </w:rPr>
        <w:t>7</w:t>
      </w:r>
    </w:p>
    <w:p w:rsidR="00103629" w:rsidRDefault="008C3DDE" w:rsidP="00103629">
      <w:pPr>
        <w:pStyle w:val="13"/>
        <w:rPr>
          <w:rStyle w:val="ae"/>
          <w:b/>
          <w:bCs/>
          <w:caps/>
          <w:noProof/>
        </w:rPr>
      </w:pPr>
      <w:r>
        <w:rPr>
          <w:b/>
          <w:bCs/>
          <w:caps/>
          <w:noProof/>
        </w:rPr>
        <w:fldChar w:fldCharType="end"/>
      </w:r>
      <w:hyperlink w:anchor="к_материалам" w:history="1">
        <w:r w:rsidR="00103629">
          <w:rPr>
            <w:rStyle w:val="ae"/>
            <w:b/>
            <w:bCs/>
            <w:caps/>
            <w:noProof/>
          </w:rPr>
          <w:t>7.</w:t>
        </w:r>
        <w:r w:rsidR="00103629" w:rsidRPr="00E502BA">
          <w:rPr>
            <w:rStyle w:val="ae"/>
            <w:b/>
            <w:bCs/>
            <w:caps/>
            <w:noProof/>
          </w:rPr>
          <w:tab/>
        </w:r>
        <w:r w:rsidR="00103629">
          <w:rPr>
            <w:rStyle w:val="ae"/>
            <w:b/>
            <w:bCs/>
            <w:caps/>
            <w:noProof/>
          </w:rPr>
          <w:t>Требования к</w:t>
        </w:r>
        <w:r w:rsidR="00103629" w:rsidRPr="00F91D45">
          <w:rPr>
            <w:rStyle w:val="ae"/>
            <w:b/>
            <w:bCs/>
            <w:caps/>
            <w:noProof/>
          </w:rPr>
          <w:t xml:space="preserve"> электрическим параметрам</w:t>
        </w:r>
        <w:r w:rsidR="00103629" w:rsidRPr="00E502BA">
          <w:rPr>
            <w:rStyle w:val="ae"/>
            <w:b/>
            <w:bCs/>
            <w:caps/>
            <w:noProof/>
            <w:webHidden/>
          </w:rPr>
          <w:tab/>
        </w:r>
      </w:hyperlink>
      <w:r w:rsidR="00103629">
        <w:t>7</w:t>
      </w:r>
    </w:p>
    <w:p w:rsidR="00103629" w:rsidRPr="0015717D" w:rsidRDefault="008C3DDE" w:rsidP="00103629">
      <w:pPr>
        <w:spacing w:line="360" w:lineRule="auto"/>
      </w:pPr>
      <w:r w:rsidRPr="00E502BA">
        <w:rPr>
          <w:rStyle w:val="ae"/>
          <w:bCs/>
          <w:caps/>
          <w:noProof/>
        </w:rPr>
        <w:fldChar w:fldCharType="end"/>
      </w:r>
    </w:p>
    <w:p w:rsidR="00B55C7B" w:rsidRPr="0015717D" w:rsidRDefault="00B55C7B" w:rsidP="00C515B4">
      <w:pPr>
        <w:pStyle w:val="22"/>
        <w:tabs>
          <w:tab w:val="right" w:leader="dot" w:pos="9639"/>
        </w:tabs>
        <w:spacing w:line="360" w:lineRule="auto"/>
        <w:jc w:val="center"/>
        <w:rPr>
          <w:b/>
          <w:lang w:val="en-US"/>
        </w:rPr>
      </w:pPr>
    </w:p>
    <w:p w:rsidR="00B55C7B" w:rsidRPr="00771AD8" w:rsidRDefault="00B55C7B" w:rsidP="00624E8D">
      <w:pPr>
        <w:pStyle w:val="1"/>
        <w:numPr>
          <w:ilvl w:val="0"/>
          <w:numId w:val="7"/>
        </w:numPr>
        <w:tabs>
          <w:tab w:val="num" w:pos="432"/>
        </w:tabs>
        <w:ind w:left="432" w:hanging="432"/>
        <w:rPr>
          <w:rFonts w:ascii="Times New Roman" w:hAnsi="Times New Roman" w:cs="Times New Roman"/>
        </w:rPr>
      </w:pPr>
      <w:r w:rsidRPr="0015717D">
        <w:rPr>
          <w:rFonts w:cs="Times New Roman"/>
        </w:rPr>
        <w:br w:type="page"/>
      </w:r>
      <w:bookmarkStart w:id="1" w:name="_Toc109614054"/>
      <w:bookmarkStart w:id="2" w:name="_Toc322541174"/>
      <w:bookmarkStart w:id="3" w:name="_Toc79312046"/>
      <w:r w:rsidRPr="0015717D">
        <w:rPr>
          <w:rFonts w:cs="Times New Roman"/>
        </w:rPr>
        <w:lastRenderedPageBreak/>
        <w:t xml:space="preserve"> </w:t>
      </w:r>
      <w:bookmarkStart w:id="4" w:name="_Toc369203073"/>
      <w:r w:rsidRPr="00771AD8">
        <w:rPr>
          <w:rFonts w:ascii="Times New Roman" w:hAnsi="Times New Roman" w:cs="Times New Roman"/>
        </w:rPr>
        <w:t>Назначение</w:t>
      </w:r>
      <w:bookmarkEnd w:id="1"/>
      <w:bookmarkEnd w:id="2"/>
      <w:bookmarkEnd w:id="4"/>
    </w:p>
    <w:p w:rsidR="009A4D1B" w:rsidRDefault="009A4D1B" w:rsidP="009A4D1B">
      <w:pPr>
        <w:pStyle w:val="a1"/>
        <w:spacing w:line="276" w:lineRule="auto"/>
        <w:ind w:firstLine="709"/>
        <w:jc w:val="both"/>
      </w:pPr>
      <w:r>
        <w:t xml:space="preserve">Настоящие Нормы распространяются на элементарные кабельные участки (ЭКУ) волоконно-оптических линий передачи (ВОЛП). Нормы обязательны к применению при проектировании, строительстве и приемке в эксплуатацию магистральных </w:t>
      </w:r>
      <w:r w:rsidR="00325B1D">
        <w:t xml:space="preserve">кабельных </w:t>
      </w:r>
      <w:r>
        <w:t xml:space="preserve"> волоконно-оптических линий передачи, </w:t>
      </w:r>
      <w:r w:rsidR="00325B1D" w:rsidRPr="00325B1D">
        <w:t xml:space="preserve">покупке </w:t>
      </w:r>
      <w:r>
        <w:t xml:space="preserve">оптических волокон, входящих </w:t>
      </w:r>
      <w:r w:rsidR="00E90FC9">
        <w:t xml:space="preserve">в состав магистральной транспортной сети </w:t>
      </w:r>
      <w:r w:rsidR="008C0872">
        <w:t>ПАО «Ростелеком»</w:t>
      </w:r>
      <w:r w:rsidR="00E90FC9">
        <w:t>.</w:t>
      </w:r>
    </w:p>
    <w:p w:rsidR="009A4D1B" w:rsidRDefault="009A4D1B" w:rsidP="00325B1D">
      <w:pPr>
        <w:pStyle w:val="a1"/>
        <w:spacing w:line="276" w:lineRule="auto"/>
        <w:ind w:firstLine="709"/>
        <w:jc w:val="both"/>
      </w:pPr>
      <w:r>
        <w:t xml:space="preserve">Нормы устанавливают требования к оптическим и электрическим параметрам ЭКУ, обеспечивающие качество передачи цифровых сигналов по ВОСП и защиту кабеля от внешних электромагнитных воздействий, а также необходимые объемы приемо-сдаточных измерений. </w:t>
      </w:r>
    </w:p>
    <w:p w:rsidR="00B55C7B" w:rsidRPr="0015717D" w:rsidRDefault="009A4D1B" w:rsidP="009A4D1B">
      <w:pPr>
        <w:pStyle w:val="a1"/>
        <w:spacing w:line="276" w:lineRule="auto"/>
        <w:ind w:firstLine="709"/>
        <w:jc w:val="both"/>
      </w:pPr>
      <w:r>
        <w:t>Положения настоящих Норм могут использоваться при сертификации оптических кабелей (ОК), оборудования ВОСП и волоконно-оптических линий передачи в целом.</w:t>
      </w:r>
    </w:p>
    <w:p w:rsidR="00B55C7B" w:rsidRPr="00771AD8" w:rsidRDefault="00B55C7B" w:rsidP="00624E8D">
      <w:pPr>
        <w:pStyle w:val="1"/>
        <w:numPr>
          <w:ilvl w:val="0"/>
          <w:numId w:val="7"/>
        </w:numPr>
        <w:tabs>
          <w:tab w:val="num" w:pos="432"/>
        </w:tabs>
        <w:ind w:left="432" w:hanging="432"/>
        <w:rPr>
          <w:rFonts w:ascii="Times New Roman" w:hAnsi="Times New Roman" w:cs="Times New Roman"/>
        </w:rPr>
      </w:pPr>
      <w:bookmarkStart w:id="5" w:name="_Toc237245069"/>
      <w:bookmarkStart w:id="6" w:name="_Toc237668262"/>
      <w:bookmarkStart w:id="7" w:name="_Toc237668364"/>
      <w:bookmarkStart w:id="8" w:name="_Toc237668441"/>
      <w:bookmarkStart w:id="9" w:name="_Toc237668518"/>
      <w:bookmarkStart w:id="10" w:name="_Toc237669073"/>
      <w:bookmarkStart w:id="11" w:name="_Toc237669384"/>
      <w:bookmarkStart w:id="12" w:name="_Toc369203074"/>
      <w:bookmarkEnd w:id="5"/>
      <w:bookmarkEnd w:id="6"/>
      <w:bookmarkEnd w:id="7"/>
      <w:bookmarkEnd w:id="8"/>
      <w:bookmarkEnd w:id="9"/>
      <w:bookmarkEnd w:id="10"/>
      <w:bookmarkEnd w:id="11"/>
      <w:r w:rsidRPr="00771AD8">
        <w:rPr>
          <w:rFonts w:ascii="Times New Roman" w:hAnsi="Times New Roman" w:cs="Times New Roman"/>
        </w:rPr>
        <w:t>Общие положения</w:t>
      </w:r>
      <w:bookmarkEnd w:id="12"/>
    </w:p>
    <w:p w:rsidR="00B55C7B" w:rsidRPr="00771AD8" w:rsidRDefault="00B55C7B" w:rsidP="00624E8D">
      <w:pPr>
        <w:pStyle w:val="1"/>
        <w:numPr>
          <w:ilvl w:val="1"/>
          <w:numId w:val="7"/>
        </w:numPr>
        <w:tabs>
          <w:tab w:val="num" w:pos="567"/>
        </w:tabs>
        <w:ind w:left="567" w:hanging="567"/>
        <w:rPr>
          <w:rFonts w:ascii="Times New Roman" w:hAnsi="Times New Roman" w:cs="Times New Roman"/>
          <w:i/>
          <w:sz w:val="26"/>
          <w:szCs w:val="26"/>
        </w:rPr>
      </w:pPr>
      <w:bookmarkStart w:id="13" w:name="норм_ссылки"/>
      <w:r w:rsidRPr="00771AD8">
        <w:rPr>
          <w:rFonts w:ascii="Times New Roman" w:hAnsi="Times New Roman" w:cs="Times New Roman"/>
          <w:i/>
          <w:sz w:val="26"/>
          <w:szCs w:val="26"/>
        </w:rPr>
        <w:t>Нормативные ссылк</w:t>
      </w:r>
      <w:bookmarkEnd w:id="13"/>
      <w:r w:rsidRPr="00771AD8">
        <w:rPr>
          <w:rFonts w:ascii="Times New Roman" w:hAnsi="Times New Roman" w:cs="Times New Roman"/>
          <w:i/>
          <w:sz w:val="26"/>
          <w:szCs w:val="26"/>
        </w:rPr>
        <w:t>и</w:t>
      </w:r>
    </w:p>
    <w:p w:rsidR="00B55C7B" w:rsidRPr="0015717D" w:rsidRDefault="00B55C7B" w:rsidP="00613F1B">
      <w:pPr>
        <w:pStyle w:val="a1"/>
        <w:spacing w:line="276" w:lineRule="auto"/>
        <w:ind w:firstLine="709"/>
        <w:jc w:val="both"/>
      </w:pPr>
      <w:r w:rsidRPr="0015717D">
        <w:t>В данных Требованиях использованы ссылки на следующие документы: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>IEC</w:t>
      </w:r>
      <w:r w:rsidRPr="00D83390">
        <w:rPr>
          <w:u w:val="single"/>
        </w:rPr>
        <w:t xml:space="preserve">-60793 </w:t>
      </w:r>
      <w:r w:rsidRPr="00D83390">
        <w:rPr>
          <w:u w:val="single"/>
          <w:lang w:val="en-US"/>
        </w:rPr>
        <w:t>Optical</w:t>
      </w:r>
      <w:r w:rsidRPr="00D83390">
        <w:rPr>
          <w:u w:val="single"/>
        </w:rPr>
        <w:t xml:space="preserve"> </w:t>
      </w:r>
      <w:r w:rsidRPr="00D83390">
        <w:rPr>
          <w:u w:val="single"/>
          <w:lang w:val="en-US"/>
        </w:rPr>
        <w:t>Fibres</w:t>
      </w:r>
      <w:r w:rsidRPr="00D83390">
        <w:rPr>
          <w:u w:val="single"/>
        </w:rPr>
        <w:t xml:space="preserve"> (Оптические волокна), группа стандартов международной электротехнической комиссии (МЭК), более ранее издание настоящего стандарта опубликовано на русском языке ГОСТ-Р-МЭК-793-1-93 Волокна оптические. </w:t>
      </w:r>
      <w:r w:rsidRPr="00D83390">
        <w:rPr>
          <w:u w:val="single"/>
          <w:lang w:val="en-US"/>
        </w:rPr>
        <w:t>Общие технические требования;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>IEC</w:t>
      </w:r>
      <w:r w:rsidRPr="00D83390">
        <w:rPr>
          <w:u w:val="single"/>
        </w:rPr>
        <w:t xml:space="preserve">-60794 </w:t>
      </w:r>
      <w:r w:rsidRPr="00D83390">
        <w:rPr>
          <w:u w:val="single"/>
          <w:lang w:val="en-US"/>
        </w:rPr>
        <w:t>Optical</w:t>
      </w:r>
      <w:r w:rsidRPr="00D83390">
        <w:rPr>
          <w:u w:val="single"/>
        </w:rPr>
        <w:t xml:space="preserve"> </w:t>
      </w:r>
      <w:r w:rsidRPr="00D83390">
        <w:rPr>
          <w:u w:val="single"/>
          <w:lang w:val="en-US"/>
        </w:rPr>
        <w:t>Fibre</w:t>
      </w:r>
      <w:r w:rsidRPr="00D83390">
        <w:rPr>
          <w:u w:val="single"/>
        </w:rPr>
        <w:t xml:space="preserve"> </w:t>
      </w:r>
      <w:r w:rsidRPr="00D83390">
        <w:rPr>
          <w:u w:val="single"/>
          <w:lang w:val="en-US"/>
        </w:rPr>
        <w:t>Cables</w:t>
      </w:r>
      <w:r w:rsidRPr="00D83390">
        <w:rPr>
          <w:u w:val="single"/>
        </w:rPr>
        <w:t xml:space="preserve"> (Оптические кабели), группа стандартов международной электротехнической комиссии (МЭК), более ранее издание настоящего стандарта опубликовано на русском языке ГОСТ-Р- МЭК-794-1-93 Кабели оптические. </w:t>
      </w:r>
      <w:r w:rsidRPr="00D83390">
        <w:rPr>
          <w:u w:val="single"/>
          <w:lang w:val="en-US"/>
        </w:rPr>
        <w:t>Общие технические требования.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>РД 45.190.2001 «Участок кабельный элементарный волоконно-оптической линии передачи» Типовая программа приемочных испытаний.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 xml:space="preserve">Приказ Мининформсвязи России от 24.04.2006 </w:t>
      </w:r>
      <w:r w:rsidRPr="00D83390">
        <w:rPr>
          <w:u w:val="single"/>
          <w:lang w:val="en-US"/>
        </w:rPr>
        <w:t>N</w:t>
      </w:r>
      <w:r>
        <w:rPr>
          <w:u w:val="single"/>
        </w:rPr>
        <w:t xml:space="preserve"> 52 "</w:t>
      </w:r>
      <w:r w:rsidRPr="00D83390">
        <w:rPr>
          <w:u w:val="single"/>
        </w:rPr>
        <w:t>Правил</w:t>
      </w:r>
      <w:r>
        <w:rPr>
          <w:u w:val="single"/>
        </w:rPr>
        <w:t>а</w:t>
      </w:r>
      <w:r w:rsidRPr="00D83390">
        <w:rPr>
          <w:u w:val="single"/>
        </w:rPr>
        <w:t xml:space="preserve"> применения кроссового оборудования";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 xml:space="preserve">Приказ Мининформсвязи РФ от 19.04.2006 </w:t>
      </w:r>
      <w:r w:rsidRPr="00D83390">
        <w:rPr>
          <w:u w:val="single"/>
          <w:lang w:val="en-US"/>
        </w:rPr>
        <w:t>N</w:t>
      </w:r>
      <w:r w:rsidRPr="00D83390">
        <w:rPr>
          <w:u w:val="single"/>
        </w:rPr>
        <w:t xml:space="preserve"> 47 "</w:t>
      </w:r>
      <w:r>
        <w:rPr>
          <w:u w:val="single"/>
        </w:rPr>
        <w:t>П</w:t>
      </w:r>
      <w:r w:rsidRPr="00D83390">
        <w:rPr>
          <w:u w:val="single"/>
        </w:rPr>
        <w:t>равил</w:t>
      </w:r>
      <w:r>
        <w:rPr>
          <w:u w:val="single"/>
        </w:rPr>
        <w:t>а</w:t>
      </w:r>
      <w:r w:rsidRPr="00D83390">
        <w:rPr>
          <w:u w:val="single"/>
        </w:rPr>
        <w:t xml:space="preserve"> применения оптических кабелей связи, пассивных оптических устройств и устройств для сварки оптических волокон; 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 xml:space="preserve">ITU-T G.650.3 Transmission media and optical systems characteristics – Optical </w:t>
      </w:r>
      <w:proofErr w:type="spellStart"/>
      <w:r w:rsidRPr="00D83390">
        <w:rPr>
          <w:u w:val="single"/>
          <w:lang w:val="en-US"/>
        </w:rPr>
        <w:t>fibre</w:t>
      </w:r>
      <w:proofErr w:type="spellEnd"/>
      <w:r w:rsidRPr="00D83390">
        <w:rPr>
          <w:u w:val="single"/>
          <w:lang w:val="en-US"/>
        </w:rPr>
        <w:t xml:space="preserve"> cables “Test methods for installed single-mode optical </w:t>
      </w:r>
      <w:proofErr w:type="spellStart"/>
      <w:r w:rsidRPr="00D83390">
        <w:rPr>
          <w:u w:val="single"/>
          <w:lang w:val="en-US"/>
        </w:rPr>
        <w:t>fibre</w:t>
      </w:r>
      <w:proofErr w:type="spellEnd"/>
      <w:r w:rsidRPr="00D83390">
        <w:rPr>
          <w:u w:val="single"/>
          <w:lang w:val="en-US"/>
        </w:rPr>
        <w:t xml:space="preserve"> cable links”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 xml:space="preserve">IEC-60811 Electric and optical </w:t>
      </w:r>
      <w:proofErr w:type="spellStart"/>
      <w:r w:rsidRPr="00D83390">
        <w:rPr>
          <w:u w:val="single"/>
          <w:lang w:val="en-US"/>
        </w:rPr>
        <w:t>fibre</w:t>
      </w:r>
      <w:proofErr w:type="spellEnd"/>
      <w:r w:rsidRPr="00D83390">
        <w:rPr>
          <w:u w:val="single"/>
          <w:lang w:val="en-US"/>
        </w:rPr>
        <w:t xml:space="preserve"> cables - Test methods for non-metallic materials </w:t>
      </w:r>
      <w:proofErr w:type="spellStart"/>
      <w:r w:rsidRPr="00D83390">
        <w:rPr>
          <w:u w:val="single"/>
          <w:lang w:val="en-US"/>
        </w:rPr>
        <w:t>Электрические</w:t>
      </w:r>
      <w:proofErr w:type="spellEnd"/>
      <w:r w:rsidRPr="00D83390">
        <w:rPr>
          <w:u w:val="single"/>
          <w:lang w:val="en-US"/>
        </w:rPr>
        <w:t xml:space="preserve"> и </w:t>
      </w:r>
      <w:proofErr w:type="spellStart"/>
      <w:r w:rsidRPr="00D83390">
        <w:rPr>
          <w:u w:val="single"/>
          <w:lang w:val="en-US"/>
        </w:rPr>
        <w:t>оптические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кабели</w:t>
      </w:r>
      <w:proofErr w:type="spellEnd"/>
      <w:r w:rsidRPr="00D83390">
        <w:rPr>
          <w:u w:val="single"/>
          <w:lang w:val="en-US"/>
        </w:rPr>
        <w:t xml:space="preserve">. </w:t>
      </w:r>
      <w:proofErr w:type="spellStart"/>
      <w:r w:rsidRPr="00D83390">
        <w:rPr>
          <w:u w:val="single"/>
          <w:lang w:val="en-US"/>
        </w:rPr>
        <w:t>Методы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испытаний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неметаллических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элементов</w:t>
      </w:r>
      <w:proofErr w:type="spellEnd"/>
      <w:r w:rsidRPr="00D83390">
        <w:rPr>
          <w:u w:val="single"/>
          <w:lang w:val="en-US"/>
        </w:rPr>
        <w:t xml:space="preserve">    - </w:t>
      </w:r>
      <w:proofErr w:type="spellStart"/>
      <w:r w:rsidRPr="00D83390">
        <w:rPr>
          <w:u w:val="single"/>
          <w:lang w:val="en-US"/>
        </w:rPr>
        <w:t>стандарт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международной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электротехнической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комиссии</w:t>
      </w:r>
      <w:proofErr w:type="spellEnd"/>
      <w:r w:rsidRPr="00D83390">
        <w:rPr>
          <w:u w:val="single"/>
          <w:lang w:val="en-US"/>
        </w:rPr>
        <w:t xml:space="preserve"> (МЭК);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 xml:space="preserve">ITU-T-G.652 Characteristics of a single-mode optical </w:t>
      </w:r>
      <w:proofErr w:type="spellStart"/>
      <w:r w:rsidRPr="00D83390">
        <w:rPr>
          <w:u w:val="single"/>
          <w:lang w:val="en-US"/>
        </w:rPr>
        <w:t>fibre</w:t>
      </w:r>
      <w:proofErr w:type="spellEnd"/>
      <w:r w:rsidRPr="00D83390">
        <w:rPr>
          <w:u w:val="single"/>
          <w:lang w:val="en-US"/>
        </w:rPr>
        <w:t xml:space="preserve"> and cable, </w:t>
      </w:r>
      <w:proofErr w:type="spellStart"/>
      <w:r w:rsidRPr="00D83390">
        <w:rPr>
          <w:u w:val="single"/>
          <w:lang w:val="en-US"/>
        </w:rPr>
        <w:t>рекомендация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международного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союза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электросвязи</w:t>
      </w:r>
      <w:proofErr w:type="spellEnd"/>
      <w:r w:rsidRPr="00D83390">
        <w:rPr>
          <w:u w:val="single"/>
          <w:lang w:val="en-US"/>
        </w:rPr>
        <w:t xml:space="preserve"> (МСЭ-Т);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</w:rPr>
        <w:lastRenderedPageBreak/>
        <w:t xml:space="preserve">ГОСТ 12.2.007.14-75 ССБТ. Кабели и кабельная арматура. </w:t>
      </w:r>
      <w:proofErr w:type="spellStart"/>
      <w:r w:rsidRPr="00D83390">
        <w:rPr>
          <w:u w:val="single"/>
          <w:lang w:val="en-US"/>
        </w:rPr>
        <w:t>Требования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безопасности</w:t>
      </w:r>
      <w:proofErr w:type="spellEnd"/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</w:rPr>
        <w:t xml:space="preserve">ГОСТ </w:t>
      </w:r>
      <w:r w:rsidRPr="00D83390">
        <w:rPr>
          <w:u w:val="single"/>
          <w:lang w:val="en-US"/>
        </w:rPr>
        <w:t>IEC</w:t>
      </w:r>
      <w:r w:rsidRPr="00D83390">
        <w:rPr>
          <w:u w:val="single"/>
        </w:rPr>
        <w:t xml:space="preserve"> 60332 Испытания электрических и оптических кабелей в условиях воздействия пламени.  </w:t>
      </w:r>
      <w:r w:rsidRPr="00D83390">
        <w:rPr>
          <w:u w:val="single"/>
          <w:lang w:val="en-US"/>
        </w:rPr>
        <w:t xml:space="preserve">-  </w:t>
      </w:r>
      <w:proofErr w:type="spellStart"/>
      <w:r w:rsidRPr="00D83390">
        <w:rPr>
          <w:u w:val="single"/>
          <w:lang w:val="en-US"/>
        </w:rPr>
        <w:t>Семейство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стандартов</w:t>
      </w:r>
      <w:proofErr w:type="spellEnd"/>
      <w:r w:rsidRPr="00D83390">
        <w:rPr>
          <w:u w:val="single"/>
          <w:lang w:val="en-US"/>
        </w:rPr>
        <w:t>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>ГОСТ-9733.0-83 Материалы текстильные. Общие требования к методам испытаний устойчивости окрасок к физико-химическим воздействиям;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 xml:space="preserve">ГОСТ 9.057-75 Единая система защита от коррозии и старения; 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</w:rPr>
      </w:pPr>
      <w:r w:rsidRPr="00D83390">
        <w:rPr>
          <w:u w:val="single"/>
        </w:rPr>
        <w:t>ГОСТ 31565-2012 Кабельные изделия. Требования пожарной безопасности;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</w:rPr>
        <w:t xml:space="preserve">ОСТ.45.02-97 Знак соответствия. Порядок маркирования технических средств электросвязи. </w:t>
      </w:r>
      <w:proofErr w:type="spellStart"/>
      <w:r w:rsidRPr="00D83390">
        <w:rPr>
          <w:u w:val="single"/>
          <w:lang w:val="en-US"/>
        </w:rPr>
        <w:t>Введен</w:t>
      </w:r>
      <w:proofErr w:type="spellEnd"/>
      <w:r w:rsidRPr="00D83390">
        <w:rPr>
          <w:u w:val="single"/>
          <w:lang w:val="en-US"/>
        </w:rPr>
        <w:t xml:space="preserve"> в </w:t>
      </w:r>
      <w:proofErr w:type="spellStart"/>
      <w:r w:rsidRPr="00D83390">
        <w:rPr>
          <w:u w:val="single"/>
          <w:lang w:val="en-US"/>
        </w:rPr>
        <w:t>действие</w:t>
      </w:r>
      <w:proofErr w:type="spellEnd"/>
      <w:r w:rsidRPr="00D83390">
        <w:rPr>
          <w:u w:val="single"/>
          <w:lang w:val="en-US"/>
        </w:rPr>
        <w:t xml:space="preserve"> 01.01.1998 </w:t>
      </w:r>
      <w:proofErr w:type="spellStart"/>
      <w:r w:rsidRPr="00D83390">
        <w:rPr>
          <w:u w:val="single"/>
          <w:lang w:val="en-US"/>
        </w:rPr>
        <w:t>информационным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письмом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Госкомсвязи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России</w:t>
      </w:r>
      <w:proofErr w:type="spellEnd"/>
      <w:r w:rsidRPr="00D83390">
        <w:rPr>
          <w:u w:val="single"/>
          <w:lang w:val="en-US"/>
        </w:rPr>
        <w:t xml:space="preserve"> </w:t>
      </w:r>
      <w:proofErr w:type="spellStart"/>
      <w:r w:rsidRPr="00D83390">
        <w:rPr>
          <w:u w:val="single"/>
          <w:lang w:val="en-US"/>
        </w:rPr>
        <w:t>от</w:t>
      </w:r>
      <w:proofErr w:type="spellEnd"/>
      <w:r w:rsidRPr="00D83390">
        <w:rPr>
          <w:u w:val="single"/>
          <w:lang w:val="en-US"/>
        </w:rPr>
        <w:t xml:space="preserve"> 24.11.97 № 6249.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>2000, СИГРЭ («Guide to fittings for optical cables on transmission lines. Part 2A –</w:t>
      </w:r>
    </w:p>
    <w:p w:rsidR="00D83390" w:rsidRPr="00D83390" w:rsidRDefault="00D83390" w:rsidP="00D83390">
      <w:pPr>
        <w:pStyle w:val="a1"/>
        <w:numPr>
          <w:ilvl w:val="0"/>
          <w:numId w:val="9"/>
        </w:numPr>
        <w:tabs>
          <w:tab w:val="left" w:pos="709"/>
        </w:tabs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  <w:lang w:val="en-US"/>
        </w:rPr>
        <w:t>Testing procedures. Optical ground wire fittings and optical phase conductor fittings». – ELECTRA No. 188, February 2000, CIGRE).</w:t>
      </w:r>
    </w:p>
    <w:p w:rsidR="00D83390" w:rsidRPr="00401B7B" w:rsidRDefault="00D83390" w:rsidP="00D83390">
      <w:pPr>
        <w:pStyle w:val="a1"/>
        <w:numPr>
          <w:ilvl w:val="0"/>
          <w:numId w:val="9"/>
        </w:numPr>
        <w:ind w:left="709" w:hanging="283"/>
        <w:jc w:val="both"/>
        <w:rPr>
          <w:u w:val="single"/>
          <w:lang w:val="en-US"/>
        </w:rPr>
      </w:pPr>
      <w:r w:rsidRPr="00D83390">
        <w:rPr>
          <w:u w:val="single"/>
        </w:rPr>
        <w:t>МЭК 60794-1-24-2014 Кабели волоконно-оптические. Часть 1-24: Общие технические условия. Основные методики испытания оптических кабелей. Методы электрических испытаний. (</w:t>
      </w:r>
      <w:r w:rsidRPr="00D83390">
        <w:rPr>
          <w:u w:val="single"/>
          <w:lang w:val="en-US"/>
        </w:rPr>
        <w:t>IEC</w:t>
      </w:r>
      <w:r w:rsidRPr="00D83390">
        <w:rPr>
          <w:u w:val="single"/>
        </w:rPr>
        <w:t xml:space="preserve"> 60794-1-24-2014. </w:t>
      </w:r>
      <w:r w:rsidRPr="00D83390">
        <w:rPr>
          <w:u w:val="single"/>
          <w:lang w:val="en-US"/>
        </w:rPr>
        <w:t>Optical</w:t>
      </w:r>
      <w:r w:rsidRPr="00D83390">
        <w:rPr>
          <w:u w:val="single"/>
        </w:rPr>
        <w:t xml:space="preserve"> </w:t>
      </w:r>
      <w:r w:rsidRPr="00D83390">
        <w:rPr>
          <w:u w:val="single"/>
          <w:lang w:val="en-US"/>
        </w:rPr>
        <w:t>fiber</w:t>
      </w:r>
      <w:r w:rsidRPr="00D83390">
        <w:rPr>
          <w:u w:val="single"/>
        </w:rPr>
        <w:t xml:space="preserve"> </w:t>
      </w:r>
      <w:r w:rsidRPr="00D83390">
        <w:rPr>
          <w:u w:val="single"/>
          <w:lang w:val="en-US"/>
        </w:rPr>
        <w:t>cables</w:t>
      </w:r>
      <w:r w:rsidRPr="00D83390">
        <w:rPr>
          <w:u w:val="single"/>
        </w:rPr>
        <w:t xml:space="preserve">. </w:t>
      </w:r>
      <w:r w:rsidRPr="00D83390">
        <w:rPr>
          <w:u w:val="single"/>
          <w:lang w:val="en-US"/>
        </w:rPr>
        <w:t>Part</w:t>
      </w:r>
      <w:r w:rsidRPr="00401B7B">
        <w:rPr>
          <w:u w:val="single"/>
          <w:lang w:val="en-US"/>
        </w:rPr>
        <w:t xml:space="preserve"> 1-24: </w:t>
      </w:r>
      <w:r w:rsidRPr="00D83390">
        <w:rPr>
          <w:u w:val="single"/>
          <w:lang w:val="en-US"/>
        </w:rPr>
        <w:t>Generic</w:t>
      </w:r>
      <w:r w:rsidRPr="00401B7B">
        <w:rPr>
          <w:u w:val="single"/>
          <w:lang w:val="en-US"/>
        </w:rPr>
        <w:t xml:space="preserve"> </w:t>
      </w:r>
      <w:r w:rsidRPr="00D83390">
        <w:rPr>
          <w:u w:val="single"/>
          <w:lang w:val="en-US"/>
        </w:rPr>
        <w:t>specification</w:t>
      </w:r>
      <w:r w:rsidRPr="00401B7B">
        <w:rPr>
          <w:u w:val="single"/>
          <w:lang w:val="en-US"/>
        </w:rPr>
        <w:t xml:space="preserve">. </w:t>
      </w:r>
      <w:r w:rsidRPr="00D83390">
        <w:rPr>
          <w:u w:val="single"/>
          <w:lang w:val="en-US"/>
        </w:rPr>
        <w:t>Basic</w:t>
      </w:r>
      <w:r w:rsidRPr="00401B7B">
        <w:rPr>
          <w:u w:val="single"/>
          <w:lang w:val="en-US"/>
        </w:rPr>
        <w:t xml:space="preserve"> </w:t>
      </w:r>
      <w:r w:rsidRPr="00D83390">
        <w:rPr>
          <w:u w:val="single"/>
          <w:lang w:val="en-US"/>
        </w:rPr>
        <w:t>optical</w:t>
      </w:r>
      <w:r w:rsidRPr="00401B7B">
        <w:rPr>
          <w:u w:val="single"/>
          <w:lang w:val="en-US"/>
        </w:rPr>
        <w:t xml:space="preserve"> </w:t>
      </w:r>
      <w:r w:rsidRPr="00D83390">
        <w:rPr>
          <w:u w:val="single"/>
          <w:lang w:val="en-US"/>
        </w:rPr>
        <w:t>cable test procedures. Electrical test methods).</w:t>
      </w:r>
    </w:p>
    <w:p w:rsidR="004772F9" w:rsidRP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 xml:space="preserve">МЭК 60794-1-22-2012 Кабели </w:t>
      </w:r>
      <w:proofErr w:type="spellStart"/>
      <w:r w:rsidRPr="004772F9">
        <w:rPr>
          <w:u w:val="single"/>
        </w:rPr>
        <w:t>волоконно</w:t>
      </w:r>
      <w:proofErr w:type="spellEnd"/>
      <w:r w:rsidRPr="004772F9">
        <w:rPr>
          <w:u w:val="single"/>
        </w:rPr>
        <w:t xml:space="preserve"> - оптические. Часть 1-22: Общие технические условия. Основные методики испытания оптических кабелей. Методы испытаний на воздействие факторов окружающей среды. </w:t>
      </w:r>
      <w:r w:rsidRPr="004772F9">
        <w:rPr>
          <w:u w:val="single"/>
          <w:lang w:val="en-US"/>
        </w:rPr>
        <w:t xml:space="preserve">(IEC 60794-1-22-2012. Optical fiber cables. Part 1-22. Generic specification. Basic optical cable test procedures. </w:t>
      </w:r>
      <w:proofErr w:type="spellStart"/>
      <w:r w:rsidRPr="004772F9">
        <w:rPr>
          <w:u w:val="single"/>
        </w:rPr>
        <w:t>Environmental</w:t>
      </w:r>
      <w:proofErr w:type="spellEnd"/>
      <w:r w:rsidRPr="004772F9">
        <w:rPr>
          <w:u w:val="single"/>
        </w:rPr>
        <w:t xml:space="preserve"> </w:t>
      </w:r>
      <w:proofErr w:type="spellStart"/>
      <w:r w:rsidRPr="004772F9">
        <w:rPr>
          <w:u w:val="single"/>
        </w:rPr>
        <w:t>tests</w:t>
      </w:r>
      <w:proofErr w:type="spellEnd"/>
      <w:r w:rsidRPr="004772F9">
        <w:rPr>
          <w:u w:val="single"/>
        </w:rPr>
        <w:t xml:space="preserve"> </w:t>
      </w:r>
      <w:proofErr w:type="spellStart"/>
      <w:r w:rsidRPr="004772F9">
        <w:rPr>
          <w:u w:val="single"/>
        </w:rPr>
        <w:t>methods</w:t>
      </w:r>
      <w:proofErr w:type="spellEnd"/>
      <w:r w:rsidRPr="004772F9">
        <w:rPr>
          <w:u w:val="single"/>
        </w:rPr>
        <w:t>).</w:t>
      </w:r>
    </w:p>
    <w:p w:rsidR="004772F9" w:rsidRP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>ГОСТ 12177-79 Кабели, провода и шнуры. Методы проверки конструкции (с Изменениями № 1-4).</w:t>
      </w:r>
    </w:p>
    <w:p w:rsidR="004772F9" w:rsidRP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>ГОСТ 27474-87 (МЭК 587-84) Материалы электроизоляционные. Методы испытания на сопротивление образованию токопроводящих мостиков и эрозии в жестких условиях окружающей среды.</w:t>
      </w:r>
    </w:p>
    <w:p w:rsidR="004772F9" w:rsidRP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>ГОСТ Р 52266-2004 Кабельные изделия. Кабели оптические. Общие технические условия.</w:t>
      </w:r>
    </w:p>
    <w:p w:rsidR="004772F9" w:rsidRP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>РД 45.155-2000 Заземление и выравнивание потенциалов аппаратуры ВОЛП на объектах проводной связи</w:t>
      </w:r>
    </w:p>
    <w:p w:rsidR="004772F9" w:rsidRDefault="004772F9" w:rsidP="004772F9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772F9">
        <w:rPr>
          <w:u w:val="single"/>
        </w:rPr>
        <w:t>Приказ № 97 от 17.12.97 Нормы приемо-сдаточных измерений элементарных кабельных участков магистральных и внутризоновых подземных волоконно-оптических линий передачи сети связи общего пользования</w:t>
      </w:r>
      <w:r w:rsidR="00436763">
        <w:rPr>
          <w:u w:val="single"/>
        </w:rPr>
        <w:t>.</w:t>
      </w:r>
    </w:p>
    <w:p w:rsidR="00436763" w:rsidRDefault="00436763" w:rsidP="00436763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436763">
        <w:rPr>
          <w:u w:val="single"/>
        </w:rPr>
        <w:t>Приказ N 52  Министерства информационных технологий и связи РФ т 24 апреля 2006 г. Правил</w:t>
      </w:r>
      <w:r>
        <w:rPr>
          <w:u w:val="single"/>
        </w:rPr>
        <w:t>а</w:t>
      </w:r>
      <w:r w:rsidRPr="00436763">
        <w:rPr>
          <w:u w:val="single"/>
        </w:rPr>
        <w:t xml:space="preserve"> применения кроссового оборудования</w:t>
      </w:r>
      <w:r>
        <w:rPr>
          <w:u w:val="single"/>
        </w:rPr>
        <w:t>.</w:t>
      </w:r>
    </w:p>
    <w:p w:rsidR="0086331E" w:rsidRPr="0086331E" w:rsidRDefault="0086331E" w:rsidP="0086331E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86331E">
        <w:rPr>
          <w:u w:val="single"/>
        </w:rPr>
        <w:t xml:space="preserve">«Процедура управления внутренней нормативной документацией </w:t>
      </w:r>
      <w:r w:rsidR="008C0872">
        <w:rPr>
          <w:u w:val="single"/>
        </w:rPr>
        <w:t>ПАО «Ростелеком»</w:t>
      </w:r>
      <w:r w:rsidRPr="0086331E">
        <w:rPr>
          <w:u w:val="single"/>
        </w:rPr>
        <w:t xml:space="preserve"> (Редакция №5);</w:t>
      </w:r>
    </w:p>
    <w:p w:rsidR="0086331E" w:rsidRPr="0086331E" w:rsidRDefault="0086331E" w:rsidP="0086331E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86331E">
        <w:rPr>
          <w:u w:val="single"/>
        </w:rPr>
        <w:lastRenderedPageBreak/>
        <w:t xml:space="preserve">«Процедура управления записями в </w:t>
      </w:r>
      <w:r w:rsidR="008C0872">
        <w:rPr>
          <w:u w:val="single"/>
        </w:rPr>
        <w:t>ПАО «Ростелеком»</w:t>
      </w:r>
      <w:r w:rsidRPr="0086331E">
        <w:rPr>
          <w:u w:val="single"/>
        </w:rPr>
        <w:t xml:space="preserve"> (Редакция №5);</w:t>
      </w:r>
    </w:p>
    <w:p w:rsidR="0086331E" w:rsidRPr="0086331E" w:rsidRDefault="0086331E" w:rsidP="0086331E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86331E">
        <w:rPr>
          <w:u w:val="single"/>
        </w:rPr>
        <w:t>«Методика по оформлению внутренних нормативных документов» (Редакция №4);</w:t>
      </w:r>
    </w:p>
    <w:p w:rsidR="0086331E" w:rsidRPr="0086331E" w:rsidRDefault="0086331E" w:rsidP="0086331E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86331E">
        <w:rPr>
          <w:u w:val="single"/>
        </w:rPr>
        <w:t xml:space="preserve">«Инструкция по делопроизводству в </w:t>
      </w:r>
      <w:r w:rsidR="008C0872">
        <w:rPr>
          <w:u w:val="single"/>
        </w:rPr>
        <w:t>ПАО «Ростелеком»</w:t>
      </w:r>
      <w:r w:rsidRPr="0086331E">
        <w:rPr>
          <w:u w:val="single"/>
        </w:rPr>
        <w:t xml:space="preserve"> (Редакция №3);</w:t>
      </w:r>
    </w:p>
    <w:p w:rsidR="0086331E" w:rsidRPr="0086331E" w:rsidRDefault="0086331E" w:rsidP="0086331E">
      <w:pPr>
        <w:pStyle w:val="a1"/>
        <w:numPr>
          <w:ilvl w:val="0"/>
          <w:numId w:val="9"/>
        </w:numPr>
        <w:spacing w:line="276" w:lineRule="auto"/>
        <w:ind w:left="709" w:hanging="283"/>
        <w:jc w:val="both"/>
        <w:rPr>
          <w:u w:val="single"/>
        </w:rPr>
      </w:pPr>
      <w:r w:rsidRPr="0086331E">
        <w:rPr>
          <w:u w:val="single"/>
        </w:rPr>
        <w:t xml:space="preserve">Глоссарий терминов и определений </w:t>
      </w:r>
      <w:r w:rsidR="008C0872">
        <w:rPr>
          <w:u w:val="single"/>
        </w:rPr>
        <w:t>ПАО «Ростелеком»</w:t>
      </w:r>
      <w:r w:rsidRPr="0086331E">
        <w:rPr>
          <w:u w:val="single"/>
        </w:rPr>
        <w:t xml:space="preserve"> (Редакция №1).</w:t>
      </w:r>
    </w:p>
    <w:p w:rsidR="0086331E" w:rsidRDefault="0086331E" w:rsidP="0086331E">
      <w:pPr>
        <w:pStyle w:val="a1"/>
        <w:spacing w:line="276" w:lineRule="auto"/>
        <w:ind w:left="709" w:firstLine="0"/>
        <w:jc w:val="both"/>
        <w:rPr>
          <w:u w:val="single"/>
        </w:rPr>
      </w:pPr>
    </w:p>
    <w:p w:rsidR="00436763" w:rsidRPr="00F91D45" w:rsidRDefault="00436763" w:rsidP="00370E09">
      <w:pPr>
        <w:pStyle w:val="a1"/>
        <w:spacing w:line="276" w:lineRule="auto"/>
        <w:ind w:left="1429" w:firstLine="0"/>
        <w:jc w:val="both"/>
        <w:rPr>
          <w:u w:val="single"/>
        </w:rPr>
      </w:pPr>
    </w:p>
    <w:p w:rsidR="004772F9" w:rsidRPr="00F91D45" w:rsidRDefault="004772F9" w:rsidP="004772F9">
      <w:pPr>
        <w:pStyle w:val="a1"/>
        <w:spacing w:line="276" w:lineRule="auto"/>
        <w:jc w:val="both"/>
        <w:rPr>
          <w:color w:val="FF0000"/>
          <w:u w:val="single"/>
        </w:rPr>
      </w:pPr>
    </w:p>
    <w:p w:rsidR="00B55C7B" w:rsidRPr="00F91D45" w:rsidRDefault="00B55C7B" w:rsidP="00613F1B">
      <w:pPr>
        <w:pStyle w:val="a1"/>
        <w:spacing w:line="276" w:lineRule="auto"/>
        <w:ind w:firstLine="0"/>
        <w:jc w:val="both"/>
        <w:rPr>
          <w:rFonts w:ascii="Arial" w:hAnsi="Arial" w:cs="Arial"/>
          <w:b/>
          <w:sz w:val="24"/>
          <w:szCs w:val="24"/>
        </w:rPr>
      </w:pPr>
    </w:p>
    <w:p w:rsidR="00B55C7B" w:rsidRPr="00457C47" w:rsidRDefault="00B55C7B" w:rsidP="00624E8D">
      <w:pPr>
        <w:pStyle w:val="1"/>
        <w:numPr>
          <w:ilvl w:val="1"/>
          <w:numId w:val="7"/>
        </w:numPr>
        <w:tabs>
          <w:tab w:val="num" w:pos="567"/>
        </w:tabs>
        <w:ind w:left="567" w:hanging="567"/>
        <w:rPr>
          <w:rFonts w:ascii="Times New Roman" w:hAnsi="Times New Roman" w:cs="Times New Roman"/>
          <w:i/>
          <w:sz w:val="26"/>
          <w:szCs w:val="26"/>
        </w:rPr>
      </w:pPr>
      <w:bookmarkStart w:id="14" w:name="термины"/>
      <w:r w:rsidRPr="00457C47">
        <w:rPr>
          <w:rFonts w:ascii="Times New Roman" w:hAnsi="Times New Roman" w:cs="Times New Roman"/>
          <w:i/>
          <w:sz w:val="26"/>
          <w:szCs w:val="26"/>
        </w:rPr>
        <w:t xml:space="preserve">Термины, определения </w:t>
      </w:r>
      <w:bookmarkEnd w:id="14"/>
      <w:r w:rsidRPr="00457C47">
        <w:rPr>
          <w:rFonts w:ascii="Times New Roman" w:hAnsi="Times New Roman" w:cs="Times New Roman"/>
          <w:i/>
          <w:sz w:val="26"/>
          <w:szCs w:val="26"/>
        </w:rPr>
        <w:t>и сокращения</w:t>
      </w:r>
    </w:p>
    <w:p w:rsidR="00B55C7B" w:rsidRPr="0015717D" w:rsidRDefault="00B55C7B" w:rsidP="00613F1B">
      <w:pPr>
        <w:pStyle w:val="a1"/>
        <w:spacing w:line="276" w:lineRule="auto"/>
        <w:ind w:firstLine="709"/>
        <w:jc w:val="both"/>
      </w:pPr>
      <w:r w:rsidRPr="0015717D">
        <w:t>В настоящем документе используются следующие определения:</w:t>
      </w:r>
    </w:p>
    <w:p w:rsidR="00B55C7B" w:rsidRPr="0015717D" w:rsidRDefault="00B55C7B" w:rsidP="00613F1B">
      <w:pPr>
        <w:pStyle w:val="a1"/>
        <w:spacing w:line="276" w:lineRule="auto"/>
        <w:ind w:firstLine="540"/>
        <w:jc w:val="both"/>
      </w:pPr>
    </w:p>
    <w:tbl>
      <w:tblPr>
        <w:tblStyle w:val="af0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3"/>
        <w:gridCol w:w="7655"/>
      </w:tblGrid>
      <w:tr w:rsidR="00B55C7B" w:rsidRPr="007C32B2" w:rsidTr="007C32B2">
        <w:tc>
          <w:tcPr>
            <w:tcW w:w="1701" w:type="dxa"/>
          </w:tcPr>
          <w:p w:rsidR="00B55C7B" w:rsidRPr="007C32B2" w:rsidRDefault="007C32B2" w:rsidP="00613F1B">
            <w:pPr>
              <w:pStyle w:val="a1"/>
              <w:spacing w:line="276" w:lineRule="auto"/>
              <w:ind w:firstLine="0"/>
              <w:jc w:val="both"/>
            </w:pPr>
            <w:r w:rsidRPr="007C32B2">
              <w:t>ОК</w:t>
            </w:r>
          </w:p>
        </w:tc>
        <w:tc>
          <w:tcPr>
            <w:tcW w:w="283" w:type="dxa"/>
          </w:tcPr>
          <w:p w:rsidR="00B55C7B" w:rsidRPr="007C32B2" w:rsidRDefault="00B55C7B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7C32B2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655" w:type="dxa"/>
          </w:tcPr>
          <w:p w:rsidR="00B55C7B" w:rsidRPr="007C32B2" w:rsidRDefault="007C32B2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7C32B2">
              <w:rPr>
                <w:sz w:val="26"/>
                <w:szCs w:val="26"/>
              </w:rPr>
              <w:t>волоконно-оптический кабель</w:t>
            </w:r>
            <w:r w:rsidR="00B55C7B" w:rsidRPr="007C32B2">
              <w:rPr>
                <w:color w:val="000000"/>
                <w:sz w:val="26"/>
                <w:szCs w:val="26"/>
              </w:rPr>
              <w:t>;</w:t>
            </w:r>
          </w:p>
        </w:tc>
      </w:tr>
      <w:tr w:rsidR="00B55C7B" w:rsidRPr="007C32B2" w:rsidTr="007C32B2">
        <w:tc>
          <w:tcPr>
            <w:tcW w:w="1701" w:type="dxa"/>
          </w:tcPr>
          <w:p w:rsidR="00B55C7B" w:rsidRDefault="007C32B2" w:rsidP="00613F1B">
            <w:pPr>
              <w:pStyle w:val="a1"/>
              <w:spacing w:line="276" w:lineRule="auto"/>
              <w:ind w:firstLine="0"/>
              <w:jc w:val="both"/>
            </w:pPr>
            <w:r w:rsidRPr="007C32B2">
              <w:t>ОВ</w:t>
            </w:r>
          </w:p>
          <w:p w:rsidR="00A237EE" w:rsidRDefault="00300707" w:rsidP="00613F1B">
            <w:pPr>
              <w:pStyle w:val="a1"/>
              <w:spacing w:line="276" w:lineRule="auto"/>
              <w:ind w:firstLine="0"/>
              <w:jc w:val="both"/>
            </w:pPr>
            <w:r w:rsidRPr="00D316E5">
              <w:t>ЭКУ</w:t>
            </w:r>
            <w:r w:rsidRPr="00300707">
              <w:rPr>
                <w:color w:val="FF0000"/>
              </w:rPr>
              <w:t xml:space="preserve"> </w:t>
            </w:r>
          </w:p>
          <w:p w:rsidR="00A237EE" w:rsidRDefault="00A237EE" w:rsidP="00613F1B">
            <w:pPr>
              <w:pStyle w:val="a1"/>
              <w:spacing w:line="276" w:lineRule="auto"/>
              <w:ind w:firstLine="0"/>
              <w:jc w:val="both"/>
            </w:pPr>
          </w:p>
          <w:p w:rsidR="00A237EE" w:rsidRDefault="00A237EE" w:rsidP="00613F1B">
            <w:pPr>
              <w:pStyle w:val="a1"/>
              <w:spacing w:line="276" w:lineRule="auto"/>
              <w:ind w:firstLine="0"/>
              <w:jc w:val="both"/>
            </w:pPr>
          </w:p>
          <w:p w:rsidR="00A237EE" w:rsidRDefault="00A237EE" w:rsidP="00613F1B">
            <w:pPr>
              <w:pStyle w:val="a1"/>
              <w:spacing w:line="276" w:lineRule="auto"/>
              <w:ind w:firstLine="0"/>
              <w:jc w:val="both"/>
            </w:pPr>
          </w:p>
          <w:p w:rsidR="00300707" w:rsidRDefault="00300707" w:rsidP="00613F1B">
            <w:pPr>
              <w:pStyle w:val="a1"/>
              <w:spacing w:line="276" w:lineRule="auto"/>
              <w:ind w:firstLine="0"/>
              <w:jc w:val="both"/>
              <w:rPr>
                <w:color w:val="FF0000"/>
              </w:rPr>
            </w:pPr>
          </w:p>
          <w:p w:rsidR="00A237EE" w:rsidRPr="00227455" w:rsidRDefault="00227455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6913E4">
              <w:rPr>
                <w:lang w:val="en-US"/>
              </w:rPr>
              <w:t>IL</w:t>
            </w:r>
          </w:p>
        </w:tc>
        <w:tc>
          <w:tcPr>
            <w:tcW w:w="283" w:type="dxa"/>
          </w:tcPr>
          <w:p w:rsidR="00B55C7B" w:rsidRDefault="00B55C7B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7C32B2">
              <w:rPr>
                <w:color w:val="000000"/>
                <w:sz w:val="26"/>
                <w:szCs w:val="26"/>
                <w:lang w:val="en-US"/>
              </w:rPr>
              <w:t>-</w:t>
            </w:r>
          </w:p>
          <w:p w:rsid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  <w:p w:rsid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A237EE" w:rsidRPr="00A237EE" w:rsidRDefault="00A237EE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655" w:type="dxa"/>
          </w:tcPr>
          <w:p w:rsidR="00B55C7B" w:rsidRDefault="007C32B2" w:rsidP="00613F1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C32B2">
              <w:rPr>
                <w:sz w:val="26"/>
                <w:szCs w:val="26"/>
              </w:rPr>
              <w:t>оптическое волокно;</w:t>
            </w:r>
          </w:p>
          <w:p w:rsidR="00A237EE" w:rsidRDefault="00300707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300707">
              <w:rPr>
                <w:color w:val="000000"/>
                <w:sz w:val="26"/>
                <w:szCs w:val="26"/>
              </w:rPr>
              <w:t>Элементарный кабельный участок</w:t>
            </w:r>
            <w:r w:rsidR="00A237EE" w:rsidRPr="00A237EE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 xml:space="preserve"> С</w:t>
            </w:r>
            <w:r w:rsidRPr="00300707">
              <w:rPr>
                <w:color w:val="000000"/>
                <w:sz w:val="26"/>
                <w:szCs w:val="26"/>
              </w:rPr>
              <w:t>овокупность оптического волокна линейного кабеля и его сростков в точках соединения строительных длин, станционных кабелей и их сростков с линейными оптическими волокнами, а также кроссовых оптических шнуров.</w:t>
            </w:r>
          </w:p>
          <w:p w:rsidR="00A237EE" w:rsidRPr="007C32B2" w:rsidRDefault="00227455" w:rsidP="00E435CF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Внесенные потери</w:t>
            </w:r>
            <w:r w:rsidR="00C62988">
              <w:rPr>
                <w:color w:val="000000"/>
                <w:sz w:val="26"/>
                <w:szCs w:val="26"/>
              </w:rPr>
              <w:t xml:space="preserve"> линии</w:t>
            </w:r>
            <w:r w:rsidR="00A237EE" w:rsidRPr="00A237EE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 xml:space="preserve"> Затухание ЭКУ</w:t>
            </w:r>
            <w:r w:rsidR="00E435CF">
              <w:rPr>
                <w:color w:val="000000"/>
                <w:sz w:val="26"/>
                <w:szCs w:val="26"/>
              </w:rPr>
              <w:t>.</w:t>
            </w:r>
          </w:p>
        </w:tc>
      </w:tr>
      <w:tr w:rsidR="00B55C7B" w:rsidRPr="007C32B2" w:rsidTr="007C32B2">
        <w:tc>
          <w:tcPr>
            <w:tcW w:w="1701" w:type="dxa"/>
          </w:tcPr>
          <w:p w:rsidR="00B55C7B" w:rsidRPr="00227455" w:rsidRDefault="00227455" w:rsidP="00F52221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Rf</w:t>
            </w:r>
            <w:proofErr w:type="spellEnd"/>
          </w:p>
        </w:tc>
        <w:tc>
          <w:tcPr>
            <w:tcW w:w="283" w:type="dxa"/>
          </w:tcPr>
          <w:p w:rsidR="00B55C7B" w:rsidRPr="007C32B2" w:rsidRDefault="00B55C7B" w:rsidP="00613F1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7C32B2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7655" w:type="dxa"/>
          </w:tcPr>
          <w:p w:rsidR="00B55C7B" w:rsidRPr="007C32B2" w:rsidRDefault="00227455" w:rsidP="00AB605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Потери на </w:t>
            </w:r>
            <w:r w:rsidR="00AB605B">
              <w:rPr>
                <w:sz w:val="26"/>
                <w:szCs w:val="26"/>
              </w:rPr>
              <w:t>отражении.</w:t>
            </w:r>
            <w:r>
              <w:rPr>
                <w:sz w:val="26"/>
                <w:szCs w:val="26"/>
              </w:rPr>
              <w:t xml:space="preserve"> </w:t>
            </w:r>
            <w:r w:rsidR="00AB605B">
              <w:rPr>
                <w:sz w:val="26"/>
                <w:szCs w:val="26"/>
              </w:rPr>
              <w:t>Х</w:t>
            </w:r>
            <w:r w:rsidR="00AB605B" w:rsidRPr="00AB605B">
              <w:rPr>
                <w:sz w:val="26"/>
                <w:szCs w:val="26"/>
              </w:rPr>
              <w:t>арактеризуется тем количеством света</w:t>
            </w:r>
            <w:r w:rsidR="00AB605B">
              <w:rPr>
                <w:sz w:val="26"/>
                <w:szCs w:val="26"/>
              </w:rPr>
              <w:t>,</w:t>
            </w:r>
            <w:r w:rsidR="00AB605B" w:rsidRPr="00AB605B">
              <w:rPr>
                <w:sz w:val="26"/>
                <w:szCs w:val="26"/>
              </w:rPr>
              <w:t xml:space="preserve"> который отражается от конца волокна у механ</w:t>
            </w:r>
            <w:r w:rsidR="00AB605B">
              <w:rPr>
                <w:sz w:val="26"/>
                <w:szCs w:val="26"/>
              </w:rPr>
              <w:t>ического соединения или разъема</w:t>
            </w:r>
            <w:r>
              <w:rPr>
                <w:sz w:val="26"/>
                <w:szCs w:val="26"/>
              </w:rPr>
              <w:t xml:space="preserve">. </w:t>
            </w:r>
            <w:r w:rsidR="00FF7DCD">
              <w:rPr>
                <w:sz w:val="26"/>
                <w:szCs w:val="26"/>
              </w:rPr>
              <w:t xml:space="preserve">  </w:t>
            </w:r>
          </w:p>
        </w:tc>
      </w:tr>
      <w:tr w:rsidR="00607F3D" w:rsidRPr="00F93C9A" w:rsidTr="007C32B2">
        <w:tc>
          <w:tcPr>
            <w:tcW w:w="1701" w:type="dxa"/>
          </w:tcPr>
          <w:p w:rsidR="00607F3D" w:rsidRPr="000C73D9" w:rsidRDefault="000E62CE" w:rsidP="00613F1B">
            <w:pPr>
              <w:pStyle w:val="a1"/>
              <w:spacing w:line="276" w:lineRule="auto"/>
              <w:ind w:firstLine="0"/>
              <w:jc w:val="both"/>
            </w:pPr>
            <w:r w:rsidRPr="000C73D9">
              <w:t>SPC</w:t>
            </w:r>
          </w:p>
          <w:p w:rsidR="000E62CE" w:rsidRPr="000C73D9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0C73D9">
              <w:rPr>
                <w:lang w:val="en-US"/>
              </w:rPr>
              <w:t>UPC</w:t>
            </w:r>
          </w:p>
          <w:p w:rsidR="000E62CE" w:rsidRPr="000E62CE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0C73D9">
              <w:rPr>
                <w:lang w:val="en-US"/>
              </w:rPr>
              <w:t>APC</w:t>
            </w:r>
          </w:p>
        </w:tc>
        <w:tc>
          <w:tcPr>
            <w:tcW w:w="283" w:type="dxa"/>
          </w:tcPr>
          <w:p w:rsidR="00607F3D" w:rsidRDefault="007C32B2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7C32B2">
              <w:t>-</w:t>
            </w:r>
          </w:p>
          <w:p w:rsidR="000E62CE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0E62CE" w:rsidRPr="000E62CE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- -</w:t>
            </w:r>
          </w:p>
        </w:tc>
        <w:tc>
          <w:tcPr>
            <w:tcW w:w="7655" w:type="dxa"/>
          </w:tcPr>
          <w:p w:rsidR="00607F3D" w:rsidRPr="000E62CE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0E62CE">
              <w:rPr>
                <w:lang w:val="en-US"/>
              </w:rPr>
              <w:t xml:space="preserve">(Super Physical Contact - </w:t>
            </w:r>
            <w:proofErr w:type="spellStart"/>
            <w:r w:rsidRPr="000E62CE">
              <w:t>Суперфизический</w:t>
            </w:r>
            <w:proofErr w:type="spellEnd"/>
            <w:r w:rsidRPr="000E62CE">
              <w:rPr>
                <w:lang w:val="en-US"/>
              </w:rPr>
              <w:t xml:space="preserve"> </w:t>
            </w:r>
            <w:r w:rsidRPr="000E62CE">
              <w:t>контакт</w:t>
            </w:r>
            <w:r>
              <w:rPr>
                <w:lang w:val="en-US"/>
              </w:rPr>
              <w:t>)</w:t>
            </w:r>
            <w:r w:rsidR="004B09F6" w:rsidRPr="000E62CE">
              <w:rPr>
                <w:lang w:val="en-US"/>
              </w:rPr>
              <w:t>;</w:t>
            </w:r>
          </w:p>
          <w:p w:rsidR="00A237EE" w:rsidRPr="000E62CE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0E62CE">
              <w:rPr>
                <w:lang w:val="en-US"/>
              </w:rPr>
              <w:t>(Ultra Physical Contact - Ультрафизический контакт);</w:t>
            </w:r>
          </w:p>
          <w:p w:rsidR="000E62CE" w:rsidRPr="00401B7B" w:rsidRDefault="000E62CE" w:rsidP="00613F1B">
            <w:pPr>
              <w:pStyle w:val="a1"/>
              <w:spacing w:line="276" w:lineRule="auto"/>
              <w:ind w:firstLine="0"/>
              <w:jc w:val="both"/>
              <w:rPr>
                <w:lang w:val="en-US"/>
              </w:rPr>
            </w:pPr>
            <w:r w:rsidRPr="000E62CE">
              <w:rPr>
                <w:lang w:val="en-US"/>
              </w:rPr>
              <w:t xml:space="preserve">APC (Angel Physical Contact - </w:t>
            </w:r>
            <w:r w:rsidRPr="000E62CE">
              <w:t>Угловой</w:t>
            </w:r>
            <w:r w:rsidRPr="000E62CE">
              <w:rPr>
                <w:lang w:val="en-US"/>
              </w:rPr>
              <w:t xml:space="preserve"> </w:t>
            </w:r>
            <w:r w:rsidRPr="000E62CE">
              <w:t>Физический</w:t>
            </w:r>
            <w:r w:rsidRPr="000E62CE">
              <w:rPr>
                <w:lang w:val="en-US"/>
              </w:rPr>
              <w:t xml:space="preserve"> </w:t>
            </w:r>
            <w:r w:rsidRPr="000E62CE">
              <w:t>контакт</w:t>
            </w:r>
            <w:r w:rsidRPr="000E62CE">
              <w:rPr>
                <w:lang w:val="en-US"/>
              </w:rPr>
              <w:t>)</w:t>
            </w:r>
            <w:r w:rsidRPr="00401B7B">
              <w:rPr>
                <w:lang w:val="en-US"/>
              </w:rPr>
              <w:t>;</w:t>
            </w:r>
          </w:p>
        </w:tc>
      </w:tr>
    </w:tbl>
    <w:p w:rsidR="00E67AA7" w:rsidRPr="006913E4" w:rsidRDefault="00FF7DCD" w:rsidP="006913E4">
      <w:pPr>
        <w:pStyle w:val="1"/>
        <w:numPr>
          <w:ilvl w:val="0"/>
          <w:numId w:val="7"/>
        </w:numPr>
        <w:ind w:left="426" w:hanging="426"/>
        <w:rPr>
          <w:rFonts w:ascii="Times New Roman" w:hAnsi="Times New Roman" w:cs="Times New Roman"/>
        </w:rPr>
      </w:pPr>
      <w:bookmarkStart w:id="15" w:name="_Toc238373189"/>
      <w:bookmarkStart w:id="16" w:name="_Toc238437970"/>
      <w:bookmarkEnd w:id="15"/>
      <w:bookmarkEnd w:id="16"/>
      <w:r w:rsidRPr="006913E4">
        <w:rPr>
          <w:rFonts w:ascii="Times New Roman" w:hAnsi="Times New Roman" w:cs="Times New Roman"/>
        </w:rPr>
        <w:t>Нормы на оптические параметры элементарных кабельных участков</w:t>
      </w:r>
    </w:p>
    <w:p w:rsidR="00436763" w:rsidRDefault="00464CDF" w:rsidP="003B50D2">
      <w:pPr>
        <w:pStyle w:val="afe"/>
        <w:numPr>
          <w:ilvl w:val="1"/>
          <w:numId w:val="32"/>
        </w:numPr>
        <w:ind w:left="1134" w:hanging="14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AB7738" w:rsidRPr="00180CBD">
        <w:rPr>
          <w:sz w:val="26"/>
          <w:szCs w:val="26"/>
        </w:rPr>
        <w:t>Значение затухания ЭКУ</w:t>
      </w:r>
      <w:r w:rsidR="00862BB4" w:rsidRPr="00180CBD">
        <w:rPr>
          <w:sz w:val="26"/>
          <w:szCs w:val="26"/>
        </w:rPr>
        <w:t xml:space="preserve"> </w:t>
      </w:r>
      <w:r w:rsidR="00C62988" w:rsidRPr="00180CBD">
        <w:rPr>
          <w:sz w:val="26"/>
          <w:szCs w:val="26"/>
        </w:rPr>
        <w:t>(</w:t>
      </w:r>
      <w:r w:rsidR="00862BB4" w:rsidRPr="00180CBD">
        <w:rPr>
          <w:sz w:val="26"/>
          <w:szCs w:val="26"/>
          <w:lang w:val="en-US"/>
        </w:rPr>
        <w:t>IL</w:t>
      </w:r>
      <w:r w:rsidR="00862BB4" w:rsidRPr="00180CBD">
        <w:rPr>
          <w:sz w:val="26"/>
          <w:szCs w:val="26"/>
        </w:rPr>
        <w:t xml:space="preserve"> ли</w:t>
      </w:r>
      <w:r w:rsidR="00401B7B" w:rsidRPr="00180CBD">
        <w:rPr>
          <w:sz w:val="26"/>
          <w:szCs w:val="26"/>
        </w:rPr>
        <w:t>нии</w:t>
      </w:r>
      <w:r w:rsidR="00C62988" w:rsidRPr="00180CBD">
        <w:rPr>
          <w:sz w:val="26"/>
          <w:szCs w:val="26"/>
        </w:rPr>
        <w:t>)</w:t>
      </w:r>
      <w:r w:rsidR="00401B7B" w:rsidRPr="00180CBD">
        <w:rPr>
          <w:sz w:val="26"/>
          <w:szCs w:val="26"/>
        </w:rPr>
        <w:t xml:space="preserve"> </w:t>
      </w:r>
      <w:r w:rsidR="00C62988" w:rsidRPr="00180CBD">
        <w:rPr>
          <w:sz w:val="26"/>
          <w:szCs w:val="26"/>
        </w:rPr>
        <w:t xml:space="preserve">для рабочей длины волны </w:t>
      </w:r>
      <w:r w:rsidR="00401B7B" w:rsidRPr="00180CBD">
        <w:rPr>
          <w:sz w:val="26"/>
          <w:szCs w:val="26"/>
        </w:rPr>
        <w:t>не должно превышать значения</w:t>
      </w:r>
      <w:r w:rsidR="00862BB4" w:rsidRPr="00180CBD">
        <w:rPr>
          <w:sz w:val="26"/>
          <w:szCs w:val="26"/>
        </w:rPr>
        <w:t xml:space="preserve"> рассчитанное по формуле</w:t>
      </w:r>
      <w:r w:rsidR="00436763">
        <w:rPr>
          <w:sz w:val="26"/>
          <w:szCs w:val="26"/>
        </w:rPr>
        <w:t>:</w:t>
      </w:r>
    </w:p>
    <w:p w:rsidR="00BA423D" w:rsidRDefault="00BA423D" w:rsidP="00436763">
      <w:pPr>
        <w:ind w:left="1134"/>
        <w:rPr>
          <w:sz w:val="26"/>
          <w:szCs w:val="26"/>
        </w:rPr>
      </w:pPr>
    </w:p>
    <w:p w:rsidR="00436763" w:rsidRPr="00436763" w:rsidRDefault="00436763" w:rsidP="00436763">
      <w:pPr>
        <w:ind w:left="993"/>
        <w:rPr>
          <w:sz w:val="26"/>
          <w:szCs w:val="26"/>
        </w:rPr>
      </w:pPr>
    </w:p>
    <w:p w:rsidR="00C62988" w:rsidRPr="00436763" w:rsidRDefault="00C62988" w:rsidP="00180CBD">
      <w:pPr>
        <w:ind w:left="993"/>
        <w:jc w:val="center"/>
        <w:rPr>
          <w:b/>
          <w:sz w:val="26"/>
          <w:szCs w:val="26"/>
        </w:rPr>
      </w:pPr>
      <w:r w:rsidRPr="00436763">
        <w:rPr>
          <w:b/>
          <w:sz w:val="26"/>
          <w:szCs w:val="26"/>
          <w:lang w:val="en-US"/>
        </w:rPr>
        <w:t>IL</w:t>
      </w:r>
      <w:r w:rsidRPr="00436763">
        <w:rPr>
          <w:b/>
          <w:sz w:val="26"/>
          <w:szCs w:val="26"/>
        </w:rPr>
        <w:t xml:space="preserve"> = </w:t>
      </w:r>
      <w:r w:rsidR="00A23B89" w:rsidRPr="00436763">
        <w:rPr>
          <w:b/>
          <w:sz w:val="26"/>
          <w:szCs w:val="26"/>
          <w:lang w:val="en-US"/>
        </w:rPr>
        <w:t>L</w:t>
      </w:r>
      <w:r w:rsidR="00A23B89" w:rsidRPr="00436763">
        <w:rPr>
          <w:b/>
          <w:sz w:val="26"/>
          <w:szCs w:val="26"/>
        </w:rPr>
        <w:t xml:space="preserve">  х α + </w:t>
      </w:r>
      <w:r w:rsidR="00180CBD" w:rsidRPr="00436763">
        <w:rPr>
          <w:b/>
          <w:sz w:val="26"/>
          <w:szCs w:val="26"/>
        </w:rPr>
        <w:t>α</w:t>
      </w:r>
      <w:r w:rsidR="00180CBD" w:rsidRPr="00436763">
        <w:rPr>
          <w:b/>
          <w:sz w:val="26"/>
          <w:szCs w:val="26"/>
          <w:lang w:val="en-US"/>
        </w:rPr>
        <w:t>n</w:t>
      </w:r>
      <w:r w:rsidR="00180CBD" w:rsidRPr="00436763">
        <w:rPr>
          <w:b/>
          <w:sz w:val="26"/>
          <w:szCs w:val="26"/>
        </w:rPr>
        <w:t xml:space="preserve"> </w:t>
      </w:r>
      <w:r w:rsidR="00A23B89" w:rsidRPr="00436763">
        <w:rPr>
          <w:b/>
          <w:sz w:val="26"/>
          <w:szCs w:val="26"/>
          <w:lang w:val="en-US"/>
        </w:rPr>
        <w:t>x</w:t>
      </w:r>
      <w:r w:rsidR="00A23B89" w:rsidRPr="00436763">
        <w:rPr>
          <w:b/>
          <w:sz w:val="26"/>
          <w:szCs w:val="26"/>
        </w:rPr>
        <w:t xml:space="preserve"> </w:t>
      </w:r>
      <w:r w:rsidR="00A23B89" w:rsidRPr="00436763">
        <w:rPr>
          <w:b/>
          <w:sz w:val="26"/>
          <w:szCs w:val="26"/>
          <w:lang w:val="en-US"/>
        </w:rPr>
        <w:t>n</w:t>
      </w:r>
      <w:r w:rsidR="00A23B89" w:rsidRPr="00436763">
        <w:rPr>
          <w:b/>
          <w:sz w:val="26"/>
          <w:szCs w:val="26"/>
        </w:rPr>
        <w:t xml:space="preserve"> + </w:t>
      </w:r>
      <w:r w:rsidR="00180CBD" w:rsidRPr="00436763">
        <w:rPr>
          <w:b/>
          <w:sz w:val="26"/>
          <w:szCs w:val="26"/>
        </w:rPr>
        <w:t>α</w:t>
      </w:r>
      <w:r w:rsidR="00180CBD" w:rsidRPr="00436763">
        <w:rPr>
          <w:b/>
          <w:sz w:val="26"/>
          <w:szCs w:val="26"/>
          <w:lang w:val="en-US"/>
        </w:rPr>
        <w:t>m</w:t>
      </w:r>
      <w:r w:rsidR="00180CBD" w:rsidRPr="00436763">
        <w:rPr>
          <w:b/>
          <w:sz w:val="26"/>
          <w:szCs w:val="26"/>
        </w:rPr>
        <w:t xml:space="preserve"> </w:t>
      </w:r>
      <w:r w:rsidR="00A23B89" w:rsidRPr="00436763">
        <w:rPr>
          <w:b/>
          <w:sz w:val="26"/>
          <w:szCs w:val="26"/>
          <w:lang w:val="en-US"/>
        </w:rPr>
        <w:t>x</w:t>
      </w:r>
      <w:r w:rsidR="00A23B89" w:rsidRPr="00436763">
        <w:rPr>
          <w:b/>
          <w:sz w:val="26"/>
          <w:szCs w:val="26"/>
        </w:rPr>
        <w:t xml:space="preserve"> </w:t>
      </w:r>
      <w:r w:rsidR="00A63A65" w:rsidRPr="00436763">
        <w:rPr>
          <w:b/>
          <w:sz w:val="26"/>
          <w:szCs w:val="26"/>
          <w:lang w:val="en-US"/>
        </w:rPr>
        <w:t>m</w:t>
      </w:r>
    </w:p>
    <w:p w:rsidR="00436763" w:rsidRDefault="00436763" w:rsidP="00180CBD">
      <w:pPr>
        <w:ind w:left="993"/>
        <w:jc w:val="center"/>
        <w:rPr>
          <w:sz w:val="26"/>
          <w:szCs w:val="26"/>
        </w:rPr>
      </w:pPr>
    </w:p>
    <w:p w:rsidR="00436763" w:rsidRPr="00436763" w:rsidRDefault="00436763" w:rsidP="00436763">
      <w:pPr>
        <w:ind w:left="993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180CBD" w:rsidRPr="00180CBD" w:rsidRDefault="00180CBD" w:rsidP="00C62988">
      <w:pPr>
        <w:pStyle w:val="afe"/>
        <w:ind w:left="1778"/>
        <w:rPr>
          <w:sz w:val="26"/>
          <w:szCs w:val="26"/>
        </w:rPr>
      </w:pPr>
      <w:r w:rsidRPr="00180CBD">
        <w:rPr>
          <w:sz w:val="26"/>
          <w:szCs w:val="26"/>
          <w:lang w:val="en-US"/>
        </w:rPr>
        <w:t>L</w:t>
      </w:r>
      <w:r w:rsidRPr="00180CBD">
        <w:rPr>
          <w:sz w:val="26"/>
          <w:szCs w:val="26"/>
        </w:rPr>
        <w:t xml:space="preserve"> - </w:t>
      </w:r>
      <w:r w:rsidR="005B5463" w:rsidRPr="00180CBD">
        <w:rPr>
          <w:sz w:val="26"/>
          <w:szCs w:val="26"/>
        </w:rPr>
        <w:t>Протяженность</w:t>
      </w:r>
      <w:r w:rsidRPr="00180CBD">
        <w:rPr>
          <w:sz w:val="26"/>
          <w:szCs w:val="26"/>
        </w:rPr>
        <w:t xml:space="preserve"> ЭКУ;</w:t>
      </w:r>
    </w:p>
    <w:p w:rsidR="005F1D4E" w:rsidRPr="00180CBD" w:rsidRDefault="00A23B89" w:rsidP="00C62988">
      <w:pPr>
        <w:pStyle w:val="afe"/>
        <w:ind w:left="1778"/>
        <w:rPr>
          <w:sz w:val="26"/>
          <w:szCs w:val="26"/>
        </w:rPr>
      </w:pPr>
      <w:r>
        <w:rPr>
          <w:sz w:val="26"/>
          <w:szCs w:val="26"/>
        </w:rPr>
        <w:lastRenderedPageBreak/>
        <w:t>α</w:t>
      </w:r>
      <w:r w:rsidR="005F1D4E" w:rsidRPr="005F1D4E">
        <w:rPr>
          <w:sz w:val="26"/>
          <w:szCs w:val="26"/>
        </w:rPr>
        <w:t xml:space="preserve"> - коэффициент затух</w:t>
      </w:r>
      <w:r>
        <w:rPr>
          <w:sz w:val="26"/>
          <w:szCs w:val="26"/>
        </w:rPr>
        <w:t>ания оптического волокна</w:t>
      </w:r>
      <w:r w:rsidR="00436763">
        <w:rPr>
          <w:sz w:val="26"/>
          <w:szCs w:val="26"/>
        </w:rPr>
        <w:t xml:space="preserve"> на рабочей длине волны</w:t>
      </w:r>
      <w:r>
        <w:rPr>
          <w:sz w:val="26"/>
          <w:szCs w:val="26"/>
        </w:rPr>
        <w:t>;</w:t>
      </w:r>
    </w:p>
    <w:p w:rsidR="00180CBD" w:rsidRPr="00180CBD" w:rsidRDefault="00180CBD" w:rsidP="00C62988">
      <w:pPr>
        <w:pStyle w:val="afe"/>
        <w:ind w:left="1778"/>
        <w:rPr>
          <w:sz w:val="26"/>
          <w:szCs w:val="26"/>
        </w:rPr>
      </w:pPr>
      <w:r w:rsidRPr="00180CBD">
        <w:rPr>
          <w:sz w:val="26"/>
          <w:szCs w:val="26"/>
          <w:lang w:val="en-US"/>
        </w:rPr>
        <w:t>αn</w:t>
      </w:r>
      <w:r>
        <w:rPr>
          <w:sz w:val="26"/>
          <w:szCs w:val="26"/>
        </w:rPr>
        <w:t xml:space="preserve"> </w:t>
      </w:r>
      <w:r w:rsidR="00436763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436763">
        <w:rPr>
          <w:sz w:val="26"/>
          <w:szCs w:val="26"/>
        </w:rPr>
        <w:t xml:space="preserve">величина потерь в </w:t>
      </w:r>
      <w:r w:rsidR="00284C68" w:rsidRPr="00284C68">
        <w:rPr>
          <w:sz w:val="26"/>
          <w:szCs w:val="26"/>
        </w:rPr>
        <w:t>неразъемном соединении на рабочей длине волны;</w:t>
      </w:r>
    </w:p>
    <w:p w:rsidR="00284C68" w:rsidRDefault="00180CBD" w:rsidP="00C62988">
      <w:pPr>
        <w:pStyle w:val="afe"/>
        <w:ind w:left="1778"/>
        <w:rPr>
          <w:sz w:val="26"/>
          <w:szCs w:val="26"/>
        </w:rPr>
      </w:pPr>
      <w:r w:rsidRPr="00180CBD">
        <w:rPr>
          <w:sz w:val="26"/>
          <w:szCs w:val="26"/>
          <w:lang w:val="en-US"/>
        </w:rPr>
        <w:t>αm</w:t>
      </w:r>
      <w:r>
        <w:rPr>
          <w:sz w:val="26"/>
          <w:szCs w:val="26"/>
        </w:rPr>
        <w:t xml:space="preserve"> </w:t>
      </w:r>
      <w:r w:rsidR="00284C68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284C68">
        <w:rPr>
          <w:sz w:val="26"/>
          <w:szCs w:val="26"/>
        </w:rPr>
        <w:t xml:space="preserve">величина потерь в </w:t>
      </w:r>
      <w:r w:rsidR="00284C68" w:rsidRPr="00284C68">
        <w:rPr>
          <w:sz w:val="26"/>
          <w:szCs w:val="26"/>
        </w:rPr>
        <w:t xml:space="preserve">разъемных соединениях; </w:t>
      </w:r>
    </w:p>
    <w:p w:rsidR="005F1D4E" w:rsidRPr="00284C68" w:rsidRDefault="00284C68" w:rsidP="00C62988">
      <w:pPr>
        <w:pStyle w:val="afe"/>
        <w:ind w:left="1778"/>
        <w:rPr>
          <w:sz w:val="26"/>
          <w:szCs w:val="26"/>
        </w:rPr>
      </w:pPr>
      <w:r>
        <w:rPr>
          <w:sz w:val="26"/>
          <w:szCs w:val="26"/>
          <w:lang w:val="en-US"/>
        </w:rPr>
        <w:t>n</w:t>
      </w:r>
      <w:r w:rsidR="005F1D4E" w:rsidRPr="005F1D4E">
        <w:rPr>
          <w:sz w:val="26"/>
          <w:szCs w:val="26"/>
        </w:rPr>
        <w:t xml:space="preserve"> - количество неразъёмных соединений (сварок) оптического волокна ЭКУ.</w:t>
      </w:r>
    </w:p>
    <w:p w:rsidR="00180CBD" w:rsidRPr="00180CBD" w:rsidRDefault="00180CBD" w:rsidP="00C62988">
      <w:pPr>
        <w:pStyle w:val="afe"/>
        <w:ind w:left="1778"/>
        <w:rPr>
          <w:sz w:val="26"/>
          <w:szCs w:val="26"/>
        </w:rPr>
      </w:pPr>
      <w:r w:rsidRPr="00180CBD">
        <w:rPr>
          <w:sz w:val="26"/>
          <w:szCs w:val="26"/>
          <w:lang w:val="en-US"/>
        </w:rPr>
        <w:t>m</w:t>
      </w:r>
      <w:r w:rsidRPr="00180CBD">
        <w:rPr>
          <w:sz w:val="26"/>
          <w:szCs w:val="26"/>
        </w:rPr>
        <w:t xml:space="preserve"> - количество разъемных соединений</w:t>
      </w:r>
      <w:r>
        <w:rPr>
          <w:sz w:val="26"/>
          <w:szCs w:val="26"/>
        </w:rPr>
        <w:t xml:space="preserve"> ЭКУ</w:t>
      </w:r>
      <w:r w:rsidRPr="00180CBD">
        <w:rPr>
          <w:sz w:val="26"/>
          <w:szCs w:val="26"/>
        </w:rPr>
        <w:t>;</w:t>
      </w:r>
    </w:p>
    <w:p w:rsidR="00BA423D" w:rsidRPr="00E476BB" w:rsidRDefault="00284C68" w:rsidP="003B50D2">
      <w:pPr>
        <w:pStyle w:val="afe"/>
        <w:numPr>
          <w:ilvl w:val="1"/>
          <w:numId w:val="32"/>
        </w:numPr>
        <w:ind w:left="1701" w:hanging="708"/>
        <w:rPr>
          <w:sz w:val="26"/>
          <w:szCs w:val="26"/>
        </w:rPr>
      </w:pPr>
      <w:r>
        <w:rPr>
          <w:sz w:val="26"/>
          <w:szCs w:val="26"/>
        </w:rPr>
        <w:t xml:space="preserve">Средняя величина километрического затухания </w:t>
      </w:r>
      <w:r w:rsidR="00286D64">
        <w:rPr>
          <w:sz w:val="26"/>
          <w:szCs w:val="26"/>
        </w:rPr>
        <w:t>ЭКУ на длине волны 1550 нм должен находиться в пределах 019 – 0,20 дБ/км</w:t>
      </w:r>
      <w:r w:rsidR="00BA423D" w:rsidRPr="00E476BB">
        <w:rPr>
          <w:sz w:val="26"/>
          <w:szCs w:val="26"/>
        </w:rPr>
        <w:t>;</w:t>
      </w:r>
    </w:p>
    <w:p w:rsidR="00E67AA7" w:rsidRPr="00BA423D" w:rsidRDefault="00E67AA7" w:rsidP="00BA423D">
      <w:pPr>
        <w:spacing w:line="276" w:lineRule="auto"/>
        <w:rPr>
          <w:sz w:val="26"/>
          <w:szCs w:val="26"/>
        </w:rPr>
      </w:pPr>
    </w:p>
    <w:p w:rsidR="00D575A7" w:rsidRDefault="00E435CF" w:rsidP="003B50D2">
      <w:pPr>
        <w:pStyle w:val="a1"/>
        <w:numPr>
          <w:ilvl w:val="0"/>
          <w:numId w:val="32"/>
        </w:numPr>
        <w:spacing w:line="276" w:lineRule="auto"/>
        <w:jc w:val="both"/>
        <w:rPr>
          <w:b/>
          <w:sz w:val="28"/>
          <w:szCs w:val="28"/>
        </w:rPr>
      </w:pPr>
      <w:r w:rsidRPr="00E435CF">
        <w:rPr>
          <w:b/>
          <w:sz w:val="28"/>
          <w:szCs w:val="28"/>
        </w:rPr>
        <w:t>Нормы на оптические параметры неразъемных соединений.</w:t>
      </w:r>
    </w:p>
    <w:p w:rsidR="00E435CF" w:rsidRDefault="00E435CF" w:rsidP="00E435CF">
      <w:pPr>
        <w:pStyle w:val="a1"/>
        <w:spacing w:line="276" w:lineRule="auto"/>
        <w:jc w:val="both"/>
      </w:pPr>
      <w:r w:rsidRPr="00E435CF">
        <w:t>Значение затухания в неразъемном соединении определяется как среднее арифметическое результатов измерений с двух сторон данного соединения, выполненного рефлектометром.</w:t>
      </w:r>
    </w:p>
    <w:p w:rsidR="004B1D51" w:rsidRDefault="004B1D51" w:rsidP="00E435CF">
      <w:pPr>
        <w:pStyle w:val="a1"/>
        <w:spacing w:line="276" w:lineRule="auto"/>
        <w:jc w:val="both"/>
      </w:pPr>
      <w:r w:rsidRPr="004B1D51">
        <w:t>Для длины волны 1</w:t>
      </w:r>
      <w:r w:rsidR="008B5FF1">
        <w:t>31</w:t>
      </w:r>
      <w:r w:rsidRPr="004B1D51">
        <w:t>0 нм затухание в неразъем</w:t>
      </w:r>
      <w:r w:rsidR="008B5FF1">
        <w:t>ном соединении должно быть ≤ 0,2</w:t>
      </w:r>
      <w:r w:rsidRPr="004B1D51">
        <w:t xml:space="preserve"> дБ при этом 50% затуханий на одном волокне должны быть ≤ 0,</w:t>
      </w:r>
      <w:r w:rsidR="008B5FF1">
        <w:t>1</w:t>
      </w:r>
      <w:r w:rsidRPr="004B1D51">
        <w:t xml:space="preserve"> дБ.</w:t>
      </w:r>
    </w:p>
    <w:p w:rsidR="008B5FF1" w:rsidRPr="00E435CF" w:rsidRDefault="008B5FF1" w:rsidP="008B5FF1">
      <w:pPr>
        <w:pStyle w:val="a1"/>
        <w:spacing w:line="276" w:lineRule="auto"/>
        <w:jc w:val="both"/>
      </w:pPr>
      <w:r>
        <w:t>В исключительных случаях допускается максимальное значение потерь на стыке не более 0,3 дБ, если меньшее значение не достигнуто после 3-х повторений сварки. При этом в монтируемой муфте на кассете должен остаться запас оптического волокна из 3-х витков.</w:t>
      </w:r>
    </w:p>
    <w:p w:rsidR="00E435CF" w:rsidRDefault="004B1D51" w:rsidP="004B1D51">
      <w:pPr>
        <w:pStyle w:val="a1"/>
        <w:spacing w:line="276" w:lineRule="auto"/>
        <w:ind w:firstLine="360"/>
        <w:jc w:val="both"/>
      </w:pPr>
      <w:r>
        <w:t>Для длины волны 1550 нм з</w:t>
      </w:r>
      <w:r w:rsidR="00E435CF" w:rsidRPr="00E435CF">
        <w:t>атухание в неразъемном соединении должно быть ≤ 0,1 дБ при этом 50% затуханий на одном волокне должны быть ≤ 0,05 дБ.</w:t>
      </w:r>
    </w:p>
    <w:p w:rsidR="00E435CF" w:rsidRDefault="008B5FF1" w:rsidP="008B5FF1">
      <w:pPr>
        <w:pStyle w:val="a1"/>
        <w:spacing w:line="276" w:lineRule="auto"/>
        <w:jc w:val="both"/>
      </w:pPr>
      <w:r>
        <w:t>В исключительных случаях допускается максимальное значение потерь на стыке не более 0,15 дБ, если меньшее значение не достигнуто после 3-х повторений сварки. При этом в монтируемой муфте на кассете должен остаться запас оптического волокна из 3-х витков.</w:t>
      </w:r>
    </w:p>
    <w:p w:rsidR="008829E0" w:rsidRDefault="008829E0" w:rsidP="008B5FF1">
      <w:pPr>
        <w:pStyle w:val="a1"/>
        <w:spacing w:line="276" w:lineRule="auto"/>
        <w:jc w:val="both"/>
      </w:pPr>
    </w:p>
    <w:p w:rsidR="008829E0" w:rsidRPr="00E435CF" w:rsidRDefault="008829E0" w:rsidP="008B5FF1">
      <w:pPr>
        <w:pStyle w:val="a1"/>
        <w:spacing w:line="276" w:lineRule="auto"/>
        <w:jc w:val="both"/>
      </w:pPr>
    </w:p>
    <w:p w:rsidR="00A1169B" w:rsidRDefault="00A1169B" w:rsidP="003B50D2">
      <w:pPr>
        <w:pStyle w:val="a1"/>
        <w:numPr>
          <w:ilvl w:val="0"/>
          <w:numId w:val="32"/>
        </w:numPr>
        <w:rPr>
          <w:b/>
          <w:sz w:val="28"/>
          <w:szCs w:val="28"/>
        </w:rPr>
      </w:pPr>
      <w:r w:rsidRPr="00A1169B">
        <w:rPr>
          <w:b/>
          <w:sz w:val="28"/>
          <w:szCs w:val="28"/>
        </w:rPr>
        <w:t xml:space="preserve">Нормы на оптические параметры </w:t>
      </w:r>
      <w:r>
        <w:rPr>
          <w:b/>
          <w:sz w:val="28"/>
          <w:szCs w:val="28"/>
        </w:rPr>
        <w:t>кроссового оборудования</w:t>
      </w:r>
    </w:p>
    <w:p w:rsidR="000C73D9" w:rsidRPr="00A1169B" w:rsidRDefault="000C73D9" w:rsidP="000C73D9">
      <w:pPr>
        <w:pStyle w:val="a1"/>
        <w:ind w:firstLine="0"/>
        <w:rPr>
          <w:b/>
          <w:sz w:val="28"/>
          <w:szCs w:val="28"/>
        </w:rPr>
      </w:pPr>
    </w:p>
    <w:p w:rsidR="006913E4" w:rsidRDefault="000E62CE" w:rsidP="003B50D2">
      <w:pPr>
        <w:pStyle w:val="a1"/>
        <w:numPr>
          <w:ilvl w:val="1"/>
          <w:numId w:val="32"/>
        </w:numPr>
      </w:pPr>
      <w:r w:rsidRPr="000E62CE">
        <w:t>Значение оптических потерь, вносимое оптическим соединителем (вилка - розетка), должно быть не более 0,5 дБ на рабочих длинах волн.</w:t>
      </w:r>
    </w:p>
    <w:p w:rsidR="000E62CE" w:rsidRDefault="000E62CE" w:rsidP="003B50D2">
      <w:pPr>
        <w:pStyle w:val="a1"/>
        <w:numPr>
          <w:ilvl w:val="1"/>
          <w:numId w:val="32"/>
        </w:numPr>
      </w:pPr>
      <w:r>
        <w:t>Величина оптических потерь для одномодовых волокон на обратное отражение в оптических соединителях, в зависимости от вида полировки торца вилок, должна быть не более:</w:t>
      </w:r>
    </w:p>
    <w:p w:rsidR="000E62CE" w:rsidRDefault="000E62CE" w:rsidP="00E435CF">
      <w:pPr>
        <w:pStyle w:val="a1"/>
        <w:ind w:left="1843" w:firstLine="0"/>
      </w:pPr>
      <w:r>
        <w:t xml:space="preserve">а) </w:t>
      </w:r>
      <w:r w:rsidR="00484D50">
        <w:t xml:space="preserve">- </w:t>
      </w:r>
      <w:r>
        <w:t>45 дБ для полировки типа SPC;</w:t>
      </w:r>
    </w:p>
    <w:p w:rsidR="000E62CE" w:rsidRDefault="000E62CE" w:rsidP="00E435CF">
      <w:pPr>
        <w:pStyle w:val="a1"/>
        <w:ind w:left="1429" w:firstLine="414"/>
      </w:pPr>
      <w:r w:rsidRPr="000E62CE">
        <w:t xml:space="preserve">б) </w:t>
      </w:r>
      <w:r w:rsidR="00484D50">
        <w:t xml:space="preserve">- </w:t>
      </w:r>
      <w:r w:rsidR="007254DB">
        <w:t xml:space="preserve">50 дБ для полировки типа </w:t>
      </w:r>
      <w:r w:rsidRPr="000E62CE">
        <w:t>UPC</w:t>
      </w:r>
      <w:r>
        <w:t>;</w:t>
      </w:r>
    </w:p>
    <w:p w:rsidR="000E62CE" w:rsidRDefault="000E62CE" w:rsidP="00E435CF">
      <w:pPr>
        <w:pStyle w:val="a1"/>
        <w:ind w:left="1429" w:firstLine="414"/>
      </w:pPr>
      <w:r w:rsidRPr="000E62CE">
        <w:t xml:space="preserve">в) </w:t>
      </w:r>
      <w:r w:rsidR="00484D50">
        <w:t>-</w:t>
      </w:r>
      <w:r w:rsidRPr="000E62CE">
        <w:t xml:space="preserve"> 60 дБ для полировки</w:t>
      </w:r>
      <w:r w:rsidR="007254DB">
        <w:t xml:space="preserve"> типа </w:t>
      </w:r>
      <w:r w:rsidRPr="000E62CE">
        <w:t>APC</w:t>
      </w:r>
      <w:r w:rsidR="007254DB">
        <w:t>;</w:t>
      </w:r>
    </w:p>
    <w:p w:rsidR="00E435CF" w:rsidRDefault="00E435CF" w:rsidP="000E62CE">
      <w:pPr>
        <w:pStyle w:val="a1"/>
        <w:ind w:left="1429" w:firstLine="0"/>
      </w:pPr>
    </w:p>
    <w:p w:rsidR="000E62CE" w:rsidRPr="006913E4" w:rsidRDefault="000E62CE" w:rsidP="000E62CE">
      <w:pPr>
        <w:pStyle w:val="a1"/>
        <w:ind w:left="1429" w:firstLine="0"/>
      </w:pPr>
    </w:p>
    <w:p w:rsidR="00E435CF" w:rsidRPr="00E435CF" w:rsidRDefault="00E435CF" w:rsidP="003B50D2">
      <w:pPr>
        <w:pStyle w:val="12"/>
        <w:numPr>
          <w:ilvl w:val="0"/>
          <w:numId w:val="32"/>
        </w:numPr>
        <w:tabs>
          <w:tab w:val="left" w:pos="1560"/>
        </w:tabs>
        <w:spacing w:before="120" w:line="276" w:lineRule="auto"/>
        <w:jc w:val="both"/>
        <w:rPr>
          <w:b/>
          <w:sz w:val="28"/>
          <w:szCs w:val="28"/>
        </w:rPr>
      </w:pPr>
      <w:r w:rsidRPr="004B1D51">
        <w:rPr>
          <w:b/>
          <w:sz w:val="28"/>
          <w:szCs w:val="28"/>
        </w:rPr>
        <w:t>Требования к состоянию соединительных элементов линейно-кабельного тракта по результатам строительства</w:t>
      </w:r>
      <w:r w:rsidRPr="00E435CF">
        <w:rPr>
          <w:b/>
          <w:sz w:val="28"/>
          <w:szCs w:val="28"/>
        </w:rPr>
        <w:t>.</w:t>
      </w:r>
    </w:p>
    <w:p w:rsidR="00E435CF" w:rsidRPr="00E435CF" w:rsidRDefault="00E435CF" w:rsidP="00E435CF">
      <w:pPr>
        <w:pStyle w:val="12"/>
        <w:tabs>
          <w:tab w:val="left" w:pos="1560"/>
        </w:tabs>
        <w:spacing w:before="120" w:line="276" w:lineRule="auto"/>
        <w:ind w:left="0"/>
        <w:jc w:val="both"/>
        <w:rPr>
          <w:sz w:val="26"/>
          <w:szCs w:val="26"/>
        </w:rPr>
      </w:pPr>
      <w:r w:rsidRPr="00E435CF">
        <w:rPr>
          <w:sz w:val="26"/>
          <w:szCs w:val="26"/>
        </w:rPr>
        <w:t>Контроль состояния коннекторов и торцов пас</w:t>
      </w:r>
      <w:r w:rsidR="00AB7738">
        <w:rPr>
          <w:sz w:val="26"/>
          <w:szCs w:val="26"/>
        </w:rPr>
        <w:t>с</w:t>
      </w:r>
      <w:r w:rsidRPr="00E435CF">
        <w:rPr>
          <w:sz w:val="26"/>
          <w:szCs w:val="26"/>
        </w:rPr>
        <w:t>ивных компонентов должен осуществляться на основании стандарта IEC/PAS 61300-3-35.</w:t>
      </w:r>
    </w:p>
    <w:p w:rsidR="00E435CF" w:rsidRPr="00E435CF" w:rsidRDefault="00E435CF" w:rsidP="00E435CF">
      <w:pPr>
        <w:pStyle w:val="12"/>
        <w:tabs>
          <w:tab w:val="left" w:pos="1560"/>
        </w:tabs>
        <w:spacing w:before="120" w:line="276" w:lineRule="auto"/>
        <w:ind w:left="0"/>
        <w:jc w:val="both"/>
        <w:rPr>
          <w:sz w:val="26"/>
          <w:szCs w:val="26"/>
        </w:rPr>
      </w:pPr>
      <w:r w:rsidRPr="00E435CF">
        <w:rPr>
          <w:sz w:val="26"/>
          <w:szCs w:val="26"/>
        </w:rPr>
        <w:t xml:space="preserve">Для оптических разъемов оптических патчкордов/пигтейлов и розеток оптических кроссов, предназначенных для использования с оптическими волокнами с диаметром рабочей зоны 125 мкм, при условии использования электронного микроскопа с угловым увеличение 400, должны соблюдаться следующие критерии: </w:t>
      </w:r>
    </w:p>
    <w:p w:rsidR="00E435CF" w:rsidRPr="00E435CF" w:rsidRDefault="00E435CF" w:rsidP="00E435CF">
      <w:pPr>
        <w:pStyle w:val="12"/>
        <w:tabs>
          <w:tab w:val="left" w:pos="1560"/>
        </w:tabs>
        <w:spacing w:before="120" w:line="276" w:lineRule="auto"/>
        <w:ind w:left="0"/>
        <w:jc w:val="both"/>
        <w:rPr>
          <w:sz w:val="26"/>
          <w:szCs w:val="26"/>
        </w:rPr>
      </w:pPr>
      <w:r w:rsidRPr="00E435CF">
        <w:rPr>
          <w:sz w:val="28"/>
          <w:szCs w:val="28"/>
        </w:rPr>
        <w:t xml:space="preserve">6.1.  </w:t>
      </w:r>
      <w:r w:rsidRPr="00E435CF">
        <w:rPr>
          <w:sz w:val="26"/>
          <w:szCs w:val="26"/>
        </w:rPr>
        <w:t>В пределах области диаметром 25 мкм не должно находиться видимых включений, повреждений поверхности, пятен загрязнений и следов остатков очищающих жидкостей;</w:t>
      </w:r>
    </w:p>
    <w:p w:rsidR="00E435CF" w:rsidRPr="00E435CF" w:rsidRDefault="00E435CF" w:rsidP="00AB7738">
      <w:pPr>
        <w:pStyle w:val="12"/>
        <w:tabs>
          <w:tab w:val="left" w:pos="1560"/>
        </w:tabs>
        <w:spacing w:before="120" w:line="276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E435CF">
        <w:rPr>
          <w:sz w:val="26"/>
          <w:szCs w:val="26"/>
        </w:rPr>
        <w:t xml:space="preserve">.2. </w:t>
      </w:r>
      <w:r>
        <w:rPr>
          <w:sz w:val="26"/>
          <w:szCs w:val="26"/>
        </w:rPr>
        <w:t xml:space="preserve">   </w:t>
      </w:r>
      <w:r w:rsidRPr="00E435CF">
        <w:rPr>
          <w:sz w:val="26"/>
          <w:szCs w:val="26"/>
        </w:rPr>
        <w:t xml:space="preserve">В пределах области диаметром от 25 до 125 мкм не менее 50% площади должны соответствовать требованиям предыдущего пункта. В пределах оставшихся 50% допускается наличие царапин глубиной не более 1 мкм, а также отдельных более крупных включений (размером до 10 мкм). Однако данные повреждения не должны приводить к выкрашиванию поверхности; </w:t>
      </w:r>
    </w:p>
    <w:p w:rsidR="00E435CF" w:rsidRPr="00AB7738" w:rsidRDefault="00AB7738" w:rsidP="00AB7738">
      <w:pPr>
        <w:pStyle w:val="12"/>
        <w:tabs>
          <w:tab w:val="left" w:pos="0"/>
        </w:tabs>
        <w:spacing w:before="120" w:line="276" w:lineRule="auto"/>
        <w:ind w:left="0"/>
        <w:jc w:val="both"/>
        <w:rPr>
          <w:b/>
          <w:sz w:val="28"/>
          <w:szCs w:val="28"/>
        </w:rPr>
      </w:pPr>
      <w:r>
        <w:rPr>
          <w:sz w:val="26"/>
          <w:szCs w:val="26"/>
        </w:rPr>
        <w:t xml:space="preserve">6.3.    </w:t>
      </w:r>
      <w:r w:rsidR="00E435CF" w:rsidRPr="00AB7738">
        <w:rPr>
          <w:sz w:val="26"/>
          <w:szCs w:val="26"/>
        </w:rPr>
        <w:t>Вне пределов области диаметром 125 мкм допускаются инородные включения и повреждения поверхности размером до 15 мкм.</w:t>
      </w:r>
    </w:p>
    <w:p w:rsidR="00C63D8E" w:rsidRDefault="00C63D8E" w:rsidP="004B134D">
      <w:pPr>
        <w:pStyle w:val="a1"/>
        <w:ind w:left="567" w:firstLine="0"/>
      </w:pPr>
    </w:p>
    <w:p w:rsidR="00F91D45" w:rsidRPr="00F91D45" w:rsidRDefault="00F91D45" w:rsidP="00F91D45">
      <w:pPr>
        <w:pStyle w:val="20"/>
        <w:numPr>
          <w:ilvl w:val="0"/>
          <w:numId w:val="32"/>
        </w:numPr>
        <w:spacing w:line="276" w:lineRule="auto"/>
        <w:contextualSpacing/>
        <w:jc w:val="both"/>
        <w:rPr>
          <w:b w:val="0"/>
          <w:i w:val="0"/>
          <w:sz w:val="28"/>
          <w:szCs w:val="28"/>
        </w:rPr>
      </w:pPr>
      <w:r w:rsidRPr="00F91D45">
        <w:rPr>
          <w:rFonts w:eastAsia="Times New Roman"/>
          <w:bCs w:val="0"/>
          <w:i w:val="0"/>
          <w:iCs w:val="0"/>
          <w:sz w:val="28"/>
          <w:szCs w:val="28"/>
        </w:rPr>
        <w:t>Требования к электрическим параметрам.</w:t>
      </w:r>
    </w:p>
    <w:p w:rsidR="00F91D45" w:rsidRDefault="00F91D45" w:rsidP="00F91D45">
      <w:pPr>
        <w:pStyle w:val="20"/>
        <w:numPr>
          <w:ilvl w:val="1"/>
          <w:numId w:val="32"/>
        </w:numPr>
        <w:spacing w:line="276" w:lineRule="auto"/>
        <w:ind w:left="0" w:firstLine="0"/>
        <w:contextualSpacing/>
        <w:jc w:val="both"/>
        <w:rPr>
          <w:b w:val="0"/>
          <w:i w:val="0"/>
        </w:rPr>
      </w:pPr>
      <w:r w:rsidRPr="00F91D45">
        <w:rPr>
          <w:b w:val="0"/>
          <w:i w:val="0"/>
        </w:rPr>
        <w:t>Сопротивление изоляции цепей «броня – земля (вода)» и «алюминиевая лента – земля (вода)» должно быть не менее 2000 МОм×км.</w:t>
      </w:r>
    </w:p>
    <w:p w:rsidR="001B430A" w:rsidRDefault="00712772" w:rsidP="00712772">
      <w:pPr>
        <w:pStyle w:val="20"/>
        <w:numPr>
          <w:ilvl w:val="1"/>
          <w:numId w:val="32"/>
        </w:numPr>
        <w:spacing w:line="276" w:lineRule="auto"/>
        <w:ind w:left="0" w:firstLine="0"/>
        <w:contextualSpacing/>
        <w:jc w:val="both"/>
        <w:rPr>
          <w:b w:val="0"/>
          <w:i w:val="0"/>
        </w:rPr>
      </w:pPr>
      <w:r>
        <w:rPr>
          <w:b w:val="0"/>
          <w:i w:val="0"/>
        </w:rPr>
        <w:t>С</w:t>
      </w:r>
      <w:r w:rsidRPr="00712772">
        <w:rPr>
          <w:b w:val="0"/>
          <w:i w:val="0"/>
        </w:rPr>
        <w:t>опротивление изоляции жил цепей</w:t>
      </w:r>
      <w:r w:rsidR="007E1A2D">
        <w:rPr>
          <w:b w:val="0"/>
          <w:i w:val="0"/>
        </w:rPr>
        <w:t xml:space="preserve"> дистанционного питания</w:t>
      </w:r>
      <w:r w:rsidRPr="00712772">
        <w:rPr>
          <w:b w:val="0"/>
          <w:i w:val="0"/>
        </w:rPr>
        <w:t xml:space="preserve"> </w:t>
      </w:r>
      <w:r w:rsidR="007E1A2D">
        <w:rPr>
          <w:b w:val="0"/>
          <w:i w:val="0"/>
        </w:rPr>
        <w:t>(</w:t>
      </w:r>
      <w:r w:rsidRPr="00712772">
        <w:rPr>
          <w:b w:val="0"/>
          <w:i w:val="0"/>
        </w:rPr>
        <w:t>ДП</w:t>
      </w:r>
      <w:r w:rsidR="007E1A2D">
        <w:rPr>
          <w:b w:val="0"/>
          <w:i w:val="0"/>
        </w:rPr>
        <w:t>)</w:t>
      </w:r>
      <w:r w:rsidRPr="00712772">
        <w:rPr>
          <w:b w:val="0"/>
          <w:i w:val="0"/>
        </w:rPr>
        <w:t>, измеренное между каждой ж</w:t>
      </w:r>
      <w:r>
        <w:rPr>
          <w:b w:val="0"/>
          <w:i w:val="0"/>
        </w:rPr>
        <w:t>илой и всеми остальными жилами,</w:t>
      </w:r>
      <w:r w:rsidRPr="00712772">
        <w:rPr>
          <w:b w:val="0"/>
          <w:i w:val="0"/>
        </w:rPr>
        <w:t xml:space="preserve"> металлическими элементами конструкции кабеля</w:t>
      </w:r>
      <w:r>
        <w:rPr>
          <w:b w:val="0"/>
          <w:i w:val="0"/>
        </w:rPr>
        <w:t xml:space="preserve"> или землей (водой)</w:t>
      </w:r>
      <w:r w:rsidRPr="00712772">
        <w:rPr>
          <w:b w:val="0"/>
          <w:i w:val="0"/>
        </w:rPr>
        <w:t xml:space="preserve">, </w:t>
      </w:r>
      <w:r>
        <w:rPr>
          <w:b w:val="0"/>
          <w:i w:val="0"/>
        </w:rPr>
        <w:t>должно быть</w:t>
      </w:r>
      <w:r w:rsidRPr="00712772">
        <w:rPr>
          <w:b w:val="0"/>
          <w:i w:val="0"/>
        </w:rPr>
        <w:t xml:space="preserve"> не менее</w:t>
      </w:r>
      <w:r>
        <w:rPr>
          <w:b w:val="0"/>
          <w:i w:val="0"/>
        </w:rPr>
        <w:t xml:space="preserve"> </w:t>
      </w:r>
      <w:r w:rsidRPr="00712772">
        <w:rPr>
          <w:b w:val="0"/>
          <w:i w:val="0"/>
        </w:rPr>
        <w:t>10000 МОм×км.</w:t>
      </w:r>
      <w:r w:rsidR="001B430A" w:rsidRPr="00192AAA">
        <w:rPr>
          <w:b w:val="0"/>
          <w:i w:val="0"/>
        </w:rPr>
        <w:t xml:space="preserve"> </w:t>
      </w:r>
    </w:p>
    <w:p w:rsidR="002B6876" w:rsidRPr="002B6876" w:rsidRDefault="002B6876" w:rsidP="002B6876">
      <w:pPr>
        <w:pStyle w:val="a1"/>
        <w:numPr>
          <w:ilvl w:val="1"/>
          <w:numId w:val="32"/>
        </w:numPr>
        <w:ind w:left="0" w:firstLine="0"/>
      </w:pPr>
      <w:r w:rsidRPr="002B6876">
        <w:t>Сопротивление изоляции по цепи «</w:t>
      </w:r>
      <w:r>
        <w:t>ДП</w:t>
      </w:r>
      <w:r w:rsidRPr="002B6876">
        <w:t xml:space="preserve"> (соединенные вместе) – земля (вода)» для кабелей, не содержащих металлических элементов во внешнем покрове и по цепи «</w:t>
      </w:r>
      <w:r>
        <w:t>ДП</w:t>
      </w:r>
      <w:r w:rsidRPr="002B6876">
        <w:t xml:space="preserve"> (соединенные вместе) – броня» должно составлять не менее 10000 МОм×км.</w:t>
      </w:r>
    </w:p>
    <w:bookmarkEnd w:id="3"/>
    <w:p w:rsidR="002B6876" w:rsidRPr="002B6876" w:rsidRDefault="002B6876" w:rsidP="002B6876">
      <w:pPr>
        <w:pStyle w:val="a1"/>
        <w:ind w:left="360" w:firstLine="0"/>
      </w:pPr>
    </w:p>
    <w:sectPr w:rsidR="002B6876" w:rsidRPr="002B6876" w:rsidSect="00DB3B40">
      <w:headerReference w:type="default" r:id="rId8"/>
      <w:footerReference w:type="even" r:id="rId9"/>
      <w:footerReference w:type="default" r:id="rId10"/>
      <w:pgSz w:w="11906" w:h="16838" w:code="9"/>
      <w:pgMar w:top="851" w:right="567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1EA" w:rsidRDefault="000671EA">
      <w:r>
        <w:separator/>
      </w:r>
    </w:p>
    <w:p w:rsidR="000671EA" w:rsidRDefault="000671EA"/>
  </w:endnote>
  <w:endnote w:type="continuationSeparator" w:id="0">
    <w:p w:rsidR="000671EA" w:rsidRDefault="000671EA">
      <w:r>
        <w:continuationSeparator/>
      </w:r>
    </w:p>
    <w:p w:rsidR="000671EA" w:rsidRDefault="000671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E09" w:rsidRDefault="008C3DDE" w:rsidP="00CF196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70E0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0E09" w:rsidRDefault="00370E09" w:rsidP="0025010F">
    <w:pPr>
      <w:pStyle w:val="aa"/>
      <w:ind w:right="360"/>
    </w:pPr>
  </w:p>
  <w:p w:rsidR="00370E09" w:rsidRDefault="00370E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E09" w:rsidRDefault="00370E09" w:rsidP="0025010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1EA" w:rsidRDefault="000671EA">
      <w:r>
        <w:separator/>
      </w:r>
    </w:p>
    <w:p w:rsidR="000671EA" w:rsidRDefault="000671EA"/>
  </w:footnote>
  <w:footnote w:type="continuationSeparator" w:id="0">
    <w:p w:rsidR="000671EA" w:rsidRDefault="000671EA">
      <w:r>
        <w:continuationSeparator/>
      </w:r>
    </w:p>
    <w:p w:rsidR="000671EA" w:rsidRDefault="000671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552"/>
      <w:gridCol w:w="5045"/>
      <w:gridCol w:w="2184"/>
    </w:tblGrid>
    <w:tr w:rsidR="00370E09" w:rsidTr="002259C3">
      <w:trPr>
        <w:trHeight w:val="524"/>
      </w:trPr>
      <w:tc>
        <w:tcPr>
          <w:tcW w:w="2552" w:type="dxa"/>
          <w:vAlign w:val="center"/>
        </w:tcPr>
        <w:p w:rsidR="00370E09" w:rsidRDefault="00370E09">
          <w:pPr>
            <w:pStyle w:val="a9"/>
            <w:rPr>
              <w:rFonts w:ascii="Arial" w:hAnsi="Arial" w:cs="Arial"/>
              <w:b/>
              <w:bCs/>
              <w:i/>
              <w:iCs/>
              <w:sz w:val="18"/>
              <w:szCs w:val="18"/>
            </w:rPr>
          </w:pPr>
          <w:r>
            <w:rPr>
              <w:rFonts w:ascii="Arial" w:hAnsi="Arial" w:cs="Arial"/>
              <w:b/>
              <w:i/>
              <w:noProof/>
              <w:sz w:val="18"/>
              <w:szCs w:val="18"/>
            </w:rPr>
            <w:drawing>
              <wp:inline distT="0" distB="0" distL="0" distR="0">
                <wp:extent cx="1441450" cy="628650"/>
                <wp:effectExtent l="0" t="0" r="6350" b="0"/>
                <wp:docPr id="1" name="Рисунок 2" descr="C:\Documents and Settings\panicheva.GD\Рабочий стол\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Documents and Settings\panicheva.GD\Рабочий стол\5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gridSpan w:val="2"/>
        </w:tcPr>
        <w:p w:rsidR="00370E09" w:rsidRPr="00B7279D" w:rsidRDefault="00370E09" w:rsidP="007E2141">
          <w:pPr>
            <w:pStyle w:val="a1"/>
            <w:ind w:firstLine="0"/>
            <w:jc w:val="center"/>
            <w:rPr>
              <w:bCs/>
            </w:rPr>
          </w:pPr>
          <w:r w:rsidRPr="0082145F">
            <w:rPr>
              <w:bCs/>
            </w:rPr>
            <w:t>Технические требования к качеству линейно-кабельного тракта по результатам строительства. В рамках проектов развития магистральной транспортной сети</w:t>
          </w:r>
          <w:r w:rsidRPr="007307EA">
            <w:rPr>
              <w:bCs/>
            </w:rPr>
            <w:t xml:space="preserve">.                            </w:t>
          </w:r>
        </w:p>
      </w:tc>
    </w:tr>
    <w:tr w:rsidR="00370E09" w:rsidTr="002259C3">
      <w:trPr>
        <w:trHeight w:val="543"/>
      </w:trPr>
      <w:tc>
        <w:tcPr>
          <w:tcW w:w="2552" w:type="dxa"/>
          <w:vAlign w:val="center"/>
        </w:tcPr>
        <w:p w:rsidR="00370E09" w:rsidRPr="00144633" w:rsidRDefault="00370E09" w:rsidP="00396A74">
          <w:pPr>
            <w:pStyle w:val="a9"/>
          </w:pPr>
          <w:r>
            <w:t>Редакция: 1/2014</w:t>
          </w:r>
        </w:p>
      </w:tc>
      <w:tc>
        <w:tcPr>
          <w:tcW w:w="5045" w:type="dxa"/>
          <w:vAlign w:val="center"/>
        </w:tcPr>
        <w:p w:rsidR="00370E09" w:rsidRPr="006C1638" w:rsidRDefault="00370E09" w:rsidP="00DE2CEA">
          <w:pPr>
            <w:pStyle w:val="a9"/>
            <w:jc w:val="center"/>
            <w:rPr>
              <w:lang w:val="en-US"/>
            </w:rPr>
          </w:pPr>
          <w:r w:rsidRPr="00156A7B">
            <w:rPr>
              <w:sz w:val="26"/>
            </w:rPr>
            <w:t xml:space="preserve">№ </w:t>
          </w:r>
          <w:r>
            <w:rPr>
              <w:sz w:val="26"/>
            </w:rPr>
            <w:t>Б</w:t>
          </w:r>
          <w:r w:rsidRPr="00156A7B">
            <w:rPr>
              <w:sz w:val="26"/>
            </w:rPr>
            <w:t xml:space="preserve">изнес-процесса: </w:t>
          </w:r>
        </w:p>
      </w:tc>
      <w:tc>
        <w:tcPr>
          <w:tcW w:w="2184" w:type="dxa"/>
          <w:vAlign w:val="center"/>
        </w:tcPr>
        <w:p w:rsidR="00370E09" w:rsidRDefault="00370E09" w:rsidP="00926C55">
          <w:pPr>
            <w:pStyle w:val="a9"/>
            <w:jc w:val="center"/>
          </w:pPr>
          <w:r>
            <w:t xml:space="preserve">Стр. </w:t>
          </w:r>
          <w:r w:rsidR="008C3DDE">
            <w:fldChar w:fldCharType="begin"/>
          </w:r>
          <w:r>
            <w:instrText xml:space="preserve"> PAGE </w:instrText>
          </w:r>
          <w:r w:rsidR="008C3DDE">
            <w:fldChar w:fldCharType="separate"/>
          </w:r>
          <w:r w:rsidR="00F93C9A">
            <w:rPr>
              <w:noProof/>
            </w:rPr>
            <w:t>2</w:t>
          </w:r>
          <w:r w:rsidR="008C3DDE">
            <w:fldChar w:fldCharType="end"/>
          </w:r>
          <w:r>
            <w:t xml:space="preserve"> из </w:t>
          </w:r>
          <w:r w:rsidR="000671EA">
            <w:fldChar w:fldCharType="begin"/>
          </w:r>
          <w:r w:rsidR="000671EA">
            <w:instrText xml:space="preserve"> NUMPAGES </w:instrText>
          </w:r>
          <w:r w:rsidR="000671EA">
            <w:fldChar w:fldCharType="separate"/>
          </w:r>
          <w:r w:rsidR="00F93C9A">
            <w:rPr>
              <w:noProof/>
            </w:rPr>
            <w:t>7</w:t>
          </w:r>
          <w:r w:rsidR="000671EA">
            <w:rPr>
              <w:noProof/>
            </w:rPr>
            <w:fldChar w:fldCharType="end"/>
          </w:r>
        </w:p>
      </w:tc>
    </w:tr>
  </w:tbl>
  <w:p w:rsidR="00370E09" w:rsidRPr="00B12D8F" w:rsidRDefault="00370E09" w:rsidP="00B12D8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4754C20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C94E6B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AD27F0"/>
    <w:multiLevelType w:val="hybridMultilevel"/>
    <w:tmpl w:val="6778E770"/>
    <w:lvl w:ilvl="0" w:tplc="9BFCA1E6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247A75"/>
    <w:multiLevelType w:val="hybridMultilevel"/>
    <w:tmpl w:val="FF8C654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155361E"/>
    <w:multiLevelType w:val="hybridMultilevel"/>
    <w:tmpl w:val="E4DA2B5E"/>
    <w:lvl w:ilvl="0" w:tplc="9B14D3BC">
      <w:start w:val="1"/>
      <w:numFmt w:val="decimal"/>
      <w:lvlText w:val="4.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43AD8"/>
    <w:multiLevelType w:val="hybridMultilevel"/>
    <w:tmpl w:val="28A0FFCC"/>
    <w:lvl w:ilvl="0" w:tplc="AD1ED5CA">
      <w:start w:val="1"/>
      <w:numFmt w:val="bullet"/>
      <w:pStyle w:val="2"/>
      <w:lvlText w:val=""/>
      <w:lvlJc w:val="left"/>
      <w:pPr>
        <w:tabs>
          <w:tab w:val="num" w:pos="720"/>
        </w:tabs>
        <w:ind w:left="643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A5FC3"/>
    <w:multiLevelType w:val="hybridMultilevel"/>
    <w:tmpl w:val="A85EA6FA"/>
    <w:lvl w:ilvl="0" w:tplc="2D6E506C">
      <w:start w:val="1"/>
      <w:numFmt w:val="decimal"/>
      <w:lvlText w:val="3.5.%1."/>
      <w:lvlJc w:val="left"/>
      <w:pPr>
        <w:ind w:left="1353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B0230F"/>
    <w:multiLevelType w:val="hybridMultilevel"/>
    <w:tmpl w:val="73CE2DA4"/>
    <w:lvl w:ilvl="0" w:tplc="FD2632DA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02283"/>
    <w:multiLevelType w:val="hybridMultilevel"/>
    <w:tmpl w:val="E2848042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9AB7B0">
      <w:start w:val="1"/>
      <w:numFmt w:val="decimal"/>
      <w:lvlText w:val="9.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B1053"/>
    <w:multiLevelType w:val="multilevel"/>
    <w:tmpl w:val="52C233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decimal"/>
      <w:lvlText w:val="6.%2."/>
      <w:lvlJc w:val="left"/>
      <w:pPr>
        <w:tabs>
          <w:tab w:val="num" w:pos="1852"/>
        </w:tabs>
        <w:ind w:left="185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2"/>
        </w:tabs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2"/>
        </w:tabs>
        <w:ind w:left="257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2"/>
        </w:tabs>
        <w:ind w:left="257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2"/>
        </w:tabs>
        <w:ind w:left="29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2"/>
        </w:tabs>
        <w:ind w:left="2932" w:hanging="1800"/>
      </w:pPr>
      <w:rPr>
        <w:rFonts w:cs="Times New Roman" w:hint="default"/>
      </w:rPr>
    </w:lvl>
  </w:abstractNum>
  <w:abstractNum w:abstractNumId="10" w15:restartNumberingAfterBreak="0">
    <w:nsid w:val="22DB7006"/>
    <w:multiLevelType w:val="hybridMultilevel"/>
    <w:tmpl w:val="D3923782"/>
    <w:lvl w:ilvl="0" w:tplc="B908F880">
      <w:start w:val="1"/>
      <w:numFmt w:val="decimal"/>
      <w:lvlText w:val="3.4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4214466"/>
    <w:multiLevelType w:val="multilevel"/>
    <w:tmpl w:val="830E2C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2" w15:restartNumberingAfterBreak="0">
    <w:nsid w:val="25B245C4"/>
    <w:multiLevelType w:val="hybridMultilevel"/>
    <w:tmpl w:val="907210AC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02C0C4">
      <w:start w:val="1"/>
      <w:numFmt w:val="decimal"/>
      <w:lvlText w:val="9.4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7B3B89"/>
    <w:multiLevelType w:val="hybridMultilevel"/>
    <w:tmpl w:val="74F09EE8"/>
    <w:lvl w:ilvl="0" w:tplc="70E8EE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9AD0C5F"/>
    <w:multiLevelType w:val="hybridMultilevel"/>
    <w:tmpl w:val="FF8ADCD6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2D0D74DE"/>
    <w:multiLevelType w:val="hybridMultilevel"/>
    <w:tmpl w:val="9FA63D0E"/>
    <w:lvl w:ilvl="0" w:tplc="19844578">
      <w:start w:val="1"/>
      <w:numFmt w:val="decimal"/>
      <w:lvlText w:val="5.2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DF0831"/>
    <w:multiLevelType w:val="hybridMultilevel"/>
    <w:tmpl w:val="CF0CBD98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pStyle w:val="3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45A3E"/>
    <w:multiLevelType w:val="hybridMultilevel"/>
    <w:tmpl w:val="4C523564"/>
    <w:lvl w:ilvl="0" w:tplc="1AB05952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56C3F"/>
    <w:multiLevelType w:val="hybridMultilevel"/>
    <w:tmpl w:val="F1B4293A"/>
    <w:lvl w:ilvl="0" w:tplc="8B1AD6E0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52451"/>
    <w:multiLevelType w:val="hybridMultilevel"/>
    <w:tmpl w:val="F30CA2EA"/>
    <w:lvl w:ilvl="0" w:tplc="05480388">
      <w:start w:val="4"/>
      <w:numFmt w:val="decimal"/>
      <w:lvlText w:val="9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F3C80"/>
    <w:multiLevelType w:val="multilevel"/>
    <w:tmpl w:val="5F6E9C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1" w15:restartNumberingAfterBreak="0">
    <w:nsid w:val="405C44F6"/>
    <w:multiLevelType w:val="multilevel"/>
    <w:tmpl w:val="10DE5422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22" w15:restartNumberingAfterBreak="0">
    <w:nsid w:val="40C91DC7"/>
    <w:multiLevelType w:val="hybridMultilevel"/>
    <w:tmpl w:val="54EE90C0"/>
    <w:lvl w:ilvl="0" w:tplc="7BE684EA">
      <w:start w:val="1"/>
      <w:numFmt w:val="decimal"/>
      <w:lvlText w:val="3.3.%1."/>
      <w:lvlJc w:val="left"/>
      <w:pPr>
        <w:ind w:left="1636" w:hanging="360"/>
      </w:pPr>
      <w:rPr>
        <w:rFonts w:cs="Times New Roman" w:hint="default"/>
        <w:i w:val="0"/>
      </w:rPr>
    </w:lvl>
    <w:lvl w:ilvl="1" w:tplc="2354AEF4">
      <w:start w:val="1"/>
      <w:numFmt w:val="decimal"/>
      <w:lvlText w:val="3.%2."/>
      <w:lvlJc w:val="left"/>
      <w:pPr>
        <w:ind w:left="2356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49127922"/>
    <w:multiLevelType w:val="hybridMultilevel"/>
    <w:tmpl w:val="9DAA2B0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F7F0D25"/>
    <w:multiLevelType w:val="hybridMultilevel"/>
    <w:tmpl w:val="EC1A2006"/>
    <w:lvl w:ilvl="0" w:tplc="D3424BB0">
      <w:start w:val="1"/>
      <w:numFmt w:val="decimal"/>
      <w:lvlText w:val="3.4.2.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3B33AC0"/>
    <w:multiLevelType w:val="hybridMultilevel"/>
    <w:tmpl w:val="48F2C8B0"/>
    <w:lvl w:ilvl="0" w:tplc="EF74BE5E">
      <w:start w:val="4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C7BF1"/>
    <w:multiLevelType w:val="hybridMultilevel"/>
    <w:tmpl w:val="1F1E3A7C"/>
    <w:lvl w:ilvl="0" w:tplc="8FD43196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E58A8"/>
    <w:multiLevelType w:val="hybridMultilevel"/>
    <w:tmpl w:val="F6EA23C4"/>
    <w:lvl w:ilvl="0" w:tplc="B908F880">
      <w:start w:val="1"/>
      <w:numFmt w:val="decimal"/>
      <w:lvlText w:val="3.4.%1."/>
      <w:lvlJc w:val="left"/>
      <w:pPr>
        <w:ind w:left="17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6163567E"/>
    <w:multiLevelType w:val="hybridMultilevel"/>
    <w:tmpl w:val="D462602E"/>
    <w:lvl w:ilvl="0" w:tplc="6E644E7C">
      <w:start w:val="1"/>
      <w:numFmt w:val="decimal"/>
      <w:lvlText w:val="8.2.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E13960"/>
    <w:multiLevelType w:val="hybridMultilevel"/>
    <w:tmpl w:val="7F8CA510"/>
    <w:lvl w:ilvl="0" w:tplc="C3EE17E6">
      <w:start w:val="1"/>
      <w:numFmt w:val="bullet"/>
      <w:pStyle w:val="ItemList"/>
      <w:lvlText w:val="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  <w:color w:val="auto"/>
        <w:sz w:val="13"/>
        <w:u w:val="none"/>
      </w:rPr>
    </w:lvl>
    <w:lvl w:ilvl="1" w:tplc="6FAEF802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C8F7A8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DEE26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B5A595A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F38C5FC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2C74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C36EB0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6E6CE0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79D31EB"/>
    <w:multiLevelType w:val="hybridMultilevel"/>
    <w:tmpl w:val="28E8A5B2"/>
    <w:lvl w:ilvl="0" w:tplc="B908F880">
      <w:start w:val="1"/>
      <w:numFmt w:val="decimal"/>
      <w:lvlText w:val="3.4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D72E9F14">
      <w:start w:val="1"/>
      <w:numFmt w:val="decimal"/>
      <w:lvlText w:val="3.4.1.%3."/>
      <w:lvlJc w:val="left"/>
      <w:pPr>
        <w:ind w:left="2226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7A9187B"/>
    <w:multiLevelType w:val="hybridMultilevel"/>
    <w:tmpl w:val="96EA0A5A"/>
    <w:lvl w:ilvl="0" w:tplc="077EE58A">
      <w:start w:val="5"/>
      <w:numFmt w:val="decimal"/>
      <w:lvlText w:val="9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85991"/>
    <w:multiLevelType w:val="hybridMultilevel"/>
    <w:tmpl w:val="B5064182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86B24C">
      <w:start w:val="1"/>
      <w:numFmt w:val="decimal"/>
      <w:lvlText w:val="9.3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204469"/>
    <w:multiLevelType w:val="hybridMultilevel"/>
    <w:tmpl w:val="85C8CE24"/>
    <w:lvl w:ilvl="0" w:tplc="FF868648">
      <w:start w:val="5"/>
      <w:numFmt w:val="decimal"/>
      <w:lvlText w:val="3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"/>
  </w:num>
  <w:num w:numId="4">
    <w:abstractNumId w:val="0"/>
  </w:num>
  <w:num w:numId="5">
    <w:abstractNumId w:val="29"/>
  </w:num>
  <w:num w:numId="6">
    <w:abstractNumId w:val="32"/>
  </w:num>
  <w:num w:numId="7">
    <w:abstractNumId w:val="3"/>
  </w:num>
  <w:num w:numId="8">
    <w:abstractNumId w:val="21"/>
  </w:num>
  <w:num w:numId="9">
    <w:abstractNumId w:val="13"/>
  </w:num>
  <w:num w:numId="10">
    <w:abstractNumId w:val="4"/>
  </w:num>
  <w:num w:numId="11">
    <w:abstractNumId w:val="7"/>
  </w:num>
  <w:num w:numId="12">
    <w:abstractNumId w:val="15"/>
  </w:num>
  <w:num w:numId="13">
    <w:abstractNumId w:val="9"/>
  </w:num>
  <w:num w:numId="14">
    <w:abstractNumId w:val="18"/>
  </w:num>
  <w:num w:numId="15">
    <w:abstractNumId w:val="8"/>
  </w:num>
  <w:num w:numId="16">
    <w:abstractNumId w:val="33"/>
  </w:num>
  <w:num w:numId="17">
    <w:abstractNumId w:val="19"/>
  </w:num>
  <w:num w:numId="18">
    <w:abstractNumId w:val="12"/>
  </w:num>
  <w:num w:numId="19">
    <w:abstractNumId w:val="31"/>
  </w:num>
  <w:num w:numId="20">
    <w:abstractNumId w:val="26"/>
  </w:num>
  <w:num w:numId="21">
    <w:abstractNumId w:val="28"/>
  </w:num>
  <w:num w:numId="22">
    <w:abstractNumId w:val="17"/>
  </w:num>
  <w:num w:numId="23">
    <w:abstractNumId w:val="22"/>
  </w:num>
  <w:num w:numId="24">
    <w:abstractNumId w:val="25"/>
  </w:num>
  <w:num w:numId="25">
    <w:abstractNumId w:val="10"/>
  </w:num>
  <w:num w:numId="26">
    <w:abstractNumId w:val="30"/>
  </w:num>
  <w:num w:numId="27">
    <w:abstractNumId w:val="24"/>
  </w:num>
  <w:num w:numId="28">
    <w:abstractNumId w:val="34"/>
  </w:num>
  <w:num w:numId="29">
    <w:abstractNumId w:val="6"/>
  </w:num>
  <w:num w:numId="30">
    <w:abstractNumId w:val="27"/>
  </w:num>
  <w:num w:numId="31">
    <w:abstractNumId w:val="14"/>
  </w:num>
  <w:num w:numId="32">
    <w:abstractNumId w:val="20"/>
  </w:num>
  <w:num w:numId="33">
    <w:abstractNumId w:val="23"/>
  </w:num>
  <w:num w:numId="34">
    <w:abstractNumId w:val="11"/>
  </w:num>
  <w:num w:numId="35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8C"/>
    <w:rsid w:val="00001822"/>
    <w:rsid w:val="00001976"/>
    <w:rsid w:val="000022D7"/>
    <w:rsid w:val="00002610"/>
    <w:rsid w:val="00003AE5"/>
    <w:rsid w:val="000046FB"/>
    <w:rsid w:val="000054FC"/>
    <w:rsid w:val="0000581B"/>
    <w:rsid w:val="00005922"/>
    <w:rsid w:val="0000785F"/>
    <w:rsid w:val="00010F79"/>
    <w:rsid w:val="0001123D"/>
    <w:rsid w:val="00011788"/>
    <w:rsid w:val="00012584"/>
    <w:rsid w:val="00012A61"/>
    <w:rsid w:val="00012CCC"/>
    <w:rsid w:val="000153E1"/>
    <w:rsid w:val="000156DD"/>
    <w:rsid w:val="00016486"/>
    <w:rsid w:val="000207AD"/>
    <w:rsid w:val="00020F29"/>
    <w:rsid w:val="00021230"/>
    <w:rsid w:val="0002170E"/>
    <w:rsid w:val="00021A7F"/>
    <w:rsid w:val="00022A13"/>
    <w:rsid w:val="0002376F"/>
    <w:rsid w:val="00023AA4"/>
    <w:rsid w:val="00025584"/>
    <w:rsid w:val="0002665A"/>
    <w:rsid w:val="00027B97"/>
    <w:rsid w:val="00027EC9"/>
    <w:rsid w:val="000306A2"/>
    <w:rsid w:val="00031411"/>
    <w:rsid w:val="0003159A"/>
    <w:rsid w:val="000318A1"/>
    <w:rsid w:val="00031C67"/>
    <w:rsid w:val="00032F40"/>
    <w:rsid w:val="00033A26"/>
    <w:rsid w:val="0003468E"/>
    <w:rsid w:val="00035D84"/>
    <w:rsid w:val="00037615"/>
    <w:rsid w:val="00037AF7"/>
    <w:rsid w:val="00037BAD"/>
    <w:rsid w:val="00037BBB"/>
    <w:rsid w:val="000401CC"/>
    <w:rsid w:val="00040218"/>
    <w:rsid w:val="00041856"/>
    <w:rsid w:val="00041E63"/>
    <w:rsid w:val="00043DD7"/>
    <w:rsid w:val="00044AE4"/>
    <w:rsid w:val="00045500"/>
    <w:rsid w:val="000456A9"/>
    <w:rsid w:val="00045C7C"/>
    <w:rsid w:val="0004677D"/>
    <w:rsid w:val="0004699D"/>
    <w:rsid w:val="000508E7"/>
    <w:rsid w:val="00050A02"/>
    <w:rsid w:val="00052B24"/>
    <w:rsid w:val="000532A3"/>
    <w:rsid w:val="00053617"/>
    <w:rsid w:val="000537EA"/>
    <w:rsid w:val="0005545B"/>
    <w:rsid w:val="000563E5"/>
    <w:rsid w:val="00056441"/>
    <w:rsid w:val="00061B1F"/>
    <w:rsid w:val="00062609"/>
    <w:rsid w:val="00062B6E"/>
    <w:rsid w:val="000637A8"/>
    <w:rsid w:val="00065C39"/>
    <w:rsid w:val="00065CF3"/>
    <w:rsid w:val="00066284"/>
    <w:rsid w:val="00066F30"/>
    <w:rsid w:val="00066FD4"/>
    <w:rsid w:val="000671EA"/>
    <w:rsid w:val="00067CBC"/>
    <w:rsid w:val="00070401"/>
    <w:rsid w:val="00070A37"/>
    <w:rsid w:val="00071429"/>
    <w:rsid w:val="00071654"/>
    <w:rsid w:val="00072E98"/>
    <w:rsid w:val="00074C41"/>
    <w:rsid w:val="000752FF"/>
    <w:rsid w:val="00076884"/>
    <w:rsid w:val="00076EF6"/>
    <w:rsid w:val="00077B9E"/>
    <w:rsid w:val="000814B4"/>
    <w:rsid w:val="00081726"/>
    <w:rsid w:val="00081F3B"/>
    <w:rsid w:val="00082AB8"/>
    <w:rsid w:val="00083E8B"/>
    <w:rsid w:val="00084168"/>
    <w:rsid w:val="000851A2"/>
    <w:rsid w:val="00085EF9"/>
    <w:rsid w:val="00086A5C"/>
    <w:rsid w:val="000902EB"/>
    <w:rsid w:val="00091F89"/>
    <w:rsid w:val="00092E9B"/>
    <w:rsid w:val="000945BF"/>
    <w:rsid w:val="000945C5"/>
    <w:rsid w:val="00094C73"/>
    <w:rsid w:val="000954E7"/>
    <w:rsid w:val="00095F9E"/>
    <w:rsid w:val="00097E45"/>
    <w:rsid w:val="000A09E9"/>
    <w:rsid w:val="000A1780"/>
    <w:rsid w:val="000A18FD"/>
    <w:rsid w:val="000A24AA"/>
    <w:rsid w:val="000A2AD2"/>
    <w:rsid w:val="000A2E12"/>
    <w:rsid w:val="000A2E40"/>
    <w:rsid w:val="000A2F7D"/>
    <w:rsid w:val="000A3327"/>
    <w:rsid w:val="000A456F"/>
    <w:rsid w:val="000A4DB8"/>
    <w:rsid w:val="000A55A0"/>
    <w:rsid w:val="000A58E9"/>
    <w:rsid w:val="000A732D"/>
    <w:rsid w:val="000B071C"/>
    <w:rsid w:val="000B0C70"/>
    <w:rsid w:val="000B0EF1"/>
    <w:rsid w:val="000B2475"/>
    <w:rsid w:val="000B445C"/>
    <w:rsid w:val="000B5F54"/>
    <w:rsid w:val="000B61A8"/>
    <w:rsid w:val="000C0C28"/>
    <w:rsid w:val="000C14FF"/>
    <w:rsid w:val="000C1E19"/>
    <w:rsid w:val="000C220F"/>
    <w:rsid w:val="000C30C8"/>
    <w:rsid w:val="000C35B2"/>
    <w:rsid w:val="000C37B2"/>
    <w:rsid w:val="000C3FDD"/>
    <w:rsid w:val="000C4577"/>
    <w:rsid w:val="000C4B0F"/>
    <w:rsid w:val="000C5DE5"/>
    <w:rsid w:val="000C6BA2"/>
    <w:rsid w:val="000C6BD2"/>
    <w:rsid w:val="000C7200"/>
    <w:rsid w:val="000C721F"/>
    <w:rsid w:val="000C73D9"/>
    <w:rsid w:val="000D00DA"/>
    <w:rsid w:val="000D028E"/>
    <w:rsid w:val="000D0846"/>
    <w:rsid w:val="000D0F39"/>
    <w:rsid w:val="000D14E4"/>
    <w:rsid w:val="000D1D71"/>
    <w:rsid w:val="000D20A3"/>
    <w:rsid w:val="000D260F"/>
    <w:rsid w:val="000D39D6"/>
    <w:rsid w:val="000D3C16"/>
    <w:rsid w:val="000D3FED"/>
    <w:rsid w:val="000D4471"/>
    <w:rsid w:val="000D560D"/>
    <w:rsid w:val="000D60A1"/>
    <w:rsid w:val="000D6790"/>
    <w:rsid w:val="000D73C3"/>
    <w:rsid w:val="000D7410"/>
    <w:rsid w:val="000D7F98"/>
    <w:rsid w:val="000E083A"/>
    <w:rsid w:val="000E2383"/>
    <w:rsid w:val="000E2703"/>
    <w:rsid w:val="000E3CEF"/>
    <w:rsid w:val="000E4FCB"/>
    <w:rsid w:val="000E56BF"/>
    <w:rsid w:val="000E62CE"/>
    <w:rsid w:val="000E6D5A"/>
    <w:rsid w:val="000E6F8B"/>
    <w:rsid w:val="000E7833"/>
    <w:rsid w:val="000E7C7A"/>
    <w:rsid w:val="000E7F79"/>
    <w:rsid w:val="000F00EC"/>
    <w:rsid w:val="000F0CE1"/>
    <w:rsid w:val="000F3114"/>
    <w:rsid w:val="000F3AB2"/>
    <w:rsid w:val="000F40D0"/>
    <w:rsid w:val="000F425B"/>
    <w:rsid w:val="000F45F9"/>
    <w:rsid w:val="000F6DA8"/>
    <w:rsid w:val="000F6FF1"/>
    <w:rsid w:val="000F6FF4"/>
    <w:rsid w:val="000F6FFB"/>
    <w:rsid w:val="000F71FF"/>
    <w:rsid w:val="000F7344"/>
    <w:rsid w:val="000F7AE3"/>
    <w:rsid w:val="000F7F0C"/>
    <w:rsid w:val="00100CA2"/>
    <w:rsid w:val="00101396"/>
    <w:rsid w:val="00102111"/>
    <w:rsid w:val="001033EC"/>
    <w:rsid w:val="00103629"/>
    <w:rsid w:val="0010378F"/>
    <w:rsid w:val="00103E21"/>
    <w:rsid w:val="00104301"/>
    <w:rsid w:val="001043AD"/>
    <w:rsid w:val="00104FC0"/>
    <w:rsid w:val="00106927"/>
    <w:rsid w:val="00111764"/>
    <w:rsid w:val="001119A7"/>
    <w:rsid w:val="00111FDE"/>
    <w:rsid w:val="0011309B"/>
    <w:rsid w:val="00113610"/>
    <w:rsid w:val="00116B31"/>
    <w:rsid w:val="00116F5E"/>
    <w:rsid w:val="00120AEA"/>
    <w:rsid w:val="001211DE"/>
    <w:rsid w:val="001242F8"/>
    <w:rsid w:val="00124C19"/>
    <w:rsid w:val="00126BD9"/>
    <w:rsid w:val="001277A3"/>
    <w:rsid w:val="00127DF8"/>
    <w:rsid w:val="00130B00"/>
    <w:rsid w:val="00130CC8"/>
    <w:rsid w:val="001310DD"/>
    <w:rsid w:val="00131DF8"/>
    <w:rsid w:val="00132C87"/>
    <w:rsid w:val="00133CBB"/>
    <w:rsid w:val="00134BF0"/>
    <w:rsid w:val="00135341"/>
    <w:rsid w:val="0013583B"/>
    <w:rsid w:val="00136069"/>
    <w:rsid w:val="00136393"/>
    <w:rsid w:val="001363DC"/>
    <w:rsid w:val="00136961"/>
    <w:rsid w:val="00136971"/>
    <w:rsid w:val="00137310"/>
    <w:rsid w:val="001374B1"/>
    <w:rsid w:val="00140678"/>
    <w:rsid w:val="0014096C"/>
    <w:rsid w:val="00142B05"/>
    <w:rsid w:val="00142BB8"/>
    <w:rsid w:val="00144633"/>
    <w:rsid w:val="00144DC4"/>
    <w:rsid w:val="00144DC8"/>
    <w:rsid w:val="001450CB"/>
    <w:rsid w:val="0014588E"/>
    <w:rsid w:val="00145A89"/>
    <w:rsid w:val="00147542"/>
    <w:rsid w:val="00147B8C"/>
    <w:rsid w:val="0015001A"/>
    <w:rsid w:val="00151233"/>
    <w:rsid w:val="001522E9"/>
    <w:rsid w:val="001524E1"/>
    <w:rsid w:val="0015371D"/>
    <w:rsid w:val="0015481A"/>
    <w:rsid w:val="00155172"/>
    <w:rsid w:val="001561D8"/>
    <w:rsid w:val="0015673D"/>
    <w:rsid w:val="001567AC"/>
    <w:rsid w:val="00156A7B"/>
    <w:rsid w:val="00156D13"/>
    <w:rsid w:val="0015717D"/>
    <w:rsid w:val="001575D0"/>
    <w:rsid w:val="001608DB"/>
    <w:rsid w:val="00160BEB"/>
    <w:rsid w:val="0016259A"/>
    <w:rsid w:val="00163C20"/>
    <w:rsid w:val="001641D8"/>
    <w:rsid w:val="0016422C"/>
    <w:rsid w:val="001643E4"/>
    <w:rsid w:val="00164C85"/>
    <w:rsid w:val="00165DB1"/>
    <w:rsid w:val="00167015"/>
    <w:rsid w:val="001678E9"/>
    <w:rsid w:val="001702E7"/>
    <w:rsid w:val="00170497"/>
    <w:rsid w:val="001707B5"/>
    <w:rsid w:val="0017120B"/>
    <w:rsid w:val="0017162E"/>
    <w:rsid w:val="00171E56"/>
    <w:rsid w:val="001728FF"/>
    <w:rsid w:val="0017294A"/>
    <w:rsid w:val="00172A32"/>
    <w:rsid w:val="001733E7"/>
    <w:rsid w:val="001736C5"/>
    <w:rsid w:val="00174726"/>
    <w:rsid w:val="00174B9E"/>
    <w:rsid w:val="00174E8C"/>
    <w:rsid w:val="0017509E"/>
    <w:rsid w:val="0017525B"/>
    <w:rsid w:val="00175848"/>
    <w:rsid w:val="00175BAE"/>
    <w:rsid w:val="001803C5"/>
    <w:rsid w:val="00180707"/>
    <w:rsid w:val="00180B12"/>
    <w:rsid w:val="00180CBD"/>
    <w:rsid w:val="00182146"/>
    <w:rsid w:val="00182C6A"/>
    <w:rsid w:val="00184391"/>
    <w:rsid w:val="00184480"/>
    <w:rsid w:val="00184A80"/>
    <w:rsid w:val="00184BCE"/>
    <w:rsid w:val="00184BDA"/>
    <w:rsid w:val="001853C2"/>
    <w:rsid w:val="001867F7"/>
    <w:rsid w:val="00186982"/>
    <w:rsid w:val="00187F78"/>
    <w:rsid w:val="00191190"/>
    <w:rsid w:val="00191428"/>
    <w:rsid w:val="00191ABF"/>
    <w:rsid w:val="00192A12"/>
    <w:rsid w:val="00192AAA"/>
    <w:rsid w:val="00192E46"/>
    <w:rsid w:val="00194203"/>
    <w:rsid w:val="00194F1E"/>
    <w:rsid w:val="001951C9"/>
    <w:rsid w:val="001959DD"/>
    <w:rsid w:val="00195D1C"/>
    <w:rsid w:val="00196452"/>
    <w:rsid w:val="001967DA"/>
    <w:rsid w:val="00196C8C"/>
    <w:rsid w:val="0019797E"/>
    <w:rsid w:val="001A0E4A"/>
    <w:rsid w:val="001A1C21"/>
    <w:rsid w:val="001A1E04"/>
    <w:rsid w:val="001A27F6"/>
    <w:rsid w:val="001A56DD"/>
    <w:rsid w:val="001A5DC7"/>
    <w:rsid w:val="001A688F"/>
    <w:rsid w:val="001A69CE"/>
    <w:rsid w:val="001A6F92"/>
    <w:rsid w:val="001A778B"/>
    <w:rsid w:val="001B1A5D"/>
    <w:rsid w:val="001B243E"/>
    <w:rsid w:val="001B286B"/>
    <w:rsid w:val="001B3517"/>
    <w:rsid w:val="001B36E3"/>
    <w:rsid w:val="001B37C5"/>
    <w:rsid w:val="001B3C7D"/>
    <w:rsid w:val="001B420F"/>
    <w:rsid w:val="001B430A"/>
    <w:rsid w:val="001B452B"/>
    <w:rsid w:val="001B517E"/>
    <w:rsid w:val="001B562E"/>
    <w:rsid w:val="001B590F"/>
    <w:rsid w:val="001B5AE1"/>
    <w:rsid w:val="001C05BC"/>
    <w:rsid w:val="001C149C"/>
    <w:rsid w:val="001C1B32"/>
    <w:rsid w:val="001C1D31"/>
    <w:rsid w:val="001C311E"/>
    <w:rsid w:val="001C4225"/>
    <w:rsid w:val="001C4AE9"/>
    <w:rsid w:val="001C563F"/>
    <w:rsid w:val="001C5C71"/>
    <w:rsid w:val="001C5F85"/>
    <w:rsid w:val="001C6571"/>
    <w:rsid w:val="001C671A"/>
    <w:rsid w:val="001C72F3"/>
    <w:rsid w:val="001D020E"/>
    <w:rsid w:val="001D1168"/>
    <w:rsid w:val="001D23F6"/>
    <w:rsid w:val="001D24B1"/>
    <w:rsid w:val="001D2AE3"/>
    <w:rsid w:val="001D305A"/>
    <w:rsid w:val="001D395B"/>
    <w:rsid w:val="001D49CE"/>
    <w:rsid w:val="001D5D0E"/>
    <w:rsid w:val="001D6DA9"/>
    <w:rsid w:val="001D6E6A"/>
    <w:rsid w:val="001E00F2"/>
    <w:rsid w:val="001E3058"/>
    <w:rsid w:val="001E3CB7"/>
    <w:rsid w:val="001E46D8"/>
    <w:rsid w:val="001E546E"/>
    <w:rsid w:val="001E6635"/>
    <w:rsid w:val="001E6E4B"/>
    <w:rsid w:val="001E72E6"/>
    <w:rsid w:val="001E7E9A"/>
    <w:rsid w:val="001F243E"/>
    <w:rsid w:val="001F32E2"/>
    <w:rsid w:val="001F468B"/>
    <w:rsid w:val="001F59B0"/>
    <w:rsid w:val="001F5FDF"/>
    <w:rsid w:val="001F65F6"/>
    <w:rsid w:val="0020149A"/>
    <w:rsid w:val="00201A5A"/>
    <w:rsid w:val="00201EFE"/>
    <w:rsid w:val="00201F1A"/>
    <w:rsid w:val="0020295D"/>
    <w:rsid w:val="00202976"/>
    <w:rsid w:val="00202F1C"/>
    <w:rsid w:val="002036A6"/>
    <w:rsid w:val="002043D1"/>
    <w:rsid w:val="0020442C"/>
    <w:rsid w:val="00204436"/>
    <w:rsid w:val="0020535E"/>
    <w:rsid w:val="00205B42"/>
    <w:rsid w:val="00205D69"/>
    <w:rsid w:val="00206CBE"/>
    <w:rsid w:val="00206DF2"/>
    <w:rsid w:val="0021114C"/>
    <w:rsid w:val="0021188B"/>
    <w:rsid w:val="00211E7C"/>
    <w:rsid w:val="00213207"/>
    <w:rsid w:val="002140E9"/>
    <w:rsid w:val="002146F7"/>
    <w:rsid w:val="00214837"/>
    <w:rsid w:val="00215483"/>
    <w:rsid w:val="002158F3"/>
    <w:rsid w:val="00215CC9"/>
    <w:rsid w:val="0021653B"/>
    <w:rsid w:val="0021661E"/>
    <w:rsid w:val="002169EC"/>
    <w:rsid w:val="00217780"/>
    <w:rsid w:val="0021792B"/>
    <w:rsid w:val="002179FA"/>
    <w:rsid w:val="0022114D"/>
    <w:rsid w:val="002217FD"/>
    <w:rsid w:val="00221916"/>
    <w:rsid w:val="002233FB"/>
    <w:rsid w:val="00224149"/>
    <w:rsid w:val="002259C3"/>
    <w:rsid w:val="00225CF6"/>
    <w:rsid w:val="00227455"/>
    <w:rsid w:val="00227B91"/>
    <w:rsid w:val="00230F2D"/>
    <w:rsid w:val="002330AF"/>
    <w:rsid w:val="00233999"/>
    <w:rsid w:val="00233E01"/>
    <w:rsid w:val="00234106"/>
    <w:rsid w:val="002345B6"/>
    <w:rsid w:val="00235561"/>
    <w:rsid w:val="0023572F"/>
    <w:rsid w:val="0023580E"/>
    <w:rsid w:val="00235E76"/>
    <w:rsid w:val="00236034"/>
    <w:rsid w:val="002362FF"/>
    <w:rsid w:val="002363E8"/>
    <w:rsid w:val="002364D2"/>
    <w:rsid w:val="00236C59"/>
    <w:rsid w:val="00237DA2"/>
    <w:rsid w:val="00240290"/>
    <w:rsid w:val="0024037D"/>
    <w:rsid w:val="00240397"/>
    <w:rsid w:val="00240CCE"/>
    <w:rsid w:val="002411D1"/>
    <w:rsid w:val="00242B68"/>
    <w:rsid w:val="00242CFB"/>
    <w:rsid w:val="00244054"/>
    <w:rsid w:val="00245B8C"/>
    <w:rsid w:val="00246312"/>
    <w:rsid w:val="00246615"/>
    <w:rsid w:val="00246BF2"/>
    <w:rsid w:val="00247413"/>
    <w:rsid w:val="0025010F"/>
    <w:rsid w:val="002503CA"/>
    <w:rsid w:val="002518A9"/>
    <w:rsid w:val="00252155"/>
    <w:rsid w:val="002525A3"/>
    <w:rsid w:val="002544CB"/>
    <w:rsid w:val="00254EE4"/>
    <w:rsid w:val="002557A3"/>
    <w:rsid w:val="00255DB2"/>
    <w:rsid w:val="00255DDE"/>
    <w:rsid w:val="00256670"/>
    <w:rsid w:val="00257F76"/>
    <w:rsid w:val="0026138A"/>
    <w:rsid w:val="002618EB"/>
    <w:rsid w:val="00261D46"/>
    <w:rsid w:val="0026352F"/>
    <w:rsid w:val="00264775"/>
    <w:rsid w:val="00265215"/>
    <w:rsid w:val="00266149"/>
    <w:rsid w:val="002663A9"/>
    <w:rsid w:val="00266FBD"/>
    <w:rsid w:val="00267005"/>
    <w:rsid w:val="00267684"/>
    <w:rsid w:val="00270169"/>
    <w:rsid w:val="002703BD"/>
    <w:rsid w:val="00270B37"/>
    <w:rsid w:val="00272517"/>
    <w:rsid w:val="00272F22"/>
    <w:rsid w:val="0027367F"/>
    <w:rsid w:val="002742AC"/>
    <w:rsid w:val="00274751"/>
    <w:rsid w:val="00274A8B"/>
    <w:rsid w:val="00275BAF"/>
    <w:rsid w:val="00275C85"/>
    <w:rsid w:val="0028000A"/>
    <w:rsid w:val="00280701"/>
    <w:rsid w:val="00280B68"/>
    <w:rsid w:val="00280FC4"/>
    <w:rsid w:val="0028103D"/>
    <w:rsid w:val="00281C7D"/>
    <w:rsid w:val="00282A4C"/>
    <w:rsid w:val="00282A61"/>
    <w:rsid w:val="00282B0B"/>
    <w:rsid w:val="00282C3D"/>
    <w:rsid w:val="002831D6"/>
    <w:rsid w:val="00283875"/>
    <w:rsid w:val="0028400C"/>
    <w:rsid w:val="0028407F"/>
    <w:rsid w:val="00284C68"/>
    <w:rsid w:val="00285C6F"/>
    <w:rsid w:val="00286344"/>
    <w:rsid w:val="00286D64"/>
    <w:rsid w:val="0028741E"/>
    <w:rsid w:val="00292351"/>
    <w:rsid w:val="00292372"/>
    <w:rsid w:val="00293CF3"/>
    <w:rsid w:val="00293FDE"/>
    <w:rsid w:val="00294215"/>
    <w:rsid w:val="00294AAD"/>
    <w:rsid w:val="00295031"/>
    <w:rsid w:val="0029530F"/>
    <w:rsid w:val="002959F0"/>
    <w:rsid w:val="002964BF"/>
    <w:rsid w:val="00297ACD"/>
    <w:rsid w:val="00297F58"/>
    <w:rsid w:val="002A084C"/>
    <w:rsid w:val="002A14A8"/>
    <w:rsid w:val="002A1A74"/>
    <w:rsid w:val="002A1FD1"/>
    <w:rsid w:val="002A5869"/>
    <w:rsid w:val="002A5881"/>
    <w:rsid w:val="002A64B8"/>
    <w:rsid w:val="002A6755"/>
    <w:rsid w:val="002A69BC"/>
    <w:rsid w:val="002A728F"/>
    <w:rsid w:val="002A751C"/>
    <w:rsid w:val="002A7FD7"/>
    <w:rsid w:val="002B017D"/>
    <w:rsid w:val="002B2D9C"/>
    <w:rsid w:val="002B3AB5"/>
    <w:rsid w:val="002B5C14"/>
    <w:rsid w:val="002B6876"/>
    <w:rsid w:val="002B6D69"/>
    <w:rsid w:val="002B6EAD"/>
    <w:rsid w:val="002B6EDF"/>
    <w:rsid w:val="002B6F6B"/>
    <w:rsid w:val="002B7818"/>
    <w:rsid w:val="002C2064"/>
    <w:rsid w:val="002C3058"/>
    <w:rsid w:val="002C362D"/>
    <w:rsid w:val="002C51D8"/>
    <w:rsid w:val="002C5656"/>
    <w:rsid w:val="002C5E3E"/>
    <w:rsid w:val="002C6DA6"/>
    <w:rsid w:val="002C7930"/>
    <w:rsid w:val="002D0760"/>
    <w:rsid w:val="002D0B0D"/>
    <w:rsid w:val="002D2825"/>
    <w:rsid w:val="002D311B"/>
    <w:rsid w:val="002D35B8"/>
    <w:rsid w:val="002D3849"/>
    <w:rsid w:val="002D3CF2"/>
    <w:rsid w:val="002D3DEC"/>
    <w:rsid w:val="002D46EA"/>
    <w:rsid w:val="002D4E18"/>
    <w:rsid w:val="002D5066"/>
    <w:rsid w:val="002D54C2"/>
    <w:rsid w:val="002D6011"/>
    <w:rsid w:val="002D6E5C"/>
    <w:rsid w:val="002D70D9"/>
    <w:rsid w:val="002D75AC"/>
    <w:rsid w:val="002D76EC"/>
    <w:rsid w:val="002E0A81"/>
    <w:rsid w:val="002E1D5B"/>
    <w:rsid w:val="002E231B"/>
    <w:rsid w:val="002E292D"/>
    <w:rsid w:val="002E2FD1"/>
    <w:rsid w:val="002E3146"/>
    <w:rsid w:val="002E320E"/>
    <w:rsid w:val="002E38A7"/>
    <w:rsid w:val="002E4575"/>
    <w:rsid w:val="002E60C1"/>
    <w:rsid w:val="002E6410"/>
    <w:rsid w:val="002E7215"/>
    <w:rsid w:val="002E7B2D"/>
    <w:rsid w:val="002E7E9B"/>
    <w:rsid w:val="002E7F1F"/>
    <w:rsid w:val="002F09D1"/>
    <w:rsid w:val="002F19FC"/>
    <w:rsid w:val="002F22FD"/>
    <w:rsid w:val="002F2B33"/>
    <w:rsid w:val="002F3191"/>
    <w:rsid w:val="002F3261"/>
    <w:rsid w:val="002F4392"/>
    <w:rsid w:val="002F4573"/>
    <w:rsid w:val="002F483D"/>
    <w:rsid w:val="002F48CC"/>
    <w:rsid w:val="002F4C36"/>
    <w:rsid w:val="002F54F0"/>
    <w:rsid w:val="002F57F3"/>
    <w:rsid w:val="002F7953"/>
    <w:rsid w:val="003000BC"/>
    <w:rsid w:val="00300547"/>
    <w:rsid w:val="00300707"/>
    <w:rsid w:val="00300D3F"/>
    <w:rsid w:val="00301936"/>
    <w:rsid w:val="00301D56"/>
    <w:rsid w:val="003021E4"/>
    <w:rsid w:val="0030245C"/>
    <w:rsid w:val="003025AE"/>
    <w:rsid w:val="00302911"/>
    <w:rsid w:val="00303387"/>
    <w:rsid w:val="00303864"/>
    <w:rsid w:val="003040BD"/>
    <w:rsid w:val="00305A1B"/>
    <w:rsid w:val="00305C09"/>
    <w:rsid w:val="003079BB"/>
    <w:rsid w:val="0031057B"/>
    <w:rsid w:val="003113C5"/>
    <w:rsid w:val="003123A0"/>
    <w:rsid w:val="00312B25"/>
    <w:rsid w:val="00314684"/>
    <w:rsid w:val="00314F27"/>
    <w:rsid w:val="00316215"/>
    <w:rsid w:val="00316476"/>
    <w:rsid w:val="003166EA"/>
    <w:rsid w:val="003171D7"/>
    <w:rsid w:val="003173EE"/>
    <w:rsid w:val="0032059A"/>
    <w:rsid w:val="003208E0"/>
    <w:rsid w:val="00320F65"/>
    <w:rsid w:val="00321F40"/>
    <w:rsid w:val="003227B2"/>
    <w:rsid w:val="00323296"/>
    <w:rsid w:val="00324A04"/>
    <w:rsid w:val="00324A59"/>
    <w:rsid w:val="00325B1D"/>
    <w:rsid w:val="0032622C"/>
    <w:rsid w:val="00327254"/>
    <w:rsid w:val="00331101"/>
    <w:rsid w:val="00331382"/>
    <w:rsid w:val="00332081"/>
    <w:rsid w:val="00332A41"/>
    <w:rsid w:val="00336B69"/>
    <w:rsid w:val="0033765D"/>
    <w:rsid w:val="00337EFA"/>
    <w:rsid w:val="003418BA"/>
    <w:rsid w:val="003419B2"/>
    <w:rsid w:val="0034222B"/>
    <w:rsid w:val="0034239F"/>
    <w:rsid w:val="003439EF"/>
    <w:rsid w:val="00343A45"/>
    <w:rsid w:val="00343DB2"/>
    <w:rsid w:val="00343F56"/>
    <w:rsid w:val="00344D3E"/>
    <w:rsid w:val="00345A41"/>
    <w:rsid w:val="003461AC"/>
    <w:rsid w:val="0034638C"/>
    <w:rsid w:val="003464ED"/>
    <w:rsid w:val="0034679D"/>
    <w:rsid w:val="00346B02"/>
    <w:rsid w:val="00346BD9"/>
    <w:rsid w:val="0035022D"/>
    <w:rsid w:val="00351640"/>
    <w:rsid w:val="00351807"/>
    <w:rsid w:val="00352121"/>
    <w:rsid w:val="00352375"/>
    <w:rsid w:val="00352391"/>
    <w:rsid w:val="003531FB"/>
    <w:rsid w:val="003548F2"/>
    <w:rsid w:val="003552A7"/>
    <w:rsid w:val="00355E0E"/>
    <w:rsid w:val="00356426"/>
    <w:rsid w:val="003573C7"/>
    <w:rsid w:val="003577F4"/>
    <w:rsid w:val="00360946"/>
    <w:rsid w:val="00360E98"/>
    <w:rsid w:val="00360F26"/>
    <w:rsid w:val="0036281F"/>
    <w:rsid w:val="003637A0"/>
    <w:rsid w:val="00365F5A"/>
    <w:rsid w:val="00366000"/>
    <w:rsid w:val="0036696C"/>
    <w:rsid w:val="00366A91"/>
    <w:rsid w:val="003708BA"/>
    <w:rsid w:val="00370B55"/>
    <w:rsid w:val="00370E09"/>
    <w:rsid w:val="003713A4"/>
    <w:rsid w:val="003713A8"/>
    <w:rsid w:val="003715DA"/>
    <w:rsid w:val="00372491"/>
    <w:rsid w:val="0037463A"/>
    <w:rsid w:val="0037608F"/>
    <w:rsid w:val="00376495"/>
    <w:rsid w:val="00380D46"/>
    <w:rsid w:val="00381877"/>
    <w:rsid w:val="00382A11"/>
    <w:rsid w:val="0038365C"/>
    <w:rsid w:val="003842B6"/>
    <w:rsid w:val="00384745"/>
    <w:rsid w:val="00385858"/>
    <w:rsid w:val="003859D6"/>
    <w:rsid w:val="00386C1D"/>
    <w:rsid w:val="00386D08"/>
    <w:rsid w:val="003873F2"/>
    <w:rsid w:val="00387FCF"/>
    <w:rsid w:val="0039058E"/>
    <w:rsid w:val="00390B90"/>
    <w:rsid w:val="00390E2E"/>
    <w:rsid w:val="0039122F"/>
    <w:rsid w:val="00391D2F"/>
    <w:rsid w:val="00392706"/>
    <w:rsid w:val="00392B87"/>
    <w:rsid w:val="003932EC"/>
    <w:rsid w:val="00393532"/>
    <w:rsid w:val="0039468F"/>
    <w:rsid w:val="00394701"/>
    <w:rsid w:val="00394A84"/>
    <w:rsid w:val="003956BD"/>
    <w:rsid w:val="00396A74"/>
    <w:rsid w:val="0039794B"/>
    <w:rsid w:val="00397A24"/>
    <w:rsid w:val="00397E9C"/>
    <w:rsid w:val="003A0CBC"/>
    <w:rsid w:val="003A0F30"/>
    <w:rsid w:val="003A235E"/>
    <w:rsid w:val="003A4343"/>
    <w:rsid w:val="003A4D9C"/>
    <w:rsid w:val="003A4F30"/>
    <w:rsid w:val="003A537E"/>
    <w:rsid w:val="003A608A"/>
    <w:rsid w:val="003A64AA"/>
    <w:rsid w:val="003B2298"/>
    <w:rsid w:val="003B2993"/>
    <w:rsid w:val="003B2D2B"/>
    <w:rsid w:val="003B2ECF"/>
    <w:rsid w:val="003B47F6"/>
    <w:rsid w:val="003B49CD"/>
    <w:rsid w:val="003B4F0D"/>
    <w:rsid w:val="003B50D2"/>
    <w:rsid w:val="003B5A29"/>
    <w:rsid w:val="003B67B2"/>
    <w:rsid w:val="003B693E"/>
    <w:rsid w:val="003B73A5"/>
    <w:rsid w:val="003B7D45"/>
    <w:rsid w:val="003C231F"/>
    <w:rsid w:val="003C30ED"/>
    <w:rsid w:val="003C34A6"/>
    <w:rsid w:val="003C3715"/>
    <w:rsid w:val="003C3BFA"/>
    <w:rsid w:val="003C435B"/>
    <w:rsid w:val="003C595A"/>
    <w:rsid w:val="003C5D0B"/>
    <w:rsid w:val="003C6706"/>
    <w:rsid w:val="003C6C70"/>
    <w:rsid w:val="003C6D96"/>
    <w:rsid w:val="003C7B9D"/>
    <w:rsid w:val="003D1478"/>
    <w:rsid w:val="003D1765"/>
    <w:rsid w:val="003D2ED8"/>
    <w:rsid w:val="003D63D6"/>
    <w:rsid w:val="003D6C26"/>
    <w:rsid w:val="003D7826"/>
    <w:rsid w:val="003D7BAB"/>
    <w:rsid w:val="003E075B"/>
    <w:rsid w:val="003E0AA7"/>
    <w:rsid w:val="003E132A"/>
    <w:rsid w:val="003E22A8"/>
    <w:rsid w:val="003E2840"/>
    <w:rsid w:val="003E348E"/>
    <w:rsid w:val="003E3C59"/>
    <w:rsid w:val="003E3EFB"/>
    <w:rsid w:val="003E438E"/>
    <w:rsid w:val="003E4EBE"/>
    <w:rsid w:val="003E516A"/>
    <w:rsid w:val="003E58C3"/>
    <w:rsid w:val="003F0DCB"/>
    <w:rsid w:val="003F1441"/>
    <w:rsid w:val="003F2B51"/>
    <w:rsid w:val="003F40CF"/>
    <w:rsid w:val="003F45AE"/>
    <w:rsid w:val="003F5D7B"/>
    <w:rsid w:val="003F6B77"/>
    <w:rsid w:val="003F6DA1"/>
    <w:rsid w:val="003F76D8"/>
    <w:rsid w:val="003F7958"/>
    <w:rsid w:val="003F7DF0"/>
    <w:rsid w:val="00400209"/>
    <w:rsid w:val="0040139F"/>
    <w:rsid w:val="004018EA"/>
    <w:rsid w:val="00401B7B"/>
    <w:rsid w:val="00403066"/>
    <w:rsid w:val="004037C9"/>
    <w:rsid w:val="004038A1"/>
    <w:rsid w:val="004055CA"/>
    <w:rsid w:val="00406966"/>
    <w:rsid w:val="0040777B"/>
    <w:rsid w:val="004111C4"/>
    <w:rsid w:val="00411FD4"/>
    <w:rsid w:val="004126B4"/>
    <w:rsid w:val="00412EE3"/>
    <w:rsid w:val="004131F4"/>
    <w:rsid w:val="0041452B"/>
    <w:rsid w:val="00414CEE"/>
    <w:rsid w:val="00415244"/>
    <w:rsid w:val="00415EBE"/>
    <w:rsid w:val="00416095"/>
    <w:rsid w:val="0041645E"/>
    <w:rsid w:val="00416641"/>
    <w:rsid w:val="004166E3"/>
    <w:rsid w:val="00417068"/>
    <w:rsid w:val="00417F68"/>
    <w:rsid w:val="00420A72"/>
    <w:rsid w:val="004219E4"/>
    <w:rsid w:val="00421B0F"/>
    <w:rsid w:val="00422008"/>
    <w:rsid w:val="0042305D"/>
    <w:rsid w:val="0042330A"/>
    <w:rsid w:val="0042386D"/>
    <w:rsid w:val="00424E25"/>
    <w:rsid w:val="00424E36"/>
    <w:rsid w:val="00425C82"/>
    <w:rsid w:val="004267BF"/>
    <w:rsid w:val="00426DB7"/>
    <w:rsid w:val="0043141E"/>
    <w:rsid w:val="0043205A"/>
    <w:rsid w:val="00432784"/>
    <w:rsid w:val="00432C06"/>
    <w:rsid w:val="00432DF1"/>
    <w:rsid w:val="00432F4D"/>
    <w:rsid w:val="00432FF7"/>
    <w:rsid w:val="00434262"/>
    <w:rsid w:val="0043446A"/>
    <w:rsid w:val="004355DE"/>
    <w:rsid w:val="004362F8"/>
    <w:rsid w:val="00436763"/>
    <w:rsid w:val="00436B31"/>
    <w:rsid w:val="00437267"/>
    <w:rsid w:val="00437BF2"/>
    <w:rsid w:val="00440697"/>
    <w:rsid w:val="00440C09"/>
    <w:rsid w:val="00440C1B"/>
    <w:rsid w:val="00441396"/>
    <w:rsid w:val="00441966"/>
    <w:rsid w:val="004420BF"/>
    <w:rsid w:val="00442B37"/>
    <w:rsid w:val="00442E2E"/>
    <w:rsid w:val="0044357F"/>
    <w:rsid w:val="00443809"/>
    <w:rsid w:val="00443936"/>
    <w:rsid w:val="00443EC5"/>
    <w:rsid w:val="00443FAF"/>
    <w:rsid w:val="004442A0"/>
    <w:rsid w:val="004448B2"/>
    <w:rsid w:val="00445AF7"/>
    <w:rsid w:val="00447734"/>
    <w:rsid w:val="00447B13"/>
    <w:rsid w:val="00450077"/>
    <w:rsid w:val="00450709"/>
    <w:rsid w:val="004517BB"/>
    <w:rsid w:val="00452376"/>
    <w:rsid w:val="00452F81"/>
    <w:rsid w:val="00453884"/>
    <w:rsid w:val="00453FB7"/>
    <w:rsid w:val="004546B6"/>
    <w:rsid w:val="004549B8"/>
    <w:rsid w:val="0045596F"/>
    <w:rsid w:val="0045694B"/>
    <w:rsid w:val="00457C47"/>
    <w:rsid w:val="00457D2B"/>
    <w:rsid w:val="004609BB"/>
    <w:rsid w:val="00461DA2"/>
    <w:rsid w:val="00462724"/>
    <w:rsid w:val="00462BAC"/>
    <w:rsid w:val="00462D24"/>
    <w:rsid w:val="00464CDF"/>
    <w:rsid w:val="0046568E"/>
    <w:rsid w:val="0046583A"/>
    <w:rsid w:val="00466F92"/>
    <w:rsid w:val="00467089"/>
    <w:rsid w:val="004670B3"/>
    <w:rsid w:val="004671AA"/>
    <w:rsid w:val="004675E5"/>
    <w:rsid w:val="004723DF"/>
    <w:rsid w:val="004747F6"/>
    <w:rsid w:val="00475692"/>
    <w:rsid w:val="004762BA"/>
    <w:rsid w:val="004772F9"/>
    <w:rsid w:val="004779A1"/>
    <w:rsid w:val="00477EEE"/>
    <w:rsid w:val="00480204"/>
    <w:rsid w:val="00481A20"/>
    <w:rsid w:val="00481CB6"/>
    <w:rsid w:val="00481D18"/>
    <w:rsid w:val="00481E10"/>
    <w:rsid w:val="00482752"/>
    <w:rsid w:val="00483A99"/>
    <w:rsid w:val="00483B05"/>
    <w:rsid w:val="00484D50"/>
    <w:rsid w:val="00485864"/>
    <w:rsid w:val="00486CCA"/>
    <w:rsid w:val="004870D1"/>
    <w:rsid w:val="004909A2"/>
    <w:rsid w:val="00490A46"/>
    <w:rsid w:val="00491CE1"/>
    <w:rsid w:val="00492093"/>
    <w:rsid w:val="00492279"/>
    <w:rsid w:val="00493121"/>
    <w:rsid w:val="004932A8"/>
    <w:rsid w:val="00493836"/>
    <w:rsid w:val="004946E0"/>
    <w:rsid w:val="00494C60"/>
    <w:rsid w:val="004964DA"/>
    <w:rsid w:val="00496581"/>
    <w:rsid w:val="004A01B5"/>
    <w:rsid w:val="004A06D6"/>
    <w:rsid w:val="004A0E0E"/>
    <w:rsid w:val="004A10D1"/>
    <w:rsid w:val="004A18ED"/>
    <w:rsid w:val="004A2816"/>
    <w:rsid w:val="004A299D"/>
    <w:rsid w:val="004A2FCC"/>
    <w:rsid w:val="004A4A58"/>
    <w:rsid w:val="004A68F0"/>
    <w:rsid w:val="004A762E"/>
    <w:rsid w:val="004B09F6"/>
    <w:rsid w:val="004B0AB2"/>
    <w:rsid w:val="004B0EA0"/>
    <w:rsid w:val="004B134D"/>
    <w:rsid w:val="004B1D51"/>
    <w:rsid w:val="004B2F00"/>
    <w:rsid w:val="004B3191"/>
    <w:rsid w:val="004B3784"/>
    <w:rsid w:val="004B435D"/>
    <w:rsid w:val="004B4926"/>
    <w:rsid w:val="004B536F"/>
    <w:rsid w:val="004C0CB6"/>
    <w:rsid w:val="004C1B66"/>
    <w:rsid w:val="004C1B67"/>
    <w:rsid w:val="004C1F04"/>
    <w:rsid w:val="004C295A"/>
    <w:rsid w:val="004C361C"/>
    <w:rsid w:val="004C3639"/>
    <w:rsid w:val="004C3FBF"/>
    <w:rsid w:val="004C486E"/>
    <w:rsid w:val="004C7186"/>
    <w:rsid w:val="004C7EFA"/>
    <w:rsid w:val="004D169E"/>
    <w:rsid w:val="004D1D51"/>
    <w:rsid w:val="004D3185"/>
    <w:rsid w:val="004D427F"/>
    <w:rsid w:val="004D45BD"/>
    <w:rsid w:val="004D48E6"/>
    <w:rsid w:val="004D5B5F"/>
    <w:rsid w:val="004D5C6D"/>
    <w:rsid w:val="004D60F4"/>
    <w:rsid w:val="004D731C"/>
    <w:rsid w:val="004D74A6"/>
    <w:rsid w:val="004E0645"/>
    <w:rsid w:val="004E1DFC"/>
    <w:rsid w:val="004E2D19"/>
    <w:rsid w:val="004E3173"/>
    <w:rsid w:val="004E337E"/>
    <w:rsid w:val="004E3407"/>
    <w:rsid w:val="004E3AD9"/>
    <w:rsid w:val="004E3F92"/>
    <w:rsid w:val="004E4B5E"/>
    <w:rsid w:val="004E4D7D"/>
    <w:rsid w:val="004E5E44"/>
    <w:rsid w:val="004E63F3"/>
    <w:rsid w:val="004E7B91"/>
    <w:rsid w:val="004F0688"/>
    <w:rsid w:val="004F180C"/>
    <w:rsid w:val="004F1BC2"/>
    <w:rsid w:val="004F2DAB"/>
    <w:rsid w:val="004F4714"/>
    <w:rsid w:val="004F4833"/>
    <w:rsid w:val="004F6B30"/>
    <w:rsid w:val="004F6B91"/>
    <w:rsid w:val="004F6E77"/>
    <w:rsid w:val="004F7F6A"/>
    <w:rsid w:val="00500032"/>
    <w:rsid w:val="0050059B"/>
    <w:rsid w:val="005010AA"/>
    <w:rsid w:val="00501563"/>
    <w:rsid w:val="00502060"/>
    <w:rsid w:val="00502E67"/>
    <w:rsid w:val="005032FB"/>
    <w:rsid w:val="00503B73"/>
    <w:rsid w:val="0050427F"/>
    <w:rsid w:val="00504A3A"/>
    <w:rsid w:val="005077CF"/>
    <w:rsid w:val="005078A5"/>
    <w:rsid w:val="00507F22"/>
    <w:rsid w:val="005117AE"/>
    <w:rsid w:val="00511B30"/>
    <w:rsid w:val="00512061"/>
    <w:rsid w:val="005120DD"/>
    <w:rsid w:val="005125BD"/>
    <w:rsid w:val="00512ED6"/>
    <w:rsid w:val="00513907"/>
    <w:rsid w:val="00513D7C"/>
    <w:rsid w:val="005144F9"/>
    <w:rsid w:val="00515083"/>
    <w:rsid w:val="005155AA"/>
    <w:rsid w:val="005159E6"/>
    <w:rsid w:val="00516623"/>
    <w:rsid w:val="005175BF"/>
    <w:rsid w:val="0051768D"/>
    <w:rsid w:val="00517966"/>
    <w:rsid w:val="00521B82"/>
    <w:rsid w:val="00521F73"/>
    <w:rsid w:val="0052303A"/>
    <w:rsid w:val="00524A28"/>
    <w:rsid w:val="00525AEE"/>
    <w:rsid w:val="00525CEE"/>
    <w:rsid w:val="00525F0C"/>
    <w:rsid w:val="00530684"/>
    <w:rsid w:val="00530A09"/>
    <w:rsid w:val="005332E3"/>
    <w:rsid w:val="00533885"/>
    <w:rsid w:val="00533C7B"/>
    <w:rsid w:val="00535075"/>
    <w:rsid w:val="005350C5"/>
    <w:rsid w:val="00536182"/>
    <w:rsid w:val="0053761A"/>
    <w:rsid w:val="0053797E"/>
    <w:rsid w:val="005402C1"/>
    <w:rsid w:val="0054164D"/>
    <w:rsid w:val="00543619"/>
    <w:rsid w:val="00546184"/>
    <w:rsid w:val="00546A64"/>
    <w:rsid w:val="00546F88"/>
    <w:rsid w:val="00546FD4"/>
    <w:rsid w:val="00547FBA"/>
    <w:rsid w:val="005507B8"/>
    <w:rsid w:val="005507CC"/>
    <w:rsid w:val="005507DD"/>
    <w:rsid w:val="005509AB"/>
    <w:rsid w:val="0055283F"/>
    <w:rsid w:val="00553BF6"/>
    <w:rsid w:val="0055417F"/>
    <w:rsid w:val="00555237"/>
    <w:rsid w:val="00555360"/>
    <w:rsid w:val="00555830"/>
    <w:rsid w:val="005558EC"/>
    <w:rsid w:val="0055594D"/>
    <w:rsid w:val="00556BFA"/>
    <w:rsid w:val="00556F8C"/>
    <w:rsid w:val="00557B0C"/>
    <w:rsid w:val="005602E0"/>
    <w:rsid w:val="00560604"/>
    <w:rsid w:val="00561DF5"/>
    <w:rsid w:val="00564E3A"/>
    <w:rsid w:val="00565446"/>
    <w:rsid w:val="00565693"/>
    <w:rsid w:val="0056587B"/>
    <w:rsid w:val="005661C8"/>
    <w:rsid w:val="005664D8"/>
    <w:rsid w:val="00566DD9"/>
    <w:rsid w:val="0057070D"/>
    <w:rsid w:val="00572487"/>
    <w:rsid w:val="005736EC"/>
    <w:rsid w:val="00573F16"/>
    <w:rsid w:val="0057571C"/>
    <w:rsid w:val="00575959"/>
    <w:rsid w:val="00575AFC"/>
    <w:rsid w:val="005768A2"/>
    <w:rsid w:val="00576CFF"/>
    <w:rsid w:val="00576EBE"/>
    <w:rsid w:val="005813F3"/>
    <w:rsid w:val="00581838"/>
    <w:rsid w:val="00581840"/>
    <w:rsid w:val="0058221D"/>
    <w:rsid w:val="00582598"/>
    <w:rsid w:val="00582F2C"/>
    <w:rsid w:val="005838EF"/>
    <w:rsid w:val="00583973"/>
    <w:rsid w:val="00583D22"/>
    <w:rsid w:val="00583E39"/>
    <w:rsid w:val="00584A23"/>
    <w:rsid w:val="00585A65"/>
    <w:rsid w:val="00585DCB"/>
    <w:rsid w:val="00586313"/>
    <w:rsid w:val="00586D9B"/>
    <w:rsid w:val="005872F9"/>
    <w:rsid w:val="00587634"/>
    <w:rsid w:val="00590BF0"/>
    <w:rsid w:val="00591C4D"/>
    <w:rsid w:val="00592242"/>
    <w:rsid w:val="00592901"/>
    <w:rsid w:val="00592F17"/>
    <w:rsid w:val="005932AC"/>
    <w:rsid w:val="00593448"/>
    <w:rsid w:val="0059344C"/>
    <w:rsid w:val="00594120"/>
    <w:rsid w:val="0059438D"/>
    <w:rsid w:val="005943CD"/>
    <w:rsid w:val="00594CBB"/>
    <w:rsid w:val="00594D5F"/>
    <w:rsid w:val="005950AA"/>
    <w:rsid w:val="00595860"/>
    <w:rsid w:val="00596ACA"/>
    <w:rsid w:val="00597946"/>
    <w:rsid w:val="00597B12"/>
    <w:rsid w:val="005A1414"/>
    <w:rsid w:val="005A28EF"/>
    <w:rsid w:val="005A368D"/>
    <w:rsid w:val="005A3C2F"/>
    <w:rsid w:val="005A569E"/>
    <w:rsid w:val="005A59C4"/>
    <w:rsid w:val="005A7FF7"/>
    <w:rsid w:val="005B0395"/>
    <w:rsid w:val="005B1198"/>
    <w:rsid w:val="005B130F"/>
    <w:rsid w:val="005B1EC5"/>
    <w:rsid w:val="005B20B4"/>
    <w:rsid w:val="005B2372"/>
    <w:rsid w:val="005B30AE"/>
    <w:rsid w:val="005B37B9"/>
    <w:rsid w:val="005B5463"/>
    <w:rsid w:val="005B5DF6"/>
    <w:rsid w:val="005B622F"/>
    <w:rsid w:val="005B648A"/>
    <w:rsid w:val="005B6832"/>
    <w:rsid w:val="005B6DE1"/>
    <w:rsid w:val="005C0803"/>
    <w:rsid w:val="005C1EDA"/>
    <w:rsid w:val="005C31C7"/>
    <w:rsid w:val="005C3459"/>
    <w:rsid w:val="005C3E93"/>
    <w:rsid w:val="005C4022"/>
    <w:rsid w:val="005C4838"/>
    <w:rsid w:val="005C618A"/>
    <w:rsid w:val="005C697F"/>
    <w:rsid w:val="005C6C29"/>
    <w:rsid w:val="005C7733"/>
    <w:rsid w:val="005C7EA4"/>
    <w:rsid w:val="005D055C"/>
    <w:rsid w:val="005D0975"/>
    <w:rsid w:val="005D0DC2"/>
    <w:rsid w:val="005D0E29"/>
    <w:rsid w:val="005D11F5"/>
    <w:rsid w:val="005D32E9"/>
    <w:rsid w:val="005D3301"/>
    <w:rsid w:val="005D3D63"/>
    <w:rsid w:val="005D4DE5"/>
    <w:rsid w:val="005D5407"/>
    <w:rsid w:val="005D660E"/>
    <w:rsid w:val="005D6B74"/>
    <w:rsid w:val="005E0F21"/>
    <w:rsid w:val="005E1BBD"/>
    <w:rsid w:val="005E2031"/>
    <w:rsid w:val="005E4246"/>
    <w:rsid w:val="005E4CF5"/>
    <w:rsid w:val="005E51DF"/>
    <w:rsid w:val="005E5B97"/>
    <w:rsid w:val="005E7454"/>
    <w:rsid w:val="005E759D"/>
    <w:rsid w:val="005E7C48"/>
    <w:rsid w:val="005F18FB"/>
    <w:rsid w:val="005F1D4E"/>
    <w:rsid w:val="005F2CB6"/>
    <w:rsid w:val="005F2E3D"/>
    <w:rsid w:val="005F357C"/>
    <w:rsid w:val="005F3936"/>
    <w:rsid w:val="005F3C3C"/>
    <w:rsid w:val="005F3C9C"/>
    <w:rsid w:val="005F49C5"/>
    <w:rsid w:val="005F537D"/>
    <w:rsid w:val="005F6C7C"/>
    <w:rsid w:val="005F7221"/>
    <w:rsid w:val="005F7480"/>
    <w:rsid w:val="005F7601"/>
    <w:rsid w:val="005F76EE"/>
    <w:rsid w:val="00601354"/>
    <w:rsid w:val="00601BEA"/>
    <w:rsid w:val="00601E4A"/>
    <w:rsid w:val="00602284"/>
    <w:rsid w:val="00603256"/>
    <w:rsid w:val="00603A34"/>
    <w:rsid w:val="00604032"/>
    <w:rsid w:val="006048F8"/>
    <w:rsid w:val="00605145"/>
    <w:rsid w:val="00605FE3"/>
    <w:rsid w:val="00606A9D"/>
    <w:rsid w:val="00607AFD"/>
    <w:rsid w:val="00607D1D"/>
    <w:rsid w:val="00607F3D"/>
    <w:rsid w:val="00610692"/>
    <w:rsid w:val="00610D42"/>
    <w:rsid w:val="006114C4"/>
    <w:rsid w:val="0061190E"/>
    <w:rsid w:val="00611FFD"/>
    <w:rsid w:val="00612424"/>
    <w:rsid w:val="00613667"/>
    <w:rsid w:val="00613F1B"/>
    <w:rsid w:val="0061499E"/>
    <w:rsid w:val="0061659A"/>
    <w:rsid w:val="0061663B"/>
    <w:rsid w:val="00620372"/>
    <w:rsid w:val="006204AE"/>
    <w:rsid w:val="0062145F"/>
    <w:rsid w:val="00621823"/>
    <w:rsid w:val="00621EA4"/>
    <w:rsid w:val="0062261F"/>
    <w:rsid w:val="006235D0"/>
    <w:rsid w:val="00623AC5"/>
    <w:rsid w:val="00623E17"/>
    <w:rsid w:val="00624E72"/>
    <w:rsid w:val="00624E8D"/>
    <w:rsid w:val="0062550F"/>
    <w:rsid w:val="00625873"/>
    <w:rsid w:val="00626D7F"/>
    <w:rsid w:val="00627CB2"/>
    <w:rsid w:val="00630728"/>
    <w:rsid w:val="00631583"/>
    <w:rsid w:val="00632692"/>
    <w:rsid w:val="00632FB5"/>
    <w:rsid w:val="00633184"/>
    <w:rsid w:val="00633372"/>
    <w:rsid w:val="006339C9"/>
    <w:rsid w:val="006341F3"/>
    <w:rsid w:val="006341FC"/>
    <w:rsid w:val="00634B46"/>
    <w:rsid w:val="00634F17"/>
    <w:rsid w:val="00635146"/>
    <w:rsid w:val="00635781"/>
    <w:rsid w:val="006363C5"/>
    <w:rsid w:val="00636C54"/>
    <w:rsid w:val="00636EDD"/>
    <w:rsid w:val="00636F55"/>
    <w:rsid w:val="00637682"/>
    <w:rsid w:val="006379F5"/>
    <w:rsid w:val="00640C6B"/>
    <w:rsid w:val="0064220A"/>
    <w:rsid w:val="0064253C"/>
    <w:rsid w:val="006431E3"/>
    <w:rsid w:val="00646DF9"/>
    <w:rsid w:val="006474CB"/>
    <w:rsid w:val="00647C79"/>
    <w:rsid w:val="00650643"/>
    <w:rsid w:val="00650C48"/>
    <w:rsid w:val="006522B4"/>
    <w:rsid w:val="006531DC"/>
    <w:rsid w:val="00653B32"/>
    <w:rsid w:val="00656833"/>
    <w:rsid w:val="00657CEF"/>
    <w:rsid w:val="0066036D"/>
    <w:rsid w:val="006611E1"/>
    <w:rsid w:val="00662111"/>
    <w:rsid w:val="006625C7"/>
    <w:rsid w:val="00662BDB"/>
    <w:rsid w:val="00662D65"/>
    <w:rsid w:val="00663157"/>
    <w:rsid w:val="00664BCC"/>
    <w:rsid w:val="0066630F"/>
    <w:rsid w:val="00667B3E"/>
    <w:rsid w:val="00670854"/>
    <w:rsid w:val="00670E64"/>
    <w:rsid w:val="006723A3"/>
    <w:rsid w:val="006724DA"/>
    <w:rsid w:val="00673653"/>
    <w:rsid w:val="006739F5"/>
    <w:rsid w:val="00673D3D"/>
    <w:rsid w:val="00673FFB"/>
    <w:rsid w:val="00675571"/>
    <w:rsid w:val="00675E49"/>
    <w:rsid w:val="0067704A"/>
    <w:rsid w:val="0067796D"/>
    <w:rsid w:val="00677EC1"/>
    <w:rsid w:val="00681C49"/>
    <w:rsid w:val="00682A05"/>
    <w:rsid w:val="006834E4"/>
    <w:rsid w:val="00684B24"/>
    <w:rsid w:val="00684B91"/>
    <w:rsid w:val="0068556E"/>
    <w:rsid w:val="0068614F"/>
    <w:rsid w:val="00686815"/>
    <w:rsid w:val="006874B5"/>
    <w:rsid w:val="006913E4"/>
    <w:rsid w:val="0069190B"/>
    <w:rsid w:val="006921A6"/>
    <w:rsid w:val="00694AD2"/>
    <w:rsid w:val="00694B23"/>
    <w:rsid w:val="00694CBD"/>
    <w:rsid w:val="006955B0"/>
    <w:rsid w:val="00695D0F"/>
    <w:rsid w:val="00695F56"/>
    <w:rsid w:val="00696E23"/>
    <w:rsid w:val="006A00D1"/>
    <w:rsid w:val="006A1409"/>
    <w:rsid w:val="006A15EB"/>
    <w:rsid w:val="006A29B5"/>
    <w:rsid w:val="006A2EFE"/>
    <w:rsid w:val="006A3DCF"/>
    <w:rsid w:val="006A3FE9"/>
    <w:rsid w:val="006A4CBD"/>
    <w:rsid w:val="006A5FB3"/>
    <w:rsid w:val="006A6E29"/>
    <w:rsid w:val="006A7798"/>
    <w:rsid w:val="006B3381"/>
    <w:rsid w:val="006B3E00"/>
    <w:rsid w:val="006B4ABD"/>
    <w:rsid w:val="006B4B55"/>
    <w:rsid w:val="006B55EF"/>
    <w:rsid w:val="006B5686"/>
    <w:rsid w:val="006B69CD"/>
    <w:rsid w:val="006B758C"/>
    <w:rsid w:val="006C07B0"/>
    <w:rsid w:val="006C0EAC"/>
    <w:rsid w:val="006C1638"/>
    <w:rsid w:val="006C3226"/>
    <w:rsid w:val="006C36EA"/>
    <w:rsid w:val="006C371F"/>
    <w:rsid w:val="006C376E"/>
    <w:rsid w:val="006C56B7"/>
    <w:rsid w:val="006C5809"/>
    <w:rsid w:val="006C5A95"/>
    <w:rsid w:val="006C5D00"/>
    <w:rsid w:val="006C6995"/>
    <w:rsid w:val="006C78E2"/>
    <w:rsid w:val="006D0141"/>
    <w:rsid w:val="006D0329"/>
    <w:rsid w:val="006D0A22"/>
    <w:rsid w:val="006D0E68"/>
    <w:rsid w:val="006D3F9D"/>
    <w:rsid w:val="006D40E7"/>
    <w:rsid w:val="006D4C8B"/>
    <w:rsid w:val="006D66D0"/>
    <w:rsid w:val="006D7182"/>
    <w:rsid w:val="006D7183"/>
    <w:rsid w:val="006D74C7"/>
    <w:rsid w:val="006D7F6D"/>
    <w:rsid w:val="006E0691"/>
    <w:rsid w:val="006E0D54"/>
    <w:rsid w:val="006E0EED"/>
    <w:rsid w:val="006E1004"/>
    <w:rsid w:val="006E1869"/>
    <w:rsid w:val="006E194C"/>
    <w:rsid w:val="006E2F8A"/>
    <w:rsid w:val="006E3184"/>
    <w:rsid w:val="006E3C34"/>
    <w:rsid w:val="006E3D64"/>
    <w:rsid w:val="006E44DF"/>
    <w:rsid w:val="006E4868"/>
    <w:rsid w:val="006E4908"/>
    <w:rsid w:val="006E4B01"/>
    <w:rsid w:val="006E6614"/>
    <w:rsid w:val="006E709C"/>
    <w:rsid w:val="006E75B2"/>
    <w:rsid w:val="006E75DF"/>
    <w:rsid w:val="006F025F"/>
    <w:rsid w:val="006F0761"/>
    <w:rsid w:val="006F1D29"/>
    <w:rsid w:val="006F2429"/>
    <w:rsid w:val="006F2668"/>
    <w:rsid w:val="006F2C3D"/>
    <w:rsid w:val="006F2C6F"/>
    <w:rsid w:val="006F2E05"/>
    <w:rsid w:val="006F3176"/>
    <w:rsid w:val="006F48D3"/>
    <w:rsid w:val="006F564B"/>
    <w:rsid w:val="006F5FA7"/>
    <w:rsid w:val="006F776F"/>
    <w:rsid w:val="006F793D"/>
    <w:rsid w:val="006F7C01"/>
    <w:rsid w:val="0070092B"/>
    <w:rsid w:val="007024E5"/>
    <w:rsid w:val="007029F0"/>
    <w:rsid w:val="00702DD2"/>
    <w:rsid w:val="007033E8"/>
    <w:rsid w:val="007034AB"/>
    <w:rsid w:val="007038AB"/>
    <w:rsid w:val="00703B76"/>
    <w:rsid w:val="00703C7D"/>
    <w:rsid w:val="00705505"/>
    <w:rsid w:val="00705604"/>
    <w:rsid w:val="00706517"/>
    <w:rsid w:val="00707AE6"/>
    <w:rsid w:val="007107FE"/>
    <w:rsid w:val="00710944"/>
    <w:rsid w:val="00710D0B"/>
    <w:rsid w:val="00711043"/>
    <w:rsid w:val="00712772"/>
    <w:rsid w:val="00712C4A"/>
    <w:rsid w:val="007147C1"/>
    <w:rsid w:val="00715B78"/>
    <w:rsid w:val="00715EB8"/>
    <w:rsid w:val="00716799"/>
    <w:rsid w:val="00716B95"/>
    <w:rsid w:val="00717661"/>
    <w:rsid w:val="00717BD2"/>
    <w:rsid w:val="00722611"/>
    <w:rsid w:val="00723B9A"/>
    <w:rsid w:val="007254DB"/>
    <w:rsid w:val="00725FFE"/>
    <w:rsid w:val="0072623B"/>
    <w:rsid w:val="007276FB"/>
    <w:rsid w:val="00730043"/>
    <w:rsid w:val="007307EA"/>
    <w:rsid w:val="00731301"/>
    <w:rsid w:val="0073170C"/>
    <w:rsid w:val="007319FC"/>
    <w:rsid w:val="00731ECF"/>
    <w:rsid w:val="0073254E"/>
    <w:rsid w:val="00733714"/>
    <w:rsid w:val="00733931"/>
    <w:rsid w:val="00733A5F"/>
    <w:rsid w:val="00733C46"/>
    <w:rsid w:val="00734610"/>
    <w:rsid w:val="007349FB"/>
    <w:rsid w:val="00734AC2"/>
    <w:rsid w:val="0073558E"/>
    <w:rsid w:val="0074021E"/>
    <w:rsid w:val="007404B1"/>
    <w:rsid w:val="00740B17"/>
    <w:rsid w:val="00742520"/>
    <w:rsid w:val="007433AD"/>
    <w:rsid w:val="007438BF"/>
    <w:rsid w:val="00743E06"/>
    <w:rsid w:val="00744E96"/>
    <w:rsid w:val="00744FD3"/>
    <w:rsid w:val="00745449"/>
    <w:rsid w:val="00745C9B"/>
    <w:rsid w:val="00747506"/>
    <w:rsid w:val="007512F7"/>
    <w:rsid w:val="007519B1"/>
    <w:rsid w:val="00751C78"/>
    <w:rsid w:val="00752B01"/>
    <w:rsid w:val="00753641"/>
    <w:rsid w:val="00754D93"/>
    <w:rsid w:val="0075621C"/>
    <w:rsid w:val="00757872"/>
    <w:rsid w:val="00757D56"/>
    <w:rsid w:val="007609BF"/>
    <w:rsid w:val="00760A6A"/>
    <w:rsid w:val="00760FB8"/>
    <w:rsid w:val="00761F2E"/>
    <w:rsid w:val="00763E3C"/>
    <w:rsid w:val="00764619"/>
    <w:rsid w:val="00764C7F"/>
    <w:rsid w:val="00765170"/>
    <w:rsid w:val="00765290"/>
    <w:rsid w:val="007652DB"/>
    <w:rsid w:val="0076555B"/>
    <w:rsid w:val="0076563C"/>
    <w:rsid w:val="00765FB1"/>
    <w:rsid w:val="00766D0A"/>
    <w:rsid w:val="007678EF"/>
    <w:rsid w:val="007679E0"/>
    <w:rsid w:val="00770998"/>
    <w:rsid w:val="00771AD8"/>
    <w:rsid w:val="007726AB"/>
    <w:rsid w:val="007733E3"/>
    <w:rsid w:val="0077357D"/>
    <w:rsid w:val="007739A3"/>
    <w:rsid w:val="007740F0"/>
    <w:rsid w:val="00774A1A"/>
    <w:rsid w:val="00774F3A"/>
    <w:rsid w:val="00775274"/>
    <w:rsid w:val="007767A0"/>
    <w:rsid w:val="00777A88"/>
    <w:rsid w:val="0078095C"/>
    <w:rsid w:val="00780DCA"/>
    <w:rsid w:val="00781757"/>
    <w:rsid w:val="007823DE"/>
    <w:rsid w:val="007827F5"/>
    <w:rsid w:val="00782A2E"/>
    <w:rsid w:val="00782A7B"/>
    <w:rsid w:val="00782C5C"/>
    <w:rsid w:val="007830E8"/>
    <w:rsid w:val="00783BF7"/>
    <w:rsid w:val="00783F8B"/>
    <w:rsid w:val="007843F9"/>
    <w:rsid w:val="00785403"/>
    <w:rsid w:val="00786047"/>
    <w:rsid w:val="0078642B"/>
    <w:rsid w:val="00787C28"/>
    <w:rsid w:val="00787FA9"/>
    <w:rsid w:val="007905CF"/>
    <w:rsid w:val="00791028"/>
    <w:rsid w:val="0079128A"/>
    <w:rsid w:val="00791DBC"/>
    <w:rsid w:val="00791EE7"/>
    <w:rsid w:val="00792A92"/>
    <w:rsid w:val="00792D6B"/>
    <w:rsid w:val="00792DCD"/>
    <w:rsid w:val="00794CB2"/>
    <w:rsid w:val="00796892"/>
    <w:rsid w:val="00796E63"/>
    <w:rsid w:val="00797605"/>
    <w:rsid w:val="007976F6"/>
    <w:rsid w:val="00797DAD"/>
    <w:rsid w:val="007A0A52"/>
    <w:rsid w:val="007A2B09"/>
    <w:rsid w:val="007A46AA"/>
    <w:rsid w:val="007A5907"/>
    <w:rsid w:val="007A59D0"/>
    <w:rsid w:val="007A632A"/>
    <w:rsid w:val="007A6AF8"/>
    <w:rsid w:val="007A6B7C"/>
    <w:rsid w:val="007A6EF7"/>
    <w:rsid w:val="007A723C"/>
    <w:rsid w:val="007B0F03"/>
    <w:rsid w:val="007B1262"/>
    <w:rsid w:val="007B201D"/>
    <w:rsid w:val="007B2167"/>
    <w:rsid w:val="007B217E"/>
    <w:rsid w:val="007B2620"/>
    <w:rsid w:val="007B360D"/>
    <w:rsid w:val="007B4002"/>
    <w:rsid w:val="007B4A3C"/>
    <w:rsid w:val="007B55E9"/>
    <w:rsid w:val="007B679A"/>
    <w:rsid w:val="007B67A8"/>
    <w:rsid w:val="007B6F2A"/>
    <w:rsid w:val="007B7154"/>
    <w:rsid w:val="007C028F"/>
    <w:rsid w:val="007C049D"/>
    <w:rsid w:val="007C0720"/>
    <w:rsid w:val="007C0CE5"/>
    <w:rsid w:val="007C0F26"/>
    <w:rsid w:val="007C18FB"/>
    <w:rsid w:val="007C1C1A"/>
    <w:rsid w:val="007C246D"/>
    <w:rsid w:val="007C24F3"/>
    <w:rsid w:val="007C26F8"/>
    <w:rsid w:val="007C32B2"/>
    <w:rsid w:val="007C3956"/>
    <w:rsid w:val="007C3AA5"/>
    <w:rsid w:val="007C4ED6"/>
    <w:rsid w:val="007C5F65"/>
    <w:rsid w:val="007C6AD4"/>
    <w:rsid w:val="007C6DC2"/>
    <w:rsid w:val="007D1683"/>
    <w:rsid w:val="007D1BB2"/>
    <w:rsid w:val="007D2351"/>
    <w:rsid w:val="007D398B"/>
    <w:rsid w:val="007D3D57"/>
    <w:rsid w:val="007D4169"/>
    <w:rsid w:val="007D43EA"/>
    <w:rsid w:val="007D45D4"/>
    <w:rsid w:val="007D4665"/>
    <w:rsid w:val="007D5188"/>
    <w:rsid w:val="007D6D0E"/>
    <w:rsid w:val="007D73AE"/>
    <w:rsid w:val="007D7775"/>
    <w:rsid w:val="007D7931"/>
    <w:rsid w:val="007E0807"/>
    <w:rsid w:val="007E0C50"/>
    <w:rsid w:val="007E1A2D"/>
    <w:rsid w:val="007E2141"/>
    <w:rsid w:val="007E3452"/>
    <w:rsid w:val="007E4020"/>
    <w:rsid w:val="007E4326"/>
    <w:rsid w:val="007E44D6"/>
    <w:rsid w:val="007E57EF"/>
    <w:rsid w:val="007E5CFF"/>
    <w:rsid w:val="007E603D"/>
    <w:rsid w:val="007F04FB"/>
    <w:rsid w:val="007F14B0"/>
    <w:rsid w:val="007F3336"/>
    <w:rsid w:val="007F4D07"/>
    <w:rsid w:val="007F583B"/>
    <w:rsid w:val="007F595B"/>
    <w:rsid w:val="007F63CD"/>
    <w:rsid w:val="007F65B4"/>
    <w:rsid w:val="007F7670"/>
    <w:rsid w:val="007F795E"/>
    <w:rsid w:val="007F7D83"/>
    <w:rsid w:val="007F7ED2"/>
    <w:rsid w:val="007F7F8A"/>
    <w:rsid w:val="00800599"/>
    <w:rsid w:val="008014F9"/>
    <w:rsid w:val="0080232A"/>
    <w:rsid w:val="008037E2"/>
    <w:rsid w:val="008039D9"/>
    <w:rsid w:val="00804D1B"/>
    <w:rsid w:val="00805F78"/>
    <w:rsid w:val="008062E2"/>
    <w:rsid w:val="0080672B"/>
    <w:rsid w:val="00807056"/>
    <w:rsid w:val="00807308"/>
    <w:rsid w:val="00807851"/>
    <w:rsid w:val="00807CBA"/>
    <w:rsid w:val="00811FD6"/>
    <w:rsid w:val="00812112"/>
    <w:rsid w:val="008131B7"/>
    <w:rsid w:val="00813E69"/>
    <w:rsid w:val="00816DAF"/>
    <w:rsid w:val="00816F77"/>
    <w:rsid w:val="008171B9"/>
    <w:rsid w:val="00820268"/>
    <w:rsid w:val="00820A6C"/>
    <w:rsid w:val="00821035"/>
    <w:rsid w:val="0082123C"/>
    <w:rsid w:val="0082145F"/>
    <w:rsid w:val="008220A6"/>
    <w:rsid w:val="008234D4"/>
    <w:rsid w:val="00823DD1"/>
    <w:rsid w:val="0082464C"/>
    <w:rsid w:val="008247A9"/>
    <w:rsid w:val="00825865"/>
    <w:rsid w:val="00825C22"/>
    <w:rsid w:val="00827457"/>
    <w:rsid w:val="008275B3"/>
    <w:rsid w:val="00827A4D"/>
    <w:rsid w:val="008303E2"/>
    <w:rsid w:val="00830C3E"/>
    <w:rsid w:val="00831B10"/>
    <w:rsid w:val="00832454"/>
    <w:rsid w:val="00832A12"/>
    <w:rsid w:val="0083316B"/>
    <w:rsid w:val="00833905"/>
    <w:rsid w:val="00834468"/>
    <w:rsid w:val="00834543"/>
    <w:rsid w:val="00834F93"/>
    <w:rsid w:val="0083500D"/>
    <w:rsid w:val="00835261"/>
    <w:rsid w:val="008358D3"/>
    <w:rsid w:val="00841E2A"/>
    <w:rsid w:val="0084234E"/>
    <w:rsid w:val="008425FE"/>
    <w:rsid w:val="0084349B"/>
    <w:rsid w:val="008438C7"/>
    <w:rsid w:val="008439A3"/>
    <w:rsid w:val="0084520F"/>
    <w:rsid w:val="00845799"/>
    <w:rsid w:val="00846579"/>
    <w:rsid w:val="00846D5D"/>
    <w:rsid w:val="0085064C"/>
    <w:rsid w:val="008506CE"/>
    <w:rsid w:val="0085085A"/>
    <w:rsid w:val="00850FD2"/>
    <w:rsid w:val="0085156F"/>
    <w:rsid w:val="00851636"/>
    <w:rsid w:val="00851DF0"/>
    <w:rsid w:val="0085284E"/>
    <w:rsid w:val="00853C29"/>
    <w:rsid w:val="008550FE"/>
    <w:rsid w:val="008561C1"/>
    <w:rsid w:val="0085642C"/>
    <w:rsid w:val="00856C13"/>
    <w:rsid w:val="00857462"/>
    <w:rsid w:val="0085796B"/>
    <w:rsid w:val="00860AA8"/>
    <w:rsid w:val="00861269"/>
    <w:rsid w:val="00861DDB"/>
    <w:rsid w:val="00862050"/>
    <w:rsid w:val="008628FE"/>
    <w:rsid w:val="00862B40"/>
    <w:rsid w:val="00862B99"/>
    <w:rsid w:val="00862BB4"/>
    <w:rsid w:val="0086331E"/>
    <w:rsid w:val="00863492"/>
    <w:rsid w:val="008639C9"/>
    <w:rsid w:val="00863C56"/>
    <w:rsid w:val="00864139"/>
    <w:rsid w:val="00864576"/>
    <w:rsid w:val="008653A8"/>
    <w:rsid w:val="0086628A"/>
    <w:rsid w:val="00866B49"/>
    <w:rsid w:val="0086779D"/>
    <w:rsid w:val="008704F1"/>
    <w:rsid w:val="00870835"/>
    <w:rsid w:val="00871734"/>
    <w:rsid w:val="00873379"/>
    <w:rsid w:val="00873749"/>
    <w:rsid w:val="00874227"/>
    <w:rsid w:val="00874902"/>
    <w:rsid w:val="00874C1D"/>
    <w:rsid w:val="008768BF"/>
    <w:rsid w:val="00876CFC"/>
    <w:rsid w:val="008770B1"/>
    <w:rsid w:val="0087749B"/>
    <w:rsid w:val="00877D1E"/>
    <w:rsid w:val="008806A3"/>
    <w:rsid w:val="00881B48"/>
    <w:rsid w:val="00882977"/>
    <w:rsid w:val="008829E0"/>
    <w:rsid w:val="008834A4"/>
    <w:rsid w:val="008839BF"/>
    <w:rsid w:val="00883DE0"/>
    <w:rsid w:val="00884F23"/>
    <w:rsid w:val="0088501B"/>
    <w:rsid w:val="008865B7"/>
    <w:rsid w:val="00886AFC"/>
    <w:rsid w:val="008872E3"/>
    <w:rsid w:val="0088781B"/>
    <w:rsid w:val="008902A2"/>
    <w:rsid w:val="00890F5A"/>
    <w:rsid w:val="00891667"/>
    <w:rsid w:val="00891FD3"/>
    <w:rsid w:val="0089319B"/>
    <w:rsid w:val="008932EC"/>
    <w:rsid w:val="0089331A"/>
    <w:rsid w:val="0089414A"/>
    <w:rsid w:val="008951D4"/>
    <w:rsid w:val="0089552D"/>
    <w:rsid w:val="00895A5F"/>
    <w:rsid w:val="008964E5"/>
    <w:rsid w:val="00896D74"/>
    <w:rsid w:val="0089724A"/>
    <w:rsid w:val="008A0E8F"/>
    <w:rsid w:val="008A149F"/>
    <w:rsid w:val="008A1E54"/>
    <w:rsid w:val="008A2590"/>
    <w:rsid w:val="008A392F"/>
    <w:rsid w:val="008A3D91"/>
    <w:rsid w:val="008A401C"/>
    <w:rsid w:val="008A501C"/>
    <w:rsid w:val="008A6756"/>
    <w:rsid w:val="008B0548"/>
    <w:rsid w:val="008B13AB"/>
    <w:rsid w:val="008B2014"/>
    <w:rsid w:val="008B2237"/>
    <w:rsid w:val="008B28D7"/>
    <w:rsid w:val="008B2F30"/>
    <w:rsid w:val="008B32EE"/>
    <w:rsid w:val="008B3D2B"/>
    <w:rsid w:val="008B4EFF"/>
    <w:rsid w:val="008B5265"/>
    <w:rsid w:val="008B5475"/>
    <w:rsid w:val="008B5D51"/>
    <w:rsid w:val="008B5FF1"/>
    <w:rsid w:val="008B6D3B"/>
    <w:rsid w:val="008B7623"/>
    <w:rsid w:val="008C0872"/>
    <w:rsid w:val="008C10AF"/>
    <w:rsid w:val="008C264E"/>
    <w:rsid w:val="008C35C4"/>
    <w:rsid w:val="008C3A99"/>
    <w:rsid w:val="008C3DDE"/>
    <w:rsid w:val="008C521E"/>
    <w:rsid w:val="008C56FE"/>
    <w:rsid w:val="008C5D2E"/>
    <w:rsid w:val="008C61A9"/>
    <w:rsid w:val="008C788E"/>
    <w:rsid w:val="008C798B"/>
    <w:rsid w:val="008D09D3"/>
    <w:rsid w:val="008D0DEE"/>
    <w:rsid w:val="008D1779"/>
    <w:rsid w:val="008D251C"/>
    <w:rsid w:val="008D27D5"/>
    <w:rsid w:val="008D2F8B"/>
    <w:rsid w:val="008D3DA6"/>
    <w:rsid w:val="008D477C"/>
    <w:rsid w:val="008D4C72"/>
    <w:rsid w:val="008D574B"/>
    <w:rsid w:val="008D59C0"/>
    <w:rsid w:val="008D5B9B"/>
    <w:rsid w:val="008E02AA"/>
    <w:rsid w:val="008E07F6"/>
    <w:rsid w:val="008E0B6B"/>
    <w:rsid w:val="008E5220"/>
    <w:rsid w:val="008E5A41"/>
    <w:rsid w:val="008E5FCC"/>
    <w:rsid w:val="008E721E"/>
    <w:rsid w:val="008E7AAA"/>
    <w:rsid w:val="008F0753"/>
    <w:rsid w:val="008F0909"/>
    <w:rsid w:val="008F0FC6"/>
    <w:rsid w:val="008F22DE"/>
    <w:rsid w:val="008F2C6D"/>
    <w:rsid w:val="008F3116"/>
    <w:rsid w:val="008F5181"/>
    <w:rsid w:val="008F6277"/>
    <w:rsid w:val="008F70EA"/>
    <w:rsid w:val="008F7466"/>
    <w:rsid w:val="008F748C"/>
    <w:rsid w:val="008F7C1E"/>
    <w:rsid w:val="00900420"/>
    <w:rsid w:val="009007B3"/>
    <w:rsid w:val="00900F2F"/>
    <w:rsid w:val="00901593"/>
    <w:rsid w:val="009017B7"/>
    <w:rsid w:val="00901D5E"/>
    <w:rsid w:val="009028C2"/>
    <w:rsid w:val="009029A4"/>
    <w:rsid w:val="00904212"/>
    <w:rsid w:val="00904A74"/>
    <w:rsid w:val="00905532"/>
    <w:rsid w:val="00906571"/>
    <w:rsid w:val="00906991"/>
    <w:rsid w:val="00906E8F"/>
    <w:rsid w:val="00907112"/>
    <w:rsid w:val="009076A6"/>
    <w:rsid w:val="00907906"/>
    <w:rsid w:val="00910980"/>
    <w:rsid w:val="00912753"/>
    <w:rsid w:val="009134F1"/>
    <w:rsid w:val="00913E29"/>
    <w:rsid w:val="0091607E"/>
    <w:rsid w:val="00916613"/>
    <w:rsid w:val="00916F0A"/>
    <w:rsid w:val="00920284"/>
    <w:rsid w:val="00920A58"/>
    <w:rsid w:val="00920D69"/>
    <w:rsid w:val="00921E1E"/>
    <w:rsid w:val="00922829"/>
    <w:rsid w:val="00922C46"/>
    <w:rsid w:val="00922E46"/>
    <w:rsid w:val="0092423C"/>
    <w:rsid w:val="00925B63"/>
    <w:rsid w:val="00926C55"/>
    <w:rsid w:val="009301C2"/>
    <w:rsid w:val="00930432"/>
    <w:rsid w:val="00930CA6"/>
    <w:rsid w:val="00931B9D"/>
    <w:rsid w:val="009333C8"/>
    <w:rsid w:val="00933721"/>
    <w:rsid w:val="00933AB0"/>
    <w:rsid w:val="00934230"/>
    <w:rsid w:val="009358BD"/>
    <w:rsid w:val="00935B39"/>
    <w:rsid w:val="00936215"/>
    <w:rsid w:val="00936E67"/>
    <w:rsid w:val="009405E3"/>
    <w:rsid w:val="00940631"/>
    <w:rsid w:val="00940CA4"/>
    <w:rsid w:val="00940F2C"/>
    <w:rsid w:val="00942362"/>
    <w:rsid w:val="00942830"/>
    <w:rsid w:val="009433C8"/>
    <w:rsid w:val="0094359B"/>
    <w:rsid w:val="00944DF6"/>
    <w:rsid w:val="00946318"/>
    <w:rsid w:val="00946483"/>
    <w:rsid w:val="00947121"/>
    <w:rsid w:val="00950084"/>
    <w:rsid w:val="00950531"/>
    <w:rsid w:val="0095071B"/>
    <w:rsid w:val="0095097A"/>
    <w:rsid w:val="00950E78"/>
    <w:rsid w:val="00950ED7"/>
    <w:rsid w:val="00951F2E"/>
    <w:rsid w:val="00952B59"/>
    <w:rsid w:val="00954B91"/>
    <w:rsid w:val="00954E45"/>
    <w:rsid w:val="00955A7A"/>
    <w:rsid w:val="009573D6"/>
    <w:rsid w:val="00957F53"/>
    <w:rsid w:val="00957FF3"/>
    <w:rsid w:val="00960C82"/>
    <w:rsid w:val="00961149"/>
    <w:rsid w:val="00961328"/>
    <w:rsid w:val="00961341"/>
    <w:rsid w:val="00962C5C"/>
    <w:rsid w:val="009630BF"/>
    <w:rsid w:val="00963510"/>
    <w:rsid w:val="00964615"/>
    <w:rsid w:val="009653FF"/>
    <w:rsid w:val="0096694A"/>
    <w:rsid w:val="009671B7"/>
    <w:rsid w:val="009701BA"/>
    <w:rsid w:val="00970935"/>
    <w:rsid w:val="00970D28"/>
    <w:rsid w:val="00970EA0"/>
    <w:rsid w:val="009720AE"/>
    <w:rsid w:val="0097248C"/>
    <w:rsid w:val="00972A07"/>
    <w:rsid w:val="00973125"/>
    <w:rsid w:val="00973698"/>
    <w:rsid w:val="00974920"/>
    <w:rsid w:val="0097529F"/>
    <w:rsid w:val="00975377"/>
    <w:rsid w:val="00976243"/>
    <w:rsid w:val="009774BF"/>
    <w:rsid w:val="009777B8"/>
    <w:rsid w:val="00977B8F"/>
    <w:rsid w:val="00980174"/>
    <w:rsid w:val="00980249"/>
    <w:rsid w:val="00980CB6"/>
    <w:rsid w:val="0098103B"/>
    <w:rsid w:val="0098123A"/>
    <w:rsid w:val="0098229E"/>
    <w:rsid w:val="0098277F"/>
    <w:rsid w:val="00982BFC"/>
    <w:rsid w:val="00982D60"/>
    <w:rsid w:val="00982F82"/>
    <w:rsid w:val="00983378"/>
    <w:rsid w:val="009834DD"/>
    <w:rsid w:val="00983ABF"/>
    <w:rsid w:val="00984AA6"/>
    <w:rsid w:val="00985356"/>
    <w:rsid w:val="009855B8"/>
    <w:rsid w:val="0098612D"/>
    <w:rsid w:val="009863F7"/>
    <w:rsid w:val="009865EF"/>
    <w:rsid w:val="00986A2E"/>
    <w:rsid w:val="00987838"/>
    <w:rsid w:val="009902E5"/>
    <w:rsid w:val="009909E6"/>
    <w:rsid w:val="009930F2"/>
    <w:rsid w:val="00993E14"/>
    <w:rsid w:val="00993E5E"/>
    <w:rsid w:val="0099437A"/>
    <w:rsid w:val="0099520C"/>
    <w:rsid w:val="00995A4A"/>
    <w:rsid w:val="00997778"/>
    <w:rsid w:val="009977DF"/>
    <w:rsid w:val="009A1B00"/>
    <w:rsid w:val="009A1C84"/>
    <w:rsid w:val="009A2543"/>
    <w:rsid w:val="009A375D"/>
    <w:rsid w:val="009A40AB"/>
    <w:rsid w:val="009A45B7"/>
    <w:rsid w:val="009A4D1B"/>
    <w:rsid w:val="009A559C"/>
    <w:rsid w:val="009A5974"/>
    <w:rsid w:val="009A6299"/>
    <w:rsid w:val="009A7C94"/>
    <w:rsid w:val="009B029F"/>
    <w:rsid w:val="009B043B"/>
    <w:rsid w:val="009B138B"/>
    <w:rsid w:val="009B2CB7"/>
    <w:rsid w:val="009B2D73"/>
    <w:rsid w:val="009B39E4"/>
    <w:rsid w:val="009B3D53"/>
    <w:rsid w:val="009B4E65"/>
    <w:rsid w:val="009B4FC4"/>
    <w:rsid w:val="009B5039"/>
    <w:rsid w:val="009B5907"/>
    <w:rsid w:val="009B5C12"/>
    <w:rsid w:val="009B679A"/>
    <w:rsid w:val="009C0105"/>
    <w:rsid w:val="009C0A0F"/>
    <w:rsid w:val="009C0E59"/>
    <w:rsid w:val="009C1C9F"/>
    <w:rsid w:val="009C28F8"/>
    <w:rsid w:val="009C2F2B"/>
    <w:rsid w:val="009C36DA"/>
    <w:rsid w:val="009C3EB8"/>
    <w:rsid w:val="009C4191"/>
    <w:rsid w:val="009C531A"/>
    <w:rsid w:val="009C54B3"/>
    <w:rsid w:val="009C7191"/>
    <w:rsid w:val="009D032E"/>
    <w:rsid w:val="009D10AC"/>
    <w:rsid w:val="009D1D83"/>
    <w:rsid w:val="009D37D7"/>
    <w:rsid w:val="009D39B5"/>
    <w:rsid w:val="009D3D38"/>
    <w:rsid w:val="009D5D52"/>
    <w:rsid w:val="009D5EB9"/>
    <w:rsid w:val="009D7428"/>
    <w:rsid w:val="009D7B1E"/>
    <w:rsid w:val="009E0474"/>
    <w:rsid w:val="009E0FAC"/>
    <w:rsid w:val="009E1755"/>
    <w:rsid w:val="009E1D9F"/>
    <w:rsid w:val="009E2364"/>
    <w:rsid w:val="009E23BE"/>
    <w:rsid w:val="009E26C0"/>
    <w:rsid w:val="009E3205"/>
    <w:rsid w:val="009E49F3"/>
    <w:rsid w:val="009E5A07"/>
    <w:rsid w:val="009E5C27"/>
    <w:rsid w:val="009F0196"/>
    <w:rsid w:val="009F114A"/>
    <w:rsid w:val="009F275A"/>
    <w:rsid w:val="009F36A1"/>
    <w:rsid w:val="009F37C8"/>
    <w:rsid w:val="009F4DCD"/>
    <w:rsid w:val="009F50EF"/>
    <w:rsid w:val="009F5B5E"/>
    <w:rsid w:val="009F6DB3"/>
    <w:rsid w:val="009F771C"/>
    <w:rsid w:val="009F79CA"/>
    <w:rsid w:val="00A01135"/>
    <w:rsid w:val="00A011C1"/>
    <w:rsid w:val="00A011F5"/>
    <w:rsid w:val="00A011FF"/>
    <w:rsid w:val="00A01FBC"/>
    <w:rsid w:val="00A020A9"/>
    <w:rsid w:val="00A0276F"/>
    <w:rsid w:val="00A02800"/>
    <w:rsid w:val="00A0296F"/>
    <w:rsid w:val="00A02D99"/>
    <w:rsid w:val="00A032F7"/>
    <w:rsid w:val="00A0379C"/>
    <w:rsid w:val="00A058AA"/>
    <w:rsid w:val="00A05D13"/>
    <w:rsid w:val="00A06126"/>
    <w:rsid w:val="00A06458"/>
    <w:rsid w:val="00A071B0"/>
    <w:rsid w:val="00A076C6"/>
    <w:rsid w:val="00A109D8"/>
    <w:rsid w:val="00A1169B"/>
    <w:rsid w:val="00A11F28"/>
    <w:rsid w:val="00A120CC"/>
    <w:rsid w:val="00A12AD8"/>
    <w:rsid w:val="00A1312D"/>
    <w:rsid w:val="00A13384"/>
    <w:rsid w:val="00A16E4E"/>
    <w:rsid w:val="00A16F6F"/>
    <w:rsid w:val="00A200BC"/>
    <w:rsid w:val="00A21176"/>
    <w:rsid w:val="00A221DB"/>
    <w:rsid w:val="00A222C8"/>
    <w:rsid w:val="00A22307"/>
    <w:rsid w:val="00A237EE"/>
    <w:rsid w:val="00A23B89"/>
    <w:rsid w:val="00A27166"/>
    <w:rsid w:val="00A27B90"/>
    <w:rsid w:val="00A303B9"/>
    <w:rsid w:val="00A312E2"/>
    <w:rsid w:val="00A316CB"/>
    <w:rsid w:val="00A31E88"/>
    <w:rsid w:val="00A3274D"/>
    <w:rsid w:val="00A32C1A"/>
    <w:rsid w:val="00A32DC6"/>
    <w:rsid w:val="00A33FA2"/>
    <w:rsid w:val="00A35038"/>
    <w:rsid w:val="00A35302"/>
    <w:rsid w:val="00A35335"/>
    <w:rsid w:val="00A35B53"/>
    <w:rsid w:val="00A35F6A"/>
    <w:rsid w:val="00A3618F"/>
    <w:rsid w:val="00A363E1"/>
    <w:rsid w:val="00A37B11"/>
    <w:rsid w:val="00A37BDC"/>
    <w:rsid w:val="00A37D40"/>
    <w:rsid w:val="00A37F28"/>
    <w:rsid w:val="00A40A01"/>
    <w:rsid w:val="00A40B3C"/>
    <w:rsid w:val="00A40E80"/>
    <w:rsid w:val="00A40FF5"/>
    <w:rsid w:val="00A41AAD"/>
    <w:rsid w:val="00A42E0A"/>
    <w:rsid w:val="00A43139"/>
    <w:rsid w:val="00A43D1A"/>
    <w:rsid w:val="00A43D87"/>
    <w:rsid w:val="00A444EA"/>
    <w:rsid w:val="00A44CE9"/>
    <w:rsid w:val="00A44FD4"/>
    <w:rsid w:val="00A455B6"/>
    <w:rsid w:val="00A46626"/>
    <w:rsid w:val="00A4664A"/>
    <w:rsid w:val="00A50447"/>
    <w:rsid w:val="00A504D4"/>
    <w:rsid w:val="00A50F00"/>
    <w:rsid w:val="00A51486"/>
    <w:rsid w:val="00A51C25"/>
    <w:rsid w:val="00A52F5D"/>
    <w:rsid w:val="00A5317B"/>
    <w:rsid w:val="00A54959"/>
    <w:rsid w:val="00A54D58"/>
    <w:rsid w:val="00A54FF8"/>
    <w:rsid w:val="00A55AAC"/>
    <w:rsid w:val="00A563C6"/>
    <w:rsid w:val="00A570EC"/>
    <w:rsid w:val="00A6149D"/>
    <w:rsid w:val="00A61DE1"/>
    <w:rsid w:val="00A63A65"/>
    <w:rsid w:val="00A6417D"/>
    <w:rsid w:val="00A650A3"/>
    <w:rsid w:val="00A65306"/>
    <w:rsid w:val="00A653D3"/>
    <w:rsid w:val="00A663FE"/>
    <w:rsid w:val="00A67760"/>
    <w:rsid w:val="00A704B2"/>
    <w:rsid w:val="00A70DEE"/>
    <w:rsid w:val="00A71308"/>
    <w:rsid w:val="00A71F3E"/>
    <w:rsid w:val="00A72326"/>
    <w:rsid w:val="00A7241E"/>
    <w:rsid w:val="00A72774"/>
    <w:rsid w:val="00A72982"/>
    <w:rsid w:val="00A74637"/>
    <w:rsid w:val="00A74BAA"/>
    <w:rsid w:val="00A75876"/>
    <w:rsid w:val="00A75A14"/>
    <w:rsid w:val="00A76A1B"/>
    <w:rsid w:val="00A76A4B"/>
    <w:rsid w:val="00A7728A"/>
    <w:rsid w:val="00A776C8"/>
    <w:rsid w:val="00A77F3C"/>
    <w:rsid w:val="00A8078F"/>
    <w:rsid w:val="00A808D8"/>
    <w:rsid w:val="00A8173B"/>
    <w:rsid w:val="00A847FF"/>
    <w:rsid w:val="00A900DD"/>
    <w:rsid w:val="00A9030A"/>
    <w:rsid w:val="00A90C42"/>
    <w:rsid w:val="00A91101"/>
    <w:rsid w:val="00A91873"/>
    <w:rsid w:val="00A927B9"/>
    <w:rsid w:val="00A93081"/>
    <w:rsid w:val="00A934D8"/>
    <w:rsid w:val="00A9357D"/>
    <w:rsid w:val="00A93982"/>
    <w:rsid w:val="00A94787"/>
    <w:rsid w:val="00A96B77"/>
    <w:rsid w:val="00A97156"/>
    <w:rsid w:val="00A97F64"/>
    <w:rsid w:val="00AA0063"/>
    <w:rsid w:val="00AA01AD"/>
    <w:rsid w:val="00AA023A"/>
    <w:rsid w:val="00AA025B"/>
    <w:rsid w:val="00AA1E83"/>
    <w:rsid w:val="00AA2C30"/>
    <w:rsid w:val="00AA2DA4"/>
    <w:rsid w:val="00AA399F"/>
    <w:rsid w:val="00AA437B"/>
    <w:rsid w:val="00AA4DBD"/>
    <w:rsid w:val="00AA5681"/>
    <w:rsid w:val="00AA58F6"/>
    <w:rsid w:val="00AA5F39"/>
    <w:rsid w:val="00AA6ABC"/>
    <w:rsid w:val="00AA73B8"/>
    <w:rsid w:val="00AB05E2"/>
    <w:rsid w:val="00AB1EEA"/>
    <w:rsid w:val="00AB2704"/>
    <w:rsid w:val="00AB27FE"/>
    <w:rsid w:val="00AB2C20"/>
    <w:rsid w:val="00AB3CD8"/>
    <w:rsid w:val="00AB4505"/>
    <w:rsid w:val="00AB48CB"/>
    <w:rsid w:val="00AB5CED"/>
    <w:rsid w:val="00AB5F6E"/>
    <w:rsid w:val="00AB605B"/>
    <w:rsid w:val="00AB6372"/>
    <w:rsid w:val="00AB675F"/>
    <w:rsid w:val="00AB6AE0"/>
    <w:rsid w:val="00AB7738"/>
    <w:rsid w:val="00AC09DC"/>
    <w:rsid w:val="00AC1BCC"/>
    <w:rsid w:val="00AC1BDA"/>
    <w:rsid w:val="00AC20E2"/>
    <w:rsid w:val="00AC43A8"/>
    <w:rsid w:val="00AC43D7"/>
    <w:rsid w:val="00AC6DE0"/>
    <w:rsid w:val="00AC6EE9"/>
    <w:rsid w:val="00AC72FC"/>
    <w:rsid w:val="00AC783A"/>
    <w:rsid w:val="00AC7C8F"/>
    <w:rsid w:val="00AD01BD"/>
    <w:rsid w:val="00AD1299"/>
    <w:rsid w:val="00AD159A"/>
    <w:rsid w:val="00AD35A3"/>
    <w:rsid w:val="00AD3E80"/>
    <w:rsid w:val="00AD47A6"/>
    <w:rsid w:val="00AD5668"/>
    <w:rsid w:val="00AD57DD"/>
    <w:rsid w:val="00AD5F08"/>
    <w:rsid w:val="00AD5FA1"/>
    <w:rsid w:val="00AD64FE"/>
    <w:rsid w:val="00AD6A2E"/>
    <w:rsid w:val="00AD7857"/>
    <w:rsid w:val="00AD7C8A"/>
    <w:rsid w:val="00AE0646"/>
    <w:rsid w:val="00AE156E"/>
    <w:rsid w:val="00AE160E"/>
    <w:rsid w:val="00AE1DE2"/>
    <w:rsid w:val="00AE2C3E"/>
    <w:rsid w:val="00AE3056"/>
    <w:rsid w:val="00AE372A"/>
    <w:rsid w:val="00AE3907"/>
    <w:rsid w:val="00AE39B3"/>
    <w:rsid w:val="00AE47D9"/>
    <w:rsid w:val="00AE489C"/>
    <w:rsid w:val="00AE4A15"/>
    <w:rsid w:val="00AE6A30"/>
    <w:rsid w:val="00AF03D9"/>
    <w:rsid w:val="00AF10D1"/>
    <w:rsid w:val="00AF13B2"/>
    <w:rsid w:val="00AF1C5D"/>
    <w:rsid w:val="00AF2BF2"/>
    <w:rsid w:val="00AF329E"/>
    <w:rsid w:val="00AF4868"/>
    <w:rsid w:val="00AF587D"/>
    <w:rsid w:val="00AF596A"/>
    <w:rsid w:val="00AF59B9"/>
    <w:rsid w:val="00AF5E01"/>
    <w:rsid w:val="00AF7A05"/>
    <w:rsid w:val="00B01274"/>
    <w:rsid w:val="00B01FCB"/>
    <w:rsid w:val="00B03AE4"/>
    <w:rsid w:val="00B05010"/>
    <w:rsid w:val="00B05D72"/>
    <w:rsid w:val="00B05E7C"/>
    <w:rsid w:val="00B06BFF"/>
    <w:rsid w:val="00B1020C"/>
    <w:rsid w:val="00B102A6"/>
    <w:rsid w:val="00B10C98"/>
    <w:rsid w:val="00B12D8F"/>
    <w:rsid w:val="00B135BC"/>
    <w:rsid w:val="00B14786"/>
    <w:rsid w:val="00B14E93"/>
    <w:rsid w:val="00B207D8"/>
    <w:rsid w:val="00B2124F"/>
    <w:rsid w:val="00B218C4"/>
    <w:rsid w:val="00B222CE"/>
    <w:rsid w:val="00B2368A"/>
    <w:rsid w:val="00B23BBD"/>
    <w:rsid w:val="00B24A19"/>
    <w:rsid w:val="00B251CE"/>
    <w:rsid w:val="00B25307"/>
    <w:rsid w:val="00B256E5"/>
    <w:rsid w:val="00B26664"/>
    <w:rsid w:val="00B26B10"/>
    <w:rsid w:val="00B27D7B"/>
    <w:rsid w:val="00B30256"/>
    <w:rsid w:val="00B30568"/>
    <w:rsid w:val="00B30C4D"/>
    <w:rsid w:val="00B3115F"/>
    <w:rsid w:val="00B31CAB"/>
    <w:rsid w:val="00B31D49"/>
    <w:rsid w:val="00B32B99"/>
    <w:rsid w:val="00B33166"/>
    <w:rsid w:val="00B33873"/>
    <w:rsid w:val="00B33D14"/>
    <w:rsid w:val="00B34C8A"/>
    <w:rsid w:val="00B3512D"/>
    <w:rsid w:val="00B35441"/>
    <w:rsid w:val="00B35FEB"/>
    <w:rsid w:val="00B36AAE"/>
    <w:rsid w:val="00B36D23"/>
    <w:rsid w:val="00B36E94"/>
    <w:rsid w:val="00B37706"/>
    <w:rsid w:val="00B4037A"/>
    <w:rsid w:val="00B415BC"/>
    <w:rsid w:val="00B42428"/>
    <w:rsid w:val="00B429D5"/>
    <w:rsid w:val="00B42A1F"/>
    <w:rsid w:val="00B42E24"/>
    <w:rsid w:val="00B4311E"/>
    <w:rsid w:val="00B45FB2"/>
    <w:rsid w:val="00B469EE"/>
    <w:rsid w:val="00B46BFE"/>
    <w:rsid w:val="00B4752B"/>
    <w:rsid w:val="00B514B6"/>
    <w:rsid w:val="00B51FC4"/>
    <w:rsid w:val="00B52358"/>
    <w:rsid w:val="00B524D7"/>
    <w:rsid w:val="00B52FB6"/>
    <w:rsid w:val="00B55444"/>
    <w:rsid w:val="00B55676"/>
    <w:rsid w:val="00B55A69"/>
    <w:rsid w:val="00B55C7B"/>
    <w:rsid w:val="00B56CD3"/>
    <w:rsid w:val="00B56D70"/>
    <w:rsid w:val="00B60567"/>
    <w:rsid w:val="00B60571"/>
    <w:rsid w:val="00B612B8"/>
    <w:rsid w:val="00B61BC5"/>
    <w:rsid w:val="00B61E5C"/>
    <w:rsid w:val="00B627C9"/>
    <w:rsid w:val="00B637B4"/>
    <w:rsid w:val="00B67252"/>
    <w:rsid w:val="00B7127D"/>
    <w:rsid w:val="00B7132A"/>
    <w:rsid w:val="00B7174C"/>
    <w:rsid w:val="00B71F60"/>
    <w:rsid w:val="00B7279D"/>
    <w:rsid w:val="00B74576"/>
    <w:rsid w:val="00B751C0"/>
    <w:rsid w:val="00B761E7"/>
    <w:rsid w:val="00B7686C"/>
    <w:rsid w:val="00B769F3"/>
    <w:rsid w:val="00B807F6"/>
    <w:rsid w:val="00B8200E"/>
    <w:rsid w:val="00B8241B"/>
    <w:rsid w:val="00B83405"/>
    <w:rsid w:val="00B856FE"/>
    <w:rsid w:val="00B86741"/>
    <w:rsid w:val="00B902D5"/>
    <w:rsid w:val="00B904A3"/>
    <w:rsid w:val="00B90CE6"/>
    <w:rsid w:val="00B91A4A"/>
    <w:rsid w:val="00B921FE"/>
    <w:rsid w:val="00B92360"/>
    <w:rsid w:val="00B9374B"/>
    <w:rsid w:val="00B93896"/>
    <w:rsid w:val="00B97037"/>
    <w:rsid w:val="00B97ABF"/>
    <w:rsid w:val="00B97F57"/>
    <w:rsid w:val="00BA0A9F"/>
    <w:rsid w:val="00BA0C4A"/>
    <w:rsid w:val="00BA1146"/>
    <w:rsid w:val="00BA163A"/>
    <w:rsid w:val="00BA2A76"/>
    <w:rsid w:val="00BA2C6B"/>
    <w:rsid w:val="00BA39D4"/>
    <w:rsid w:val="00BA3B45"/>
    <w:rsid w:val="00BA423D"/>
    <w:rsid w:val="00BA4613"/>
    <w:rsid w:val="00BA76D9"/>
    <w:rsid w:val="00BA7F6D"/>
    <w:rsid w:val="00BB0490"/>
    <w:rsid w:val="00BB14CF"/>
    <w:rsid w:val="00BB1DD0"/>
    <w:rsid w:val="00BB31FC"/>
    <w:rsid w:val="00BB353E"/>
    <w:rsid w:val="00BB5C0D"/>
    <w:rsid w:val="00BB5E6A"/>
    <w:rsid w:val="00BB6CA7"/>
    <w:rsid w:val="00BB7030"/>
    <w:rsid w:val="00BC045E"/>
    <w:rsid w:val="00BC059B"/>
    <w:rsid w:val="00BC0944"/>
    <w:rsid w:val="00BC2648"/>
    <w:rsid w:val="00BC2D89"/>
    <w:rsid w:val="00BC3C09"/>
    <w:rsid w:val="00BC3CC2"/>
    <w:rsid w:val="00BC3E26"/>
    <w:rsid w:val="00BC4D46"/>
    <w:rsid w:val="00BC64D5"/>
    <w:rsid w:val="00BC6709"/>
    <w:rsid w:val="00BC69EC"/>
    <w:rsid w:val="00BC6FEC"/>
    <w:rsid w:val="00BC737F"/>
    <w:rsid w:val="00BC73A4"/>
    <w:rsid w:val="00BD146D"/>
    <w:rsid w:val="00BD18A7"/>
    <w:rsid w:val="00BD19C5"/>
    <w:rsid w:val="00BD1D17"/>
    <w:rsid w:val="00BD1D2D"/>
    <w:rsid w:val="00BD1D83"/>
    <w:rsid w:val="00BD2733"/>
    <w:rsid w:val="00BD44D1"/>
    <w:rsid w:val="00BD4794"/>
    <w:rsid w:val="00BD4A87"/>
    <w:rsid w:val="00BD4DF8"/>
    <w:rsid w:val="00BD53C7"/>
    <w:rsid w:val="00BD6105"/>
    <w:rsid w:val="00BD6426"/>
    <w:rsid w:val="00BD6914"/>
    <w:rsid w:val="00BE054B"/>
    <w:rsid w:val="00BE10F8"/>
    <w:rsid w:val="00BE2753"/>
    <w:rsid w:val="00BE28A1"/>
    <w:rsid w:val="00BE2FDE"/>
    <w:rsid w:val="00BE311D"/>
    <w:rsid w:val="00BE32B1"/>
    <w:rsid w:val="00BE36B9"/>
    <w:rsid w:val="00BE3EA2"/>
    <w:rsid w:val="00BE46D7"/>
    <w:rsid w:val="00BE5938"/>
    <w:rsid w:val="00BE5E38"/>
    <w:rsid w:val="00BE5EC8"/>
    <w:rsid w:val="00BE5FA9"/>
    <w:rsid w:val="00BE64DD"/>
    <w:rsid w:val="00BE692A"/>
    <w:rsid w:val="00BE71BD"/>
    <w:rsid w:val="00BE72CE"/>
    <w:rsid w:val="00BF07F2"/>
    <w:rsid w:val="00BF0EF1"/>
    <w:rsid w:val="00BF15B3"/>
    <w:rsid w:val="00BF1716"/>
    <w:rsid w:val="00BF290F"/>
    <w:rsid w:val="00BF2E16"/>
    <w:rsid w:val="00BF379F"/>
    <w:rsid w:val="00BF3AEA"/>
    <w:rsid w:val="00BF50CF"/>
    <w:rsid w:val="00BF5A91"/>
    <w:rsid w:val="00BF5C34"/>
    <w:rsid w:val="00BF5E50"/>
    <w:rsid w:val="00C01360"/>
    <w:rsid w:val="00C02583"/>
    <w:rsid w:val="00C025ED"/>
    <w:rsid w:val="00C02C58"/>
    <w:rsid w:val="00C02D57"/>
    <w:rsid w:val="00C058A3"/>
    <w:rsid w:val="00C079D6"/>
    <w:rsid w:val="00C102BA"/>
    <w:rsid w:val="00C117D8"/>
    <w:rsid w:val="00C11826"/>
    <w:rsid w:val="00C119B4"/>
    <w:rsid w:val="00C11AA7"/>
    <w:rsid w:val="00C121DF"/>
    <w:rsid w:val="00C122D1"/>
    <w:rsid w:val="00C1245D"/>
    <w:rsid w:val="00C127B7"/>
    <w:rsid w:val="00C13014"/>
    <w:rsid w:val="00C131CA"/>
    <w:rsid w:val="00C13665"/>
    <w:rsid w:val="00C136C2"/>
    <w:rsid w:val="00C13A9B"/>
    <w:rsid w:val="00C13EE8"/>
    <w:rsid w:val="00C13FA0"/>
    <w:rsid w:val="00C14CE6"/>
    <w:rsid w:val="00C14D5A"/>
    <w:rsid w:val="00C20D80"/>
    <w:rsid w:val="00C20FF3"/>
    <w:rsid w:val="00C22587"/>
    <w:rsid w:val="00C22D9F"/>
    <w:rsid w:val="00C236BC"/>
    <w:rsid w:val="00C2460C"/>
    <w:rsid w:val="00C24FCD"/>
    <w:rsid w:val="00C25395"/>
    <w:rsid w:val="00C26942"/>
    <w:rsid w:val="00C2740D"/>
    <w:rsid w:val="00C30A38"/>
    <w:rsid w:val="00C32354"/>
    <w:rsid w:val="00C32577"/>
    <w:rsid w:val="00C335C7"/>
    <w:rsid w:val="00C3374A"/>
    <w:rsid w:val="00C339E1"/>
    <w:rsid w:val="00C34924"/>
    <w:rsid w:val="00C34AEE"/>
    <w:rsid w:val="00C34E40"/>
    <w:rsid w:val="00C36BD2"/>
    <w:rsid w:val="00C36D40"/>
    <w:rsid w:val="00C3762D"/>
    <w:rsid w:val="00C40BBC"/>
    <w:rsid w:val="00C40F43"/>
    <w:rsid w:val="00C41C02"/>
    <w:rsid w:val="00C42600"/>
    <w:rsid w:val="00C43AD8"/>
    <w:rsid w:val="00C4412B"/>
    <w:rsid w:val="00C444C5"/>
    <w:rsid w:val="00C451DB"/>
    <w:rsid w:val="00C45348"/>
    <w:rsid w:val="00C46D1F"/>
    <w:rsid w:val="00C50C6B"/>
    <w:rsid w:val="00C515B4"/>
    <w:rsid w:val="00C521C3"/>
    <w:rsid w:val="00C53508"/>
    <w:rsid w:val="00C537CF"/>
    <w:rsid w:val="00C53AFD"/>
    <w:rsid w:val="00C54B5A"/>
    <w:rsid w:val="00C55027"/>
    <w:rsid w:val="00C5564C"/>
    <w:rsid w:val="00C556FE"/>
    <w:rsid w:val="00C55AF4"/>
    <w:rsid w:val="00C5605D"/>
    <w:rsid w:val="00C61312"/>
    <w:rsid w:val="00C618C9"/>
    <w:rsid w:val="00C61BAB"/>
    <w:rsid w:val="00C62988"/>
    <w:rsid w:val="00C63D8E"/>
    <w:rsid w:val="00C64EE4"/>
    <w:rsid w:val="00C65738"/>
    <w:rsid w:val="00C66835"/>
    <w:rsid w:val="00C672DF"/>
    <w:rsid w:val="00C71243"/>
    <w:rsid w:val="00C7151A"/>
    <w:rsid w:val="00C71DFB"/>
    <w:rsid w:val="00C73592"/>
    <w:rsid w:val="00C73A47"/>
    <w:rsid w:val="00C74D5F"/>
    <w:rsid w:val="00C767A7"/>
    <w:rsid w:val="00C76952"/>
    <w:rsid w:val="00C773B6"/>
    <w:rsid w:val="00C801B8"/>
    <w:rsid w:val="00C805E8"/>
    <w:rsid w:val="00C80C08"/>
    <w:rsid w:val="00C80D76"/>
    <w:rsid w:val="00C81201"/>
    <w:rsid w:val="00C8191B"/>
    <w:rsid w:val="00C81B20"/>
    <w:rsid w:val="00C83A91"/>
    <w:rsid w:val="00C84C5D"/>
    <w:rsid w:val="00C8577E"/>
    <w:rsid w:val="00C85B73"/>
    <w:rsid w:val="00C86112"/>
    <w:rsid w:val="00C8653E"/>
    <w:rsid w:val="00C86A10"/>
    <w:rsid w:val="00C86AC9"/>
    <w:rsid w:val="00C87319"/>
    <w:rsid w:val="00C8740E"/>
    <w:rsid w:val="00C87F02"/>
    <w:rsid w:val="00C90473"/>
    <w:rsid w:val="00C90775"/>
    <w:rsid w:val="00C90C85"/>
    <w:rsid w:val="00C919FA"/>
    <w:rsid w:val="00C92212"/>
    <w:rsid w:val="00C92642"/>
    <w:rsid w:val="00C92718"/>
    <w:rsid w:val="00C92982"/>
    <w:rsid w:val="00C92B39"/>
    <w:rsid w:val="00C93020"/>
    <w:rsid w:val="00C9364C"/>
    <w:rsid w:val="00C93C43"/>
    <w:rsid w:val="00C952FD"/>
    <w:rsid w:val="00C95AC3"/>
    <w:rsid w:val="00C96A65"/>
    <w:rsid w:val="00C97696"/>
    <w:rsid w:val="00C97799"/>
    <w:rsid w:val="00C97EB3"/>
    <w:rsid w:val="00CA023B"/>
    <w:rsid w:val="00CA1288"/>
    <w:rsid w:val="00CA29DA"/>
    <w:rsid w:val="00CA2E6C"/>
    <w:rsid w:val="00CA3073"/>
    <w:rsid w:val="00CA3A27"/>
    <w:rsid w:val="00CA4B63"/>
    <w:rsid w:val="00CA52DA"/>
    <w:rsid w:val="00CA55A7"/>
    <w:rsid w:val="00CA5671"/>
    <w:rsid w:val="00CA5698"/>
    <w:rsid w:val="00CA58C3"/>
    <w:rsid w:val="00CA5C47"/>
    <w:rsid w:val="00CA61B9"/>
    <w:rsid w:val="00CA620A"/>
    <w:rsid w:val="00CA7B3C"/>
    <w:rsid w:val="00CB0265"/>
    <w:rsid w:val="00CB0B5C"/>
    <w:rsid w:val="00CB0B5F"/>
    <w:rsid w:val="00CB1B71"/>
    <w:rsid w:val="00CB2C48"/>
    <w:rsid w:val="00CB2FE3"/>
    <w:rsid w:val="00CB31E8"/>
    <w:rsid w:val="00CB4873"/>
    <w:rsid w:val="00CB53EF"/>
    <w:rsid w:val="00CB568D"/>
    <w:rsid w:val="00CB5AE4"/>
    <w:rsid w:val="00CB70F2"/>
    <w:rsid w:val="00CB7211"/>
    <w:rsid w:val="00CB7946"/>
    <w:rsid w:val="00CB7CAE"/>
    <w:rsid w:val="00CC039D"/>
    <w:rsid w:val="00CC065E"/>
    <w:rsid w:val="00CC07CA"/>
    <w:rsid w:val="00CC0812"/>
    <w:rsid w:val="00CC0BEC"/>
    <w:rsid w:val="00CC3DFB"/>
    <w:rsid w:val="00CC4A18"/>
    <w:rsid w:val="00CC5FB7"/>
    <w:rsid w:val="00CC6CC3"/>
    <w:rsid w:val="00CC6DD2"/>
    <w:rsid w:val="00CC7FC0"/>
    <w:rsid w:val="00CD0E57"/>
    <w:rsid w:val="00CD3DE4"/>
    <w:rsid w:val="00CD4D32"/>
    <w:rsid w:val="00CD4FFA"/>
    <w:rsid w:val="00CD5EF0"/>
    <w:rsid w:val="00CD62E6"/>
    <w:rsid w:val="00CD68E5"/>
    <w:rsid w:val="00CE08AC"/>
    <w:rsid w:val="00CE0A64"/>
    <w:rsid w:val="00CE1BC7"/>
    <w:rsid w:val="00CE20E3"/>
    <w:rsid w:val="00CE241E"/>
    <w:rsid w:val="00CE2E24"/>
    <w:rsid w:val="00CE4714"/>
    <w:rsid w:val="00CE4961"/>
    <w:rsid w:val="00CE4C33"/>
    <w:rsid w:val="00CE5572"/>
    <w:rsid w:val="00CE677E"/>
    <w:rsid w:val="00CE6A12"/>
    <w:rsid w:val="00CE6BAD"/>
    <w:rsid w:val="00CE722B"/>
    <w:rsid w:val="00CE722D"/>
    <w:rsid w:val="00CE799E"/>
    <w:rsid w:val="00CE7CAA"/>
    <w:rsid w:val="00CE7CE7"/>
    <w:rsid w:val="00CF03BD"/>
    <w:rsid w:val="00CF06CC"/>
    <w:rsid w:val="00CF1965"/>
    <w:rsid w:val="00CF1E87"/>
    <w:rsid w:val="00CF296D"/>
    <w:rsid w:val="00CF2FF6"/>
    <w:rsid w:val="00CF4F0D"/>
    <w:rsid w:val="00CF66F7"/>
    <w:rsid w:val="00CF784A"/>
    <w:rsid w:val="00CF7900"/>
    <w:rsid w:val="00D00521"/>
    <w:rsid w:val="00D024EF"/>
    <w:rsid w:val="00D04138"/>
    <w:rsid w:val="00D053E6"/>
    <w:rsid w:val="00D058BC"/>
    <w:rsid w:val="00D058CD"/>
    <w:rsid w:val="00D063A1"/>
    <w:rsid w:val="00D06419"/>
    <w:rsid w:val="00D0703C"/>
    <w:rsid w:val="00D1119B"/>
    <w:rsid w:val="00D13425"/>
    <w:rsid w:val="00D1393C"/>
    <w:rsid w:val="00D1409C"/>
    <w:rsid w:val="00D1430F"/>
    <w:rsid w:val="00D15D7B"/>
    <w:rsid w:val="00D16433"/>
    <w:rsid w:val="00D17139"/>
    <w:rsid w:val="00D17DF3"/>
    <w:rsid w:val="00D20198"/>
    <w:rsid w:val="00D20C01"/>
    <w:rsid w:val="00D21538"/>
    <w:rsid w:val="00D2265D"/>
    <w:rsid w:val="00D23F4F"/>
    <w:rsid w:val="00D24665"/>
    <w:rsid w:val="00D24A67"/>
    <w:rsid w:val="00D254A3"/>
    <w:rsid w:val="00D25F16"/>
    <w:rsid w:val="00D263EF"/>
    <w:rsid w:val="00D268CA"/>
    <w:rsid w:val="00D27208"/>
    <w:rsid w:val="00D27A80"/>
    <w:rsid w:val="00D27DED"/>
    <w:rsid w:val="00D300EE"/>
    <w:rsid w:val="00D302D6"/>
    <w:rsid w:val="00D31295"/>
    <w:rsid w:val="00D3143C"/>
    <w:rsid w:val="00D316E5"/>
    <w:rsid w:val="00D3171F"/>
    <w:rsid w:val="00D31E01"/>
    <w:rsid w:val="00D32C20"/>
    <w:rsid w:val="00D334E0"/>
    <w:rsid w:val="00D343EB"/>
    <w:rsid w:val="00D34FD9"/>
    <w:rsid w:val="00D35E99"/>
    <w:rsid w:val="00D36021"/>
    <w:rsid w:val="00D40901"/>
    <w:rsid w:val="00D40F36"/>
    <w:rsid w:val="00D4106F"/>
    <w:rsid w:val="00D41180"/>
    <w:rsid w:val="00D419DA"/>
    <w:rsid w:val="00D41B11"/>
    <w:rsid w:val="00D41F4B"/>
    <w:rsid w:val="00D4225E"/>
    <w:rsid w:val="00D43C11"/>
    <w:rsid w:val="00D44509"/>
    <w:rsid w:val="00D44AFF"/>
    <w:rsid w:val="00D459DE"/>
    <w:rsid w:val="00D4688E"/>
    <w:rsid w:val="00D471FD"/>
    <w:rsid w:val="00D473C9"/>
    <w:rsid w:val="00D47AB8"/>
    <w:rsid w:val="00D50961"/>
    <w:rsid w:val="00D52115"/>
    <w:rsid w:val="00D52D74"/>
    <w:rsid w:val="00D52F96"/>
    <w:rsid w:val="00D53336"/>
    <w:rsid w:val="00D53CE5"/>
    <w:rsid w:val="00D53EA2"/>
    <w:rsid w:val="00D53F12"/>
    <w:rsid w:val="00D540F8"/>
    <w:rsid w:val="00D546A4"/>
    <w:rsid w:val="00D54731"/>
    <w:rsid w:val="00D55498"/>
    <w:rsid w:val="00D55629"/>
    <w:rsid w:val="00D56736"/>
    <w:rsid w:val="00D5701A"/>
    <w:rsid w:val="00D575A7"/>
    <w:rsid w:val="00D577B8"/>
    <w:rsid w:val="00D57A02"/>
    <w:rsid w:val="00D57AB1"/>
    <w:rsid w:val="00D602F6"/>
    <w:rsid w:val="00D60C54"/>
    <w:rsid w:val="00D60E26"/>
    <w:rsid w:val="00D60F2A"/>
    <w:rsid w:val="00D61672"/>
    <w:rsid w:val="00D61BC4"/>
    <w:rsid w:val="00D62482"/>
    <w:rsid w:val="00D62914"/>
    <w:rsid w:val="00D62D88"/>
    <w:rsid w:val="00D63F9E"/>
    <w:rsid w:val="00D6528E"/>
    <w:rsid w:val="00D67CC3"/>
    <w:rsid w:val="00D71C1E"/>
    <w:rsid w:val="00D72412"/>
    <w:rsid w:val="00D73550"/>
    <w:rsid w:val="00D7485E"/>
    <w:rsid w:val="00D74CC1"/>
    <w:rsid w:val="00D761A5"/>
    <w:rsid w:val="00D76A1E"/>
    <w:rsid w:val="00D76C41"/>
    <w:rsid w:val="00D76CDA"/>
    <w:rsid w:val="00D80261"/>
    <w:rsid w:val="00D80818"/>
    <w:rsid w:val="00D80A0E"/>
    <w:rsid w:val="00D81406"/>
    <w:rsid w:val="00D82A25"/>
    <w:rsid w:val="00D82BB7"/>
    <w:rsid w:val="00D83390"/>
    <w:rsid w:val="00D848E6"/>
    <w:rsid w:val="00D84F01"/>
    <w:rsid w:val="00D84F1D"/>
    <w:rsid w:val="00D85E72"/>
    <w:rsid w:val="00D8786B"/>
    <w:rsid w:val="00D9008F"/>
    <w:rsid w:val="00D91B90"/>
    <w:rsid w:val="00D92E89"/>
    <w:rsid w:val="00D93600"/>
    <w:rsid w:val="00D93BFB"/>
    <w:rsid w:val="00D93D0F"/>
    <w:rsid w:val="00D94839"/>
    <w:rsid w:val="00D94F7B"/>
    <w:rsid w:val="00D950DB"/>
    <w:rsid w:val="00D966F1"/>
    <w:rsid w:val="00D96846"/>
    <w:rsid w:val="00D974A5"/>
    <w:rsid w:val="00DA038B"/>
    <w:rsid w:val="00DA0506"/>
    <w:rsid w:val="00DA43EA"/>
    <w:rsid w:val="00DA4EB2"/>
    <w:rsid w:val="00DA59CF"/>
    <w:rsid w:val="00DA5B16"/>
    <w:rsid w:val="00DA5F2E"/>
    <w:rsid w:val="00DB0C65"/>
    <w:rsid w:val="00DB2488"/>
    <w:rsid w:val="00DB25E0"/>
    <w:rsid w:val="00DB3B40"/>
    <w:rsid w:val="00DB3CA7"/>
    <w:rsid w:val="00DB3FF9"/>
    <w:rsid w:val="00DB41FE"/>
    <w:rsid w:val="00DB4748"/>
    <w:rsid w:val="00DB4E26"/>
    <w:rsid w:val="00DB6374"/>
    <w:rsid w:val="00DB68C6"/>
    <w:rsid w:val="00DB71A4"/>
    <w:rsid w:val="00DB73AD"/>
    <w:rsid w:val="00DB78E0"/>
    <w:rsid w:val="00DC00D6"/>
    <w:rsid w:val="00DC063E"/>
    <w:rsid w:val="00DC0649"/>
    <w:rsid w:val="00DC1537"/>
    <w:rsid w:val="00DC1821"/>
    <w:rsid w:val="00DC1F27"/>
    <w:rsid w:val="00DC1F66"/>
    <w:rsid w:val="00DC2628"/>
    <w:rsid w:val="00DC3498"/>
    <w:rsid w:val="00DC3618"/>
    <w:rsid w:val="00DC3ECB"/>
    <w:rsid w:val="00DC4C26"/>
    <w:rsid w:val="00DC6464"/>
    <w:rsid w:val="00DC6CEB"/>
    <w:rsid w:val="00DC6F2B"/>
    <w:rsid w:val="00DD0AFB"/>
    <w:rsid w:val="00DD1104"/>
    <w:rsid w:val="00DD1968"/>
    <w:rsid w:val="00DD209D"/>
    <w:rsid w:val="00DD33EF"/>
    <w:rsid w:val="00DD347A"/>
    <w:rsid w:val="00DD40B4"/>
    <w:rsid w:val="00DD561C"/>
    <w:rsid w:val="00DD57BC"/>
    <w:rsid w:val="00DD61A2"/>
    <w:rsid w:val="00DD62BF"/>
    <w:rsid w:val="00DD64A8"/>
    <w:rsid w:val="00DD73F5"/>
    <w:rsid w:val="00DD7550"/>
    <w:rsid w:val="00DE1AA5"/>
    <w:rsid w:val="00DE1F57"/>
    <w:rsid w:val="00DE2CEA"/>
    <w:rsid w:val="00DE49FA"/>
    <w:rsid w:val="00DE4E04"/>
    <w:rsid w:val="00DE576B"/>
    <w:rsid w:val="00DE6628"/>
    <w:rsid w:val="00DE724A"/>
    <w:rsid w:val="00DE7BEA"/>
    <w:rsid w:val="00DF020B"/>
    <w:rsid w:val="00DF04D8"/>
    <w:rsid w:val="00DF0DA8"/>
    <w:rsid w:val="00DF0E7C"/>
    <w:rsid w:val="00DF15B5"/>
    <w:rsid w:val="00DF17FF"/>
    <w:rsid w:val="00DF233D"/>
    <w:rsid w:val="00DF2915"/>
    <w:rsid w:val="00DF40A4"/>
    <w:rsid w:val="00DF4375"/>
    <w:rsid w:val="00DF44FD"/>
    <w:rsid w:val="00DF5297"/>
    <w:rsid w:val="00DF53F7"/>
    <w:rsid w:val="00DF67D3"/>
    <w:rsid w:val="00DF68A8"/>
    <w:rsid w:val="00E02ACC"/>
    <w:rsid w:val="00E03D28"/>
    <w:rsid w:val="00E03EC0"/>
    <w:rsid w:val="00E0447C"/>
    <w:rsid w:val="00E044D1"/>
    <w:rsid w:val="00E04F98"/>
    <w:rsid w:val="00E05D19"/>
    <w:rsid w:val="00E0629B"/>
    <w:rsid w:val="00E07517"/>
    <w:rsid w:val="00E07A58"/>
    <w:rsid w:val="00E10A4B"/>
    <w:rsid w:val="00E10F11"/>
    <w:rsid w:val="00E11124"/>
    <w:rsid w:val="00E11326"/>
    <w:rsid w:val="00E117B9"/>
    <w:rsid w:val="00E14596"/>
    <w:rsid w:val="00E14689"/>
    <w:rsid w:val="00E14D1F"/>
    <w:rsid w:val="00E157FE"/>
    <w:rsid w:val="00E166B0"/>
    <w:rsid w:val="00E16A6C"/>
    <w:rsid w:val="00E17C50"/>
    <w:rsid w:val="00E20481"/>
    <w:rsid w:val="00E20AC4"/>
    <w:rsid w:val="00E21029"/>
    <w:rsid w:val="00E21EC5"/>
    <w:rsid w:val="00E221B4"/>
    <w:rsid w:val="00E23611"/>
    <w:rsid w:val="00E242D7"/>
    <w:rsid w:val="00E248A8"/>
    <w:rsid w:val="00E24EEE"/>
    <w:rsid w:val="00E256A8"/>
    <w:rsid w:val="00E25A32"/>
    <w:rsid w:val="00E260ED"/>
    <w:rsid w:val="00E27D5C"/>
    <w:rsid w:val="00E30317"/>
    <w:rsid w:val="00E316D4"/>
    <w:rsid w:val="00E3211A"/>
    <w:rsid w:val="00E32A80"/>
    <w:rsid w:val="00E32D2B"/>
    <w:rsid w:val="00E34561"/>
    <w:rsid w:val="00E34C7F"/>
    <w:rsid w:val="00E34DBD"/>
    <w:rsid w:val="00E41261"/>
    <w:rsid w:val="00E4163D"/>
    <w:rsid w:val="00E41662"/>
    <w:rsid w:val="00E4232C"/>
    <w:rsid w:val="00E427B2"/>
    <w:rsid w:val="00E42B58"/>
    <w:rsid w:val="00E435CF"/>
    <w:rsid w:val="00E43706"/>
    <w:rsid w:val="00E44571"/>
    <w:rsid w:val="00E46A52"/>
    <w:rsid w:val="00E46FC4"/>
    <w:rsid w:val="00E476BB"/>
    <w:rsid w:val="00E5029E"/>
    <w:rsid w:val="00E502BA"/>
    <w:rsid w:val="00E50CF4"/>
    <w:rsid w:val="00E53071"/>
    <w:rsid w:val="00E53519"/>
    <w:rsid w:val="00E54520"/>
    <w:rsid w:val="00E54B4F"/>
    <w:rsid w:val="00E55474"/>
    <w:rsid w:val="00E55F51"/>
    <w:rsid w:val="00E56674"/>
    <w:rsid w:val="00E569C8"/>
    <w:rsid w:val="00E56A45"/>
    <w:rsid w:val="00E57896"/>
    <w:rsid w:val="00E60C0E"/>
    <w:rsid w:val="00E60F0E"/>
    <w:rsid w:val="00E61AA3"/>
    <w:rsid w:val="00E62B99"/>
    <w:rsid w:val="00E62D99"/>
    <w:rsid w:val="00E63280"/>
    <w:rsid w:val="00E634AC"/>
    <w:rsid w:val="00E639A0"/>
    <w:rsid w:val="00E64D7C"/>
    <w:rsid w:val="00E656F0"/>
    <w:rsid w:val="00E65DCC"/>
    <w:rsid w:val="00E6690F"/>
    <w:rsid w:val="00E670EF"/>
    <w:rsid w:val="00E6772E"/>
    <w:rsid w:val="00E67AA7"/>
    <w:rsid w:val="00E7016C"/>
    <w:rsid w:val="00E70CCC"/>
    <w:rsid w:val="00E70F15"/>
    <w:rsid w:val="00E71F08"/>
    <w:rsid w:val="00E7217E"/>
    <w:rsid w:val="00E725EC"/>
    <w:rsid w:val="00E7361F"/>
    <w:rsid w:val="00E739C3"/>
    <w:rsid w:val="00E73B3B"/>
    <w:rsid w:val="00E74012"/>
    <w:rsid w:val="00E74313"/>
    <w:rsid w:val="00E7579E"/>
    <w:rsid w:val="00E7689B"/>
    <w:rsid w:val="00E76FC1"/>
    <w:rsid w:val="00E77184"/>
    <w:rsid w:val="00E777F4"/>
    <w:rsid w:val="00E80060"/>
    <w:rsid w:val="00E81B2A"/>
    <w:rsid w:val="00E81E20"/>
    <w:rsid w:val="00E81EE0"/>
    <w:rsid w:val="00E82602"/>
    <w:rsid w:val="00E8263A"/>
    <w:rsid w:val="00E82A1F"/>
    <w:rsid w:val="00E83579"/>
    <w:rsid w:val="00E835E5"/>
    <w:rsid w:val="00E8636F"/>
    <w:rsid w:val="00E86D4F"/>
    <w:rsid w:val="00E879A6"/>
    <w:rsid w:val="00E90ADA"/>
    <w:rsid w:val="00E90D2A"/>
    <w:rsid w:val="00E90FC9"/>
    <w:rsid w:val="00E918DE"/>
    <w:rsid w:val="00E91AAF"/>
    <w:rsid w:val="00E91AC3"/>
    <w:rsid w:val="00E91DE7"/>
    <w:rsid w:val="00E929B6"/>
    <w:rsid w:val="00E93147"/>
    <w:rsid w:val="00E950EE"/>
    <w:rsid w:val="00E95324"/>
    <w:rsid w:val="00E95644"/>
    <w:rsid w:val="00E95731"/>
    <w:rsid w:val="00E958F2"/>
    <w:rsid w:val="00E964B4"/>
    <w:rsid w:val="00E9651C"/>
    <w:rsid w:val="00E96836"/>
    <w:rsid w:val="00E96C97"/>
    <w:rsid w:val="00E96E3F"/>
    <w:rsid w:val="00E97772"/>
    <w:rsid w:val="00E97CEF"/>
    <w:rsid w:val="00E97DE2"/>
    <w:rsid w:val="00EA01F8"/>
    <w:rsid w:val="00EA18B2"/>
    <w:rsid w:val="00EA2B3D"/>
    <w:rsid w:val="00EA4044"/>
    <w:rsid w:val="00EA4055"/>
    <w:rsid w:val="00EA4069"/>
    <w:rsid w:val="00EA475F"/>
    <w:rsid w:val="00EA4B5D"/>
    <w:rsid w:val="00EA527F"/>
    <w:rsid w:val="00EA554A"/>
    <w:rsid w:val="00EA598B"/>
    <w:rsid w:val="00EB0AD2"/>
    <w:rsid w:val="00EB2C45"/>
    <w:rsid w:val="00EB3161"/>
    <w:rsid w:val="00EB3D28"/>
    <w:rsid w:val="00EB483C"/>
    <w:rsid w:val="00EB4FBD"/>
    <w:rsid w:val="00EC02F5"/>
    <w:rsid w:val="00EC0843"/>
    <w:rsid w:val="00EC323C"/>
    <w:rsid w:val="00EC36E9"/>
    <w:rsid w:val="00EC38C7"/>
    <w:rsid w:val="00EC5ED6"/>
    <w:rsid w:val="00EC63C5"/>
    <w:rsid w:val="00EC671C"/>
    <w:rsid w:val="00EC7EDF"/>
    <w:rsid w:val="00ED0A76"/>
    <w:rsid w:val="00ED16F5"/>
    <w:rsid w:val="00ED1971"/>
    <w:rsid w:val="00ED1A10"/>
    <w:rsid w:val="00ED1F65"/>
    <w:rsid w:val="00ED36FC"/>
    <w:rsid w:val="00ED3C6C"/>
    <w:rsid w:val="00ED45FD"/>
    <w:rsid w:val="00ED496F"/>
    <w:rsid w:val="00ED4AE0"/>
    <w:rsid w:val="00ED4E67"/>
    <w:rsid w:val="00ED6D65"/>
    <w:rsid w:val="00ED6F6E"/>
    <w:rsid w:val="00ED7679"/>
    <w:rsid w:val="00ED7E5C"/>
    <w:rsid w:val="00EE012E"/>
    <w:rsid w:val="00EE0F79"/>
    <w:rsid w:val="00EE1846"/>
    <w:rsid w:val="00EE1BB3"/>
    <w:rsid w:val="00EE2C5E"/>
    <w:rsid w:val="00EE483C"/>
    <w:rsid w:val="00EE50E9"/>
    <w:rsid w:val="00EE5FA6"/>
    <w:rsid w:val="00EF25A2"/>
    <w:rsid w:val="00EF2C24"/>
    <w:rsid w:val="00EF355F"/>
    <w:rsid w:val="00EF3E5F"/>
    <w:rsid w:val="00EF3EE2"/>
    <w:rsid w:val="00EF494D"/>
    <w:rsid w:val="00EF5342"/>
    <w:rsid w:val="00EF629A"/>
    <w:rsid w:val="00F00CAC"/>
    <w:rsid w:val="00F011F6"/>
    <w:rsid w:val="00F0150C"/>
    <w:rsid w:val="00F021A1"/>
    <w:rsid w:val="00F0292B"/>
    <w:rsid w:val="00F03415"/>
    <w:rsid w:val="00F0428C"/>
    <w:rsid w:val="00F100F4"/>
    <w:rsid w:val="00F11F1F"/>
    <w:rsid w:val="00F124F0"/>
    <w:rsid w:val="00F126E3"/>
    <w:rsid w:val="00F12B07"/>
    <w:rsid w:val="00F1302D"/>
    <w:rsid w:val="00F138AA"/>
    <w:rsid w:val="00F13A58"/>
    <w:rsid w:val="00F150F6"/>
    <w:rsid w:val="00F153A6"/>
    <w:rsid w:val="00F153BC"/>
    <w:rsid w:val="00F15C1F"/>
    <w:rsid w:val="00F1661C"/>
    <w:rsid w:val="00F16AA0"/>
    <w:rsid w:val="00F210C1"/>
    <w:rsid w:val="00F21CE1"/>
    <w:rsid w:val="00F228B2"/>
    <w:rsid w:val="00F22A3E"/>
    <w:rsid w:val="00F244C1"/>
    <w:rsid w:val="00F24695"/>
    <w:rsid w:val="00F251DA"/>
    <w:rsid w:val="00F254F9"/>
    <w:rsid w:val="00F25692"/>
    <w:rsid w:val="00F2738F"/>
    <w:rsid w:val="00F27D8E"/>
    <w:rsid w:val="00F30054"/>
    <w:rsid w:val="00F30290"/>
    <w:rsid w:val="00F303EE"/>
    <w:rsid w:val="00F30CDE"/>
    <w:rsid w:val="00F311C7"/>
    <w:rsid w:val="00F328E2"/>
    <w:rsid w:val="00F33635"/>
    <w:rsid w:val="00F33803"/>
    <w:rsid w:val="00F340EB"/>
    <w:rsid w:val="00F346CC"/>
    <w:rsid w:val="00F35843"/>
    <w:rsid w:val="00F358C7"/>
    <w:rsid w:val="00F362FC"/>
    <w:rsid w:val="00F402D9"/>
    <w:rsid w:val="00F4091B"/>
    <w:rsid w:val="00F40BDC"/>
    <w:rsid w:val="00F4103C"/>
    <w:rsid w:val="00F411BF"/>
    <w:rsid w:val="00F42169"/>
    <w:rsid w:val="00F42D30"/>
    <w:rsid w:val="00F4362E"/>
    <w:rsid w:val="00F44432"/>
    <w:rsid w:val="00F45F70"/>
    <w:rsid w:val="00F46291"/>
    <w:rsid w:val="00F513B8"/>
    <w:rsid w:val="00F52221"/>
    <w:rsid w:val="00F528C2"/>
    <w:rsid w:val="00F52AE1"/>
    <w:rsid w:val="00F5317F"/>
    <w:rsid w:val="00F531A3"/>
    <w:rsid w:val="00F53570"/>
    <w:rsid w:val="00F535CE"/>
    <w:rsid w:val="00F54544"/>
    <w:rsid w:val="00F54684"/>
    <w:rsid w:val="00F54910"/>
    <w:rsid w:val="00F54CB4"/>
    <w:rsid w:val="00F54CF0"/>
    <w:rsid w:val="00F54E5A"/>
    <w:rsid w:val="00F55F8B"/>
    <w:rsid w:val="00F5756B"/>
    <w:rsid w:val="00F57B85"/>
    <w:rsid w:val="00F6036F"/>
    <w:rsid w:val="00F603A0"/>
    <w:rsid w:val="00F60A26"/>
    <w:rsid w:val="00F60C31"/>
    <w:rsid w:val="00F60F59"/>
    <w:rsid w:val="00F61A9B"/>
    <w:rsid w:val="00F61ED7"/>
    <w:rsid w:val="00F623EA"/>
    <w:rsid w:val="00F627AF"/>
    <w:rsid w:val="00F634E2"/>
    <w:rsid w:val="00F63DD6"/>
    <w:rsid w:val="00F64F5E"/>
    <w:rsid w:val="00F654CF"/>
    <w:rsid w:val="00F656B1"/>
    <w:rsid w:val="00F66501"/>
    <w:rsid w:val="00F66ECD"/>
    <w:rsid w:val="00F67096"/>
    <w:rsid w:val="00F67942"/>
    <w:rsid w:val="00F706E9"/>
    <w:rsid w:val="00F70E7E"/>
    <w:rsid w:val="00F71004"/>
    <w:rsid w:val="00F73333"/>
    <w:rsid w:val="00F74810"/>
    <w:rsid w:val="00F75DEB"/>
    <w:rsid w:val="00F76D7D"/>
    <w:rsid w:val="00F77162"/>
    <w:rsid w:val="00F77743"/>
    <w:rsid w:val="00F80766"/>
    <w:rsid w:val="00F81D73"/>
    <w:rsid w:val="00F82129"/>
    <w:rsid w:val="00F821A2"/>
    <w:rsid w:val="00F83368"/>
    <w:rsid w:val="00F838BD"/>
    <w:rsid w:val="00F838F5"/>
    <w:rsid w:val="00F84DDB"/>
    <w:rsid w:val="00F851C4"/>
    <w:rsid w:val="00F8570C"/>
    <w:rsid w:val="00F85988"/>
    <w:rsid w:val="00F865C3"/>
    <w:rsid w:val="00F9022B"/>
    <w:rsid w:val="00F90254"/>
    <w:rsid w:val="00F90723"/>
    <w:rsid w:val="00F9077F"/>
    <w:rsid w:val="00F909DA"/>
    <w:rsid w:val="00F91526"/>
    <w:rsid w:val="00F91556"/>
    <w:rsid w:val="00F91941"/>
    <w:rsid w:val="00F91C44"/>
    <w:rsid w:val="00F91D45"/>
    <w:rsid w:val="00F920A4"/>
    <w:rsid w:val="00F92468"/>
    <w:rsid w:val="00F92838"/>
    <w:rsid w:val="00F93280"/>
    <w:rsid w:val="00F93C9A"/>
    <w:rsid w:val="00F9547D"/>
    <w:rsid w:val="00FA0069"/>
    <w:rsid w:val="00FA20D8"/>
    <w:rsid w:val="00FA3F9C"/>
    <w:rsid w:val="00FA4242"/>
    <w:rsid w:val="00FA4320"/>
    <w:rsid w:val="00FA4FB8"/>
    <w:rsid w:val="00FA53D3"/>
    <w:rsid w:val="00FA596B"/>
    <w:rsid w:val="00FA7AA9"/>
    <w:rsid w:val="00FB07DA"/>
    <w:rsid w:val="00FB092C"/>
    <w:rsid w:val="00FB1DEC"/>
    <w:rsid w:val="00FB1E43"/>
    <w:rsid w:val="00FB3B78"/>
    <w:rsid w:val="00FB501A"/>
    <w:rsid w:val="00FB603D"/>
    <w:rsid w:val="00FB6B8E"/>
    <w:rsid w:val="00FB6C26"/>
    <w:rsid w:val="00FB7025"/>
    <w:rsid w:val="00FB793F"/>
    <w:rsid w:val="00FC0ECE"/>
    <w:rsid w:val="00FC1CDA"/>
    <w:rsid w:val="00FC2D59"/>
    <w:rsid w:val="00FC3738"/>
    <w:rsid w:val="00FC391C"/>
    <w:rsid w:val="00FC3F3D"/>
    <w:rsid w:val="00FC464F"/>
    <w:rsid w:val="00FC4A95"/>
    <w:rsid w:val="00FC509E"/>
    <w:rsid w:val="00FC5270"/>
    <w:rsid w:val="00FC63C1"/>
    <w:rsid w:val="00FC7645"/>
    <w:rsid w:val="00FC7CB0"/>
    <w:rsid w:val="00FD05E8"/>
    <w:rsid w:val="00FD321C"/>
    <w:rsid w:val="00FD344B"/>
    <w:rsid w:val="00FD3A57"/>
    <w:rsid w:val="00FD42E5"/>
    <w:rsid w:val="00FD4C78"/>
    <w:rsid w:val="00FD5283"/>
    <w:rsid w:val="00FD5444"/>
    <w:rsid w:val="00FD56B0"/>
    <w:rsid w:val="00FD5BBA"/>
    <w:rsid w:val="00FD6373"/>
    <w:rsid w:val="00FD65EE"/>
    <w:rsid w:val="00FD6F30"/>
    <w:rsid w:val="00FD7612"/>
    <w:rsid w:val="00FE0536"/>
    <w:rsid w:val="00FE0705"/>
    <w:rsid w:val="00FE125F"/>
    <w:rsid w:val="00FE1370"/>
    <w:rsid w:val="00FE13CE"/>
    <w:rsid w:val="00FE1676"/>
    <w:rsid w:val="00FE22A0"/>
    <w:rsid w:val="00FE2881"/>
    <w:rsid w:val="00FE2A7B"/>
    <w:rsid w:val="00FE2E44"/>
    <w:rsid w:val="00FE341F"/>
    <w:rsid w:val="00FE4C60"/>
    <w:rsid w:val="00FE4D22"/>
    <w:rsid w:val="00FE5194"/>
    <w:rsid w:val="00FE5401"/>
    <w:rsid w:val="00FE5B30"/>
    <w:rsid w:val="00FE6009"/>
    <w:rsid w:val="00FE6A86"/>
    <w:rsid w:val="00FE75E7"/>
    <w:rsid w:val="00FE7850"/>
    <w:rsid w:val="00FF0818"/>
    <w:rsid w:val="00FF0BE3"/>
    <w:rsid w:val="00FF0D8D"/>
    <w:rsid w:val="00FF0F76"/>
    <w:rsid w:val="00FF373F"/>
    <w:rsid w:val="00FF4B9B"/>
    <w:rsid w:val="00FF5ACE"/>
    <w:rsid w:val="00FF5BD7"/>
    <w:rsid w:val="00FF5E90"/>
    <w:rsid w:val="00FF5F84"/>
    <w:rsid w:val="00FF64C1"/>
    <w:rsid w:val="00FF67F0"/>
    <w:rsid w:val="00FF6B8F"/>
    <w:rsid w:val="00FF7CC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BAE"/>
    <w:rPr>
      <w:sz w:val="24"/>
      <w:szCs w:val="24"/>
    </w:rPr>
  </w:style>
  <w:style w:type="paragraph" w:styleId="1">
    <w:name w:val="heading 1"/>
    <w:basedOn w:val="a0"/>
    <w:next w:val="a1"/>
    <w:link w:val="10"/>
    <w:qFormat/>
    <w:rsid w:val="00175BAE"/>
    <w:pPr>
      <w:keepNext/>
      <w:spacing w:before="240" w:after="120"/>
      <w:outlineLvl w:val="0"/>
    </w:pPr>
    <w:rPr>
      <w:rFonts w:ascii="Arial" w:eastAsia="MS Mincho" w:hAnsi="Arial" w:cs="Arial"/>
      <w:b/>
      <w:bCs/>
      <w:kern w:val="32"/>
      <w:sz w:val="28"/>
      <w:szCs w:val="28"/>
    </w:rPr>
  </w:style>
  <w:style w:type="paragraph" w:styleId="20">
    <w:name w:val="heading 2"/>
    <w:basedOn w:val="a0"/>
    <w:next w:val="a1"/>
    <w:link w:val="21"/>
    <w:qFormat/>
    <w:rsid w:val="00175BAE"/>
    <w:pPr>
      <w:keepNext/>
      <w:spacing w:before="120" w:after="60"/>
      <w:outlineLvl w:val="1"/>
    </w:pPr>
    <w:rPr>
      <w:rFonts w:eastAsia="MS Mincho"/>
      <w:b/>
      <w:bCs/>
      <w:i/>
      <w:iCs/>
      <w:sz w:val="26"/>
      <w:szCs w:val="26"/>
    </w:rPr>
  </w:style>
  <w:style w:type="paragraph" w:styleId="30">
    <w:name w:val="heading 3"/>
    <w:basedOn w:val="a0"/>
    <w:next w:val="a1"/>
    <w:link w:val="31"/>
    <w:qFormat/>
    <w:rsid w:val="00175BAE"/>
    <w:pPr>
      <w:keepNext/>
      <w:numPr>
        <w:ilvl w:val="2"/>
        <w:numId w:val="1"/>
      </w:numPr>
      <w:tabs>
        <w:tab w:val="left" w:pos="680"/>
        <w:tab w:val="num" w:pos="720"/>
      </w:tabs>
      <w:spacing w:before="60" w:after="60"/>
      <w:ind w:left="720" w:hanging="720"/>
      <w:outlineLvl w:val="2"/>
    </w:pPr>
    <w:rPr>
      <w:rFonts w:ascii="Arial" w:eastAsia="MS Mincho" w:hAnsi="Arial" w:cs="Arial"/>
      <w:b/>
      <w:bCs/>
      <w:sz w:val="22"/>
      <w:szCs w:val="22"/>
    </w:rPr>
  </w:style>
  <w:style w:type="paragraph" w:styleId="40">
    <w:name w:val="heading 4"/>
    <w:basedOn w:val="a0"/>
    <w:next w:val="a1"/>
    <w:qFormat/>
    <w:rsid w:val="00175BAE"/>
    <w:pPr>
      <w:keepNext/>
      <w:outlineLvl w:val="3"/>
    </w:pPr>
    <w:rPr>
      <w:rFonts w:ascii="Arial" w:hAnsi="Arial" w:cs="Arial"/>
      <w:spacing w:val="20"/>
      <w:u w:val="single"/>
    </w:rPr>
  </w:style>
  <w:style w:type="paragraph" w:styleId="5">
    <w:name w:val="heading 5"/>
    <w:basedOn w:val="a0"/>
    <w:next w:val="a0"/>
    <w:link w:val="50"/>
    <w:qFormat/>
    <w:rsid w:val="00175BAE"/>
    <w:pPr>
      <w:keepNext/>
      <w:spacing w:line="420" w:lineRule="exact"/>
      <w:jc w:val="center"/>
      <w:outlineLvl w:val="4"/>
    </w:pPr>
    <w:rPr>
      <w:b/>
      <w:bCs/>
      <w:sz w:val="32"/>
      <w:szCs w:val="32"/>
    </w:rPr>
  </w:style>
  <w:style w:type="paragraph" w:styleId="6">
    <w:name w:val="heading 6"/>
    <w:basedOn w:val="a0"/>
    <w:next w:val="a0"/>
    <w:qFormat/>
    <w:rsid w:val="00175BAE"/>
    <w:pPr>
      <w:keepNext/>
      <w:spacing w:after="120"/>
      <w:jc w:val="center"/>
      <w:outlineLvl w:val="5"/>
    </w:pPr>
    <w:rPr>
      <w:rFonts w:eastAsia="MS Mincho"/>
      <w:u w:val="single"/>
    </w:rPr>
  </w:style>
  <w:style w:type="paragraph" w:styleId="7">
    <w:name w:val="heading 7"/>
    <w:basedOn w:val="a0"/>
    <w:next w:val="a0"/>
    <w:qFormat/>
    <w:rsid w:val="00175BAE"/>
    <w:pPr>
      <w:keepNext/>
      <w:spacing w:after="120"/>
      <w:jc w:val="center"/>
      <w:outlineLvl w:val="6"/>
    </w:pPr>
    <w:rPr>
      <w:sz w:val="26"/>
      <w:szCs w:val="26"/>
      <w:u w:val="single"/>
    </w:rPr>
  </w:style>
  <w:style w:type="paragraph" w:styleId="8">
    <w:name w:val="heading 8"/>
    <w:basedOn w:val="a0"/>
    <w:next w:val="a0"/>
    <w:qFormat/>
    <w:rsid w:val="00175BAE"/>
    <w:pPr>
      <w:keepNext/>
      <w:framePr w:hSpace="180" w:wrap="auto" w:vAnchor="text" w:hAnchor="margin" w:xAlign="right" w:y="-33"/>
      <w:outlineLvl w:val="7"/>
    </w:pPr>
    <w:rPr>
      <w:rFonts w:ascii="Arial" w:hAnsi="Arial" w:cs="Arial"/>
      <w:b/>
      <w:bCs/>
      <w:sz w:val="28"/>
      <w:szCs w:val="28"/>
    </w:rPr>
  </w:style>
  <w:style w:type="paragraph" w:styleId="9">
    <w:name w:val="heading 9"/>
    <w:basedOn w:val="a0"/>
    <w:next w:val="a0"/>
    <w:qFormat/>
    <w:rsid w:val="00175BAE"/>
    <w:pPr>
      <w:keepNext/>
      <w:outlineLvl w:val="8"/>
    </w:pPr>
    <w:rPr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Plain Text"/>
    <w:aliases w:val="Знак"/>
    <w:basedOn w:val="a0"/>
    <w:link w:val="a5"/>
    <w:rsid w:val="00175BAE"/>
    <w:pPr>
      <w:ind w:firstLine="567"/>
    </w:pPr>
    <w:rPr>
      <w:sz w:val="26"/>
      <w:szCs w:val="26"/>
    </w:rPr>
  </w:style>
  <w:style w:type="paragraph" w:customStyle="1" w:styleId="a6">
    <w:name w:val="Термин"/>
    <w:basedOn w:val="a1"/>
    <w:rsid w:val="00175BAE"/>
    <w:pPr>
      <w:ind w:left="567" w:firstLine="0"/>
    </w:pPr>
  </w:style>
  <w:style w:type="paragraph" w:customStyle="1" w:styleId="a">
    <w:name w:val="Текст_бюл"/>
    <w:basedOn w:val="a1"/>
    <w:link w:val="a7"/>
    <w:rsid w:val="00175BAE"/>
    <w:pPr>
      <w:numPr>
        <w:numId w:val="1"/>
      </w:numPr>
      <w:tabs>
        <w:tab w:val="left" w:pos="851"/>
      </w:tabs>
      <w:jc w:val="both"/>
    </w:pPr>
    <w:rPr>
      <w:rFonts w:eastAsia="MS Mincho"/>
    </w:rPr>
  </w:style>
  <w:style w:type="paragraph" w:customStyle="1" w:styleId="a8">
    <w:name w:val="Текст_бо"/>
    <w:basedOn w:val="a1"/>
    <w:autoRedefine/>
    <w:rsid w:val="00D61672"/>
    <w:pPr>
      <w:ind w:firstLine="0"/>
      <w:jc w:val="center"/>
    </w:pPr>
    <w:rPr>
      <w:b/>
      <w:bCs/>
    </w:rPr>
  </w:style>
  <w:style w:type="paragraph" w:customStyle="1" w:styleId="2">
    <w:name w:val="Текст_бюл2"/>
    <w:basedOn w:val="a"/>
    <w:rsid w:val="00175BAE"/>
    <w:pPr>
      <w:numPr>
        <w:numId w:val="2"/>
      </w:numPr>
      <w:tabs>
        <w:tab w:val="clear" w:pos="720"/>
        <w:tab w:val="clear" w:pos="851"/>
        <w:tab w:val="num" w:pos="432"/>
        <w:tab w:val="num" w:pos="1492"/>
      </w:tabs>
      <w:ind w:left="1134"/>
    </w:pPr>
  </w:style>
  <w:style w:type="paragraph" w:styleId="a9">
    <w:name w:val="header"/>
    <w:basedOn w:val="a0"/>
    <w:rsid w:val="00175BAE"/>
    <w:pPr>
      <w:tabs>
        <w:tab w:val="center" w:pos="4677"/>
        <w:tab w:val="right" w:pos="9355"/>
      </w:tabs>
    </w:pPr>
  </w:style>
  <w:style w:type="paragraph" w:styleId="aa">
    <w:name w:val="footer"/>
    <w:basedOn w:val="a0"/>
    <w:rsid w:val="00175BAE"/>
    <w:pPr>
      <w:tabs>
        <w:tab w:val="center" w:pos="4677"/>
        <w:tab w:val="right" w:pos="9355"/>
      </w:tabs>
    </w:pPr>
  </w:style>
  <w:style w:type="character" w:styleId="ab">
    <w:name w:val="page number"/>
    <w:basedOn w:val="a2"/>
    <w:rsid w:val="00175BAE"/>
    <w:rPr>
      <w:rFonts w:cs="Times New Roman"/>
    </w:rPr>
  </w:style>
  <w:style w:type="paragraph" w:styleId="ac">
    <w:name w:val="Body Text Indent"/>
    <w:basedOn w:val="a0"/>
    <w:rsid w:val="00175BAE"/>
    <w:pPr>
      <w:jc w:val="center"/>
    </w:pPr>
    <w:rPr>
      <w:i/>
      <w:iCs/>
      <w:sz w:val="20"/>
      <w:szCs w:val="20"/>
    </w:rPr>
  </w:style>
  <w:style w:type="paragraph" w:styleId="ad">
    <w:name w:val="Body Text"/>
    <w:basedOn w:val="a0"/>
    <w:rsid w:val="00175BAE"/>
    <w:pPr>
      <w:spacing w:after="120"/>
    </w:pPr>
  </w:style>
  <w:style w:type="paragraph" w:styleId="22">
    <w:name w:val="toc 2"/>
    <w:basedOn w:val="a0"/>
    <w:next w:val="a0"/>
    <w:autoRedefine/>
    <w:uiPriority w:val="39"/>
    <w:rsid w:val="00175BAE"/>
    <w:pPr>
      <w:ind w:left="240"/>
    </w:pPr>
    <w:rPr>
      <w:smallCaps/>
    </w:rPr>
  </w:style>
  <w:style w:type="paragraph" w:styleId="32">
    <w:name w:val="toc 3"/>
    <w:basedOn w:val="a0"/>
    <w:next w:val="a0"/>
    <w:autoRedefine/>
    <w:uiPriority w:val="39"/>
    <w:rsid w:val="00175BAE"/>
    <w:pPr>
      <w:ind w:left="480"/>
    </w:pPr>
  </w:style>
  <w:style w:type="paragraph" w:styleId="41">
    <w:name w:val="toc 4"/>
    <w:basedOn w:val="a0"/>
    <w:next w:val="a0"/>
    <w:autoRedefine/>
    <w:uiPriority w:val="39"/>
    <w:rsid w:val="00175BAE"/>
    <w:pPr>
      <w:ind w:left="720"/>
    </w:pPr>
  </w:style>
  <w:style w:type="paragraph" w:styleId="51">
    <w:name w:val="toc 5"/>
    <w:basedOn w:val="a0"/>
    <w:next w:val="a0"/>
    <w:autoRedefine/>
    <w:uiPriority w:val="39"/>
    <w:rsid w:val="00175BAE"/>
    <w:pPr>
      <w:ind w:left="960"/>
    </w:pPr>
  </w:style>
  <w:style w:type="paragraph" w:styleId="60">
    <w:name w:val="toc 6"/>
    <w:basedOn w:val="a0"/>
    <w:next w:val="a0"/>
    <w:autoRedefine/>
    <w:uiPriority w:val="39"/>
    <w:rsid w:val="00175BAE"/>
    <w:pPr>
      <w:ind w:left="1200"/>
    </w:pPr>
  </w:style>
  <w:style w:type="paragraph" w:styleId="70">
    <w:name w:val="toc 7"/>
    <w:basedOn w:val="a0"/>
    <w:next w:val="a0"/>
    <w:autoRedefine/>
    <w:uiPriority w:val="39"/>
    <w:rsid w:val="00175BAE"/>
    <w:pPr>
      <w:ind w:left="1440"/>
    </w:pPr>
  </w:style>
  <w:style w:type="paragraph" w:styleId="80">
    <w:name w:val="toc 8"/>
    <w:basedOn w:val="a0"/>
    <w:next w:val="a0"/>
    <w:autoRedefine/>
    <w:uiPriority w:val="39"/>
    <w:rsid w:val="00175BAE"/>
    <w:pPr>
      <w:ind w:left="1680"/>
    </w:pPr>
  </w:style>
  <w:style w:type="paragraph" w:styleId="90">
    <w:name w:val="toc 9"/>
    <w:basedOn w:val="a0"/>
    <w:next w:val="a0"/>
    <w:autoRedefine/>
    <w:uiPriority w:val="39"/>
    <w:rsid w:val="00175BAE"/>
    <w:pPr>
      <w:ind w:left="1920"/>
    </w:pPr>
  </w:style>
  <w:style w:type="character" w:styleId="ae">
    <w:name w:val="Hyperlink"/>
    <w:basedOn w:val="a2"/>
    <w:uiPriority w:val="99"/>
    <w:rsid w:val="00175BAE"/>
    <w:rPr>
      <w:color w:val="0000FF"/>
      <w:u w:val="single"/>
    </w:rPr>
  </w:style>
  <w:style w:type="paragraph" w:styleId="23">
    <w:name w:val="Body Text 2"/>
    <w:basedOn w:val="a0"/>
    <w:rsid w:val="00175BAE"/>
    <w:pPr>
      <w:widowControl w:val="0"/>
      <w:spacing w:before="100" w:after="100"/>
    </w:pPr>
    <w:rPr>
      <w:rFonts w:eastAsia="MS Mincho"/>
      <w:i/>
      <w:iCs/>
    </w:rPr>
  </w:style>
  <w:style w:type="paragraph" w:styleId="af">
    <w:name w:val="Balloon Text"/>
    <w:basedOn w:val="a0"/>
    <w:semiHidden/>
    <w:rsid w:val="008F748C"/>
    <w:rPr>
      <w:rFonts w:ascii="Tahoma" w:hAnsi="Tahoma" w:cs="Tahoma"/>
      <w:sz w:val="16"/>
      <w:szCs w:val="16"/>
    </w:rPr>
  </w:style>
  <w:style w:type="paragraph" w:styleId="3">
    <w:name w:val="List Bullet 3"/>
    <w:basedOn w:val="a0"/>
    <w:rsid w:val="007033E8"/>
    <w:pPr>
      <w:numPr>
        <w:numId w:val="3"/>
      </w:numPr>
    </w:pPr>
  </w:style>
  <w:style w:type="paragraph" w:styleId="4">
    <w:name w:val="List Bullet 4"/>
    <w:basedOn w:val="a0"/>
    <w:rsid w:val="007033E8"/>
    <w:pPr>
      <w:numPr>
        <w:numId w:val="4"/>
      </w:numPr>
    </w:pPr>
  </w:style>
  <w:style w:type="paragraph" w:styleId="52">
    <w:name w:val="List Bullet 5"/>
    <w:basedOn w:val="a0"/>
    <w:rsid w:val="007033E8"/>
    <w:pPr>
      <w:tabs>
        <w:tab w:val="num" w:pos="720"/>
        <w:tab w:val="num" w:pos="1492"/>
      </w:tabs>
      <w:ind w:left="1492" w:hanging="360"/>
    </w:pPr>
  </w:style>
  <w:style w:type="character" w:customStyle="1" w:styleId="a5">
    <w:name w:val="Текст Знак"/>
    <w:aliases w:val="Знак Знак"/>
    <w:link w:val="a1"/>
    <w:locked/>
    <w:rsid w:val="0076563C"/>
    <w:rPr>
      <w:sz w:val="26"/>
      <w:lang w:val="ru-RU" w:eastAsia="ru-RU"/>
    </w:rPr>
  </w:style>
  <w:style w:type="table" w:styleId="af0">
    <w:name w:val="Table Grid"/>
    <w:basedOn w:val="a3"/>
    <w:uiPriority w:val="59"/>
    <w:rsid w:val="00B45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0"/>
    <w:semiHidden/>
    <w:rsid w:val="00345A41"/>
    <w:rPr>
      <w:sz w:val="20"/>
      <w:szCs w:val="20"/>
    </w:rPr>
  </w:style>
  <w:style w:type="character" w:styleId="af2">
    <w:name w:val="footnote reference"/>
    <w:basedOn w:val="a2"/>
    <w:semiHidden/>
    <w:rsid w:val="00345A41"/>
    <w:rPr>
      <w:vertAlign w:val="superscript"/>
    </w:rPr>
  </w:style>
  <w:style w:type="paragraph" w:styleId="af3">
    <w:name w:val="caption"/>
    <w:basedOn w:val="a0"/>
    <w:next w:val="a0"/>
    <w:qFormat/>
    <w:rsid w:val="00BC6FEC"/>
    <w:rPr>
      <w:b/>
      <w:bCs/>
      <w:sz w:val="20"/>
      <w:szCs w:val="20"/>
    </w:rPr>
  </w:style>
  <w:style w:type="character" w:styleId="af4">
    <w:name w:val="annotation reference"/>
    <w:basedOn w:val="a2"/>
    <w:semiHidden/>
    <w:rsid w:val="00C55AF4"/>
    <w:rPr>
      <w:sz w:val="16"/>
    </w:rPr>
  </w:style>
  <w:style w:type="paragraph" w:styleId="af5">
    <w:name w:val="annotation text"/>
    <w:basedOn w:val="a0"/>
    <w:link w:val="af6"/>
    <w:semiHidden/>
    <w:rsid w:val="00C55AF4"/>
    <w:rPr>
      <w:sz w:val="20"/>
      <w:szCs w:val="20"/>
    </w:rPr>
  </w:style>
  <w:style w:type="paragraph" w:styleId="af7">
    <w:name w:val="annotation subject"/>
    <w:basedOn w:val="af5"/>
    <w:next w:val="af5"/>
    <w:semiHidden/>
    <w:rsid w:val="00C55AF4"/>
    <w:rPr>
      <w:b/>
      <w:bCs/>
    </w:rPr>
  </w:style>
  <w:style w:type="character" w:styleId="af8">
    <w:name w:val="FollowedHyperlink"/>
    <w:basedOn w:val="a2"/>
    <w:rsid w:val="000F425B"/>
    <w:rPr>
      <w:color w:val="800080"/>
      <w:u w:val="single"/>
    </w:rPr>
  </w:style>
  <w:style w:type="paragraph" w:customStyle="1" w:styleId="af9">
    <w:name w:val="Стиль"/>
    <w:basedOn w:val="40"/>
    <w:rsid w:val="00E721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Текст_бюл Знак"/>
    <w:link w:val="a"/>
    <w:locked/>
    <w:rsid w:val="00E7217E"/>
    <w:rPr>
      <w:rFonts w:eastAsia="MS Mincho"/>
      <w:sz w:val="26"/>
      <w:szCs w:val="26"/>
    </w:rPr>
  </w:style>
  <w:style w:type="paragraph" w:customStyle="1" w:styleId="Char1CharCharCharChar">
    <w:name w:val="Char1 Знак Char Char Знак Знак Char Char"/>
    <w:basedOn w:val="a0"/>
    <w:rsid w:val="002217FD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paragraph" w:customStyle="1" w:styleId="CharChar1">
    <w:name w:val="Char Char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harChar2CharChar">
    <w:name w:val="Char Char2 Знак Знак Char Char"/>
    <w:basedOn w:val="a0"/>
    <w:rsid w:val="00285C6F"/>
    <w:pPr>
      <w:spacing w:before="60" w:after="60" w:line="240" w:lineRule="exact"/>
      <w:jc w:val="center"/>
    </w:pPr>
    <w:rPr>
      <w:b/>
      <w:bCs/>
      <w:sz w:val="28"/>
      <w:szCs w:val="28"/>
      <w:lang w:val="en-GB" w:eastAsia="en-US"/>
    </w:rPr>
  </w:style>
  <w:style w:type="paragraph" w:customStyle="1" w:styleId="CharChar11">
    <w:name w:val="Char Char11"/>
    <w:basedOn w:val="a0"/>
    <w:rsid w:val="0028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Текст Знак1"/>
    <w:locked/>
    <w:rsid w:val="00FF0BE3"/>
    <w:rPr>
      <w:sz w:val="26"/>
      <w:lang w:val="en-GB" w:eastAsia="en-US"/>
    </w:rPr>
  </w:style>
  <w:style w:type="paragraph" w:customStyle="1" w:styleId="afa">
    <w:name w:val="Стиль Текст_бюл + полужирный"/>
    <w:basedOn w:val="a"/>
    <w:link w:val="afb"/>
    <w:rsid w:val="00A43D1A"/>
    <w:pPr>
      <w:ind w:left="284" w:hanging="284"/>
      <w:jc w:val="left"/>
    </w:pPr>
    <w:rPr>
      <w:b/>
      <w:bCs/>
      <w:szCs w:val="24"/>
    </w:rPr>
  </w:style>
  <w:style w:type="character" w:customStyle="1" w:styleId="afb">
    <w:name w:val="Стиль Текст_бюл + полужирный Знак"/>
    <w:link w:val="afa"/>
    <w:locked/>
    <w:rsid w:val="00A43D1A"/>
    <w:rPr>
      <w:rFonts w:eastAsia="MS Mincho"/>
      <w:b/>
      <w:bCs/>
      <w:sz w:val="26"/>
      <w:szCs w:val="24"/>
    </w:rPr>
  </w:style>
  <w:style w:type="character" w:customStyle="1" w:styleId="21">
    <w:name w:val="Заголовок 2 Знак"/>
    <w:link w:val="20"/>
    <w:locked/>
    <w:rsid w:val="000D0F39"/>
    <w:rPr>
      <w:rFonts w:eastAsia="MS Mincho"/>
      <w:b/>
      <w:bCs/>
      <w:i/>
      <w:iCs/>
      <w:sz w:val="26"/>
      <w:szCs w:val="26"/>
      <w:lang w:val="ru-RU" w:eastAsia="ru-RU" w:bidi="ar-SA"/>
    </w:rPr>
  </w:style>
  <w:style w:type="paragraph" w:customStyle="1" w:styleId="ItemList">
    <w:name w:val="Item List"/>
    <w:rsid w:val="00D343EB"/>
    <w:pPr>
      <w:numPr>
        <w:numId w:val="5"/>
      </w:numPr>
      <w:adjustRightInd w:val="0"/>
      <w:snapToGrid w:val="0"/>
      <w:spacing w:line="300" w:lineRule="auto"/>
      <w:jc w:val="both"/>
    </w:pPr>
    <w:rPr>
      <w:rFonts w:ascii="Arial" w:eastAsia="SimSun" w:hAnsi="Arial"/>
      <w:sz w:val="18"/>
      <w:szCs w:val="18"/>
      <w:lang w:val="en-US" w:eastAsia="zh-CN"/>
    </w:rPr>
  </w:style>
  <w:style w:type="paragraph" w:customStyle="1" w:styleId="NVGBullet">
    <w:name w:val="NVG Bullet"/>
    <w:basedOn w:val="a0"/>
    <w:rsid w:val="006341F3"/>
    <w:pPr>
      <w:numPr>
        <w:numId w:val="6"/>
      </w:numPr>
      <w:suppressAutoHyphens/>
      <w:spacing w:before="120"/>
    </w:pPr>
    <w:rPr>
      <w:rFonts w:ascii="Arial" w:hAnsi="Arial"/>
      <w:lang w:val="en-US" w:eastAsia="ar-SA"/>
    </w:rPr>
  </w:style>
  <w:style w:type="paragraph" w:customStyle="1" w:styleId="caaieiaie1">
    <w:name w:val="caaieiaie 1"/>
    <w:basedOn w:val="a0"/>
    <w:next w:val="a0"/>
    <w:rsid w:val="00753641"/>
    <w:pPr>
      <w:keepNext/>
      <w:jc w:val="center"/>
    </w:pPr>
    <w:rPr>
      <w:szCs w:val="20"/>
    </w:rPr>
  </w:style>
  <w:style w:type="paragraph" w:customStyle="1" w:styleId="12">
    <w:name w:val="Абзац списка1"/>
    <w:basedOn w:val="a0"/>
    <w:rsid w:val="008932EC"/>
    <w:pPr>
      <w:ind w:left="708"/>
    </w:pPr>
  </w:style>
  <w:style w:type="paragraph" w:customStyle="1" w:styleId="NVG">
    <w:name w:val="NVG Текст"/>
    <w:basedOn w:val="a0"/>
    <w:link w:val="NVGChar"/>
    <w:rsid w:val="00935B39"/>
    <w:pPr>
      <w:suppressAutoHyphens/>
      <w:spacing w:before="120"/>
      <w:ind w:right="-2" w:firstLine="540"/>
    </w:pPr>
    <w:rPr>
      <w:rFonts w:ascii="Arial" w:hAnsi="Arial"/>
      <w:lang w:val="en-US" w:eastAsia="ar-SA"/>
    </w:rPr>
  </w:style>
  <w:style w:type="character" w:customStyle="1" w:styleId="NVGChar">
    <w:name w:val="NVG Текст Char"/>
    <w:link w:val="NVG"/>
    <w:locked/>
    <w:rsid w:val="00935B39"/>
    <w:rPr>
      <w:rFonts w:ascii="Arial" w:hAnsi="Arial"/>
      <w:sz w:val="24"/>
      <w:lang w:val="en-US" w:eastAsia="ar-SA" w:bidi="ar-SA"/>
    </w:rPr>
  </w:style>
  <w:style w:type="character" w:customStyle="1" w:styleId="WW8Num1z2">
    <w:name w:val="WW8Num1z2"/>
    <w:rsid w:val="00E54520"/>
    <w:rPr>
      <w:b/>
      <w:i/>
      <w:sz w:val="24"/>
    </w:rPr>
  </w:style>
  <w:style w:type="paragraph" w:customStyle="1" w:styleId="CharChar4CharCharCharCharCharChar">
    <w:name w:val="Char Char4 Знак Знак Char Char Знак Знак Char Char Знак Char Char"/>
    <w:basedOn w:val="a0"/>
    <w:rsid w:val="00437BF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link w:val="1"/>
    <w:locked/>
    <w:rsid w:val="00432784"/>
    <w:rPr>
      <w:rFonts w:ascii="Arial" w:eastAsia="MS Mincho" w:hAnsi="Arial" w:cs="Arial"/>
      <w:b/>
      <w:bCs/>
      <w:kern w:val="32"/>
      <w:sz w:val="28"/>
      <w:szCs w:val="28"/>
    </w:rPr>
  </w:style>
  <w:style w:type="character" w:customStyle="1" w:styleId="apple-converted-space">
    <w:name w:val="apple-converted-space"/>
    <w:basedOn w:val="a2"/>
    <w:rsid w:val="00694CBD"/>
    <w:rPr>
      <w:rFonts w:cs="Times New Roman"/>
    </w:rPr>
  </w:style>
  <w:style w:type="character" w:customStyle="1" w:styleId="apple-style-span">
    <w:name w:val="apple-style-span"/>
    <w:basedOn w:val="a2"/>
    <w:rsid w:val="00963510"/>
    <w:rPr>
      <w:rFonts w:cs="Times New Roman"/>
    </w:rPr>
  </w:style>
  <w:style w:type="paragraph" w:styleId="13">
    <w:name w:val="toc 1"/>
    <w:basedOn w:val="a0"/>
    <w:next w:val="a0"/>
    <w:autoRedefine/>
    <w:uiPriority w:val="39"/>
    <w:rsid w:val="00557B0C"/>
    <w:pPr>
      <w:tabs>
        <w:tab w:val="left" w:pos="540"/>
        <w:tab w:val="right" w:leader="dot" w:pos="9639"/>
      </w:tabs>
    </w:pPr>
  </w:style>
  <w:style w:type="paragraph" w:customStyle="1" w:styleId="14">
    <w:name w:val="Заголовок оглавления1"/>
    <w:basedOn w:val="1"/>
    <w:next w:val="a0"/>
    <w:rsid w:val="00DB3B40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</w:rPr>
  </w:style>
  <w:style w:type="paragraph" w:customStyle="1" w:styleId="15">
    <w:name w:val="Рецензия1"/>
    <w:hidden/>
    <w:semiHidden/>
    <w:rsid w:val="003D6C26"/>
    <w:rPr>
      <w:sz w:val="24"/>
      <w:szCs w:val="24"/>
    </w:rPr>
  </w:style>
  <w:style w:type="character" w:customStyle="1" w:styleId="24">
    <w:name w:val="Текст Знак2"/>
    <w:locked/>
    <w:rsid w:val="00F44432"/>
    <w:rPr>
      <w:rFonts w:cs="Times New Roman"/>
      <w:sz w:val="26"/>
      <w:szCs w:val="26"/>
      <w:lang w:val="ru-RU" w:eastAsia="ru-RU"/>
    </w:rPr>
  </w:style>
  <w:style w:type="paragraph" w:customStyle="1" w:styleId="Text">
    <w:name w:val="Text"/>
    <w:basedOn w:val="a0"/>
    <w:rsid w:val="006E4B01"/>
    <w:pPr>
      <w:spacing w:line="320" w:lineRule="exact"/>
    </w:pPr>
  </w:style>
  <w:style w:type="paragraph" w:customStyle="1" w:styleId="afc">
    <w:name w:val="текст смк"/>
    <w:basedOn w:val="a0"/>
    <w:link w:val="afd"/>
    <w:uiPriority w:val="99"/>
    <w:rsid w:val="00215483"/>
    <w:pPr>
      <w:ind w:firstLine="567"/>
      <w:jc w:val="both"/>
    </w:pPr>
    <w:rPr>
      <w:sz w:val="26"/>
      <w:szCs w:val="20"/>
    </w:rPr>
  </w:style>
  <w:style w:type="character" w:customStyle="1" w:styleId="afd">
    <w:name w:val="текст смк Знак"/>
    <w:basedOn w:val="a2"/>
    <w:link w:val="afc"/>
    <w:uiPriority w:val="99"/>
    <w:locked/>
    <w:rsid w:val="00215483"/>
    <w:rPr>
      <w:sz w:val="26"/>
    </w:rPr>
  </w:style>
  <w:style w:type="character" w:customStyle="1" w:styleId="defaultdocbaseattributestylewithoutnowrap1">
    <w:name w:val="defaultdocbaseattributestylewithoutnowrap1"/>
    <w:basedOn w:val="a2"/>
    <w:rsid w:val="0089331A"/>
    <w:rPr>
      <w:rFonts w:ascii="Tahoma" w:hAnsi="Tahoma" w:cs="Tahoma" w:hint="default"/>
    </w:rPr>
  </w:style>
  <w:style w:type="paragraph" w:styleId="afe">
    <w:name w:val="List Paragraph"/>
    <w:basedOn w:val="a0"/>
    <w:uiPriority w:val="34"/>
    <w:qFormat/>
    <w:rsid w:val="00E81E20"/>
    <w:pPr>
      <w:ind w:left="720"/>
      <w:contextualSpacing/>
    </w:pPr>
  </w:style>
  <w:style w:type="character" w:customStyle="1" w:styleId="31">
    <w:name w:val="Заголовок 3 Знак"/>
    <w:link w:val="30"/>
    <w:rsid w:val="003419B2"/>
    <w:rPr>
      <w:rFonts w:ascii="Arial" w:eastAsia="MS Mincho" w:hAnsi="Arial" w:cs="Arial"/>
      <w:b/>
      <w:bCs/>
      <w:sz w:val="22"/>
      <w:szCs w:val="22"/>
    </w:rPr>
  </w:style>
  <w:style w:type="character" w:customStyle="1" w:styleId="af6">
    <w:name w:val="Текст примечания Знак"/>
    <w:basedOn w:val="a2"/>
    <w:link w:val="af5"/>
    <w:semiHidden/>
    <w:rsid w:val="00C84C5D"/>
  </w:style>
  <w:style w:type="paragraph" w:customStyle="1" w:styleId="aff">
    <w:name w:val="РТК оглавление"/>
    <w:basedOn w:val="13"/>
    <w:link w:val="aff0"/>
    <w:qFormat/>
    <w:rsid w:val="00557B0C"/>
    <w:pPr>
      <w:tabs>
        <w:tab w:val="clear" w:pos="540"/>
        <w:tab w:val="left" w:pos="748"/>
        <w:tab w:val="left" w:pos="9356"/>
      </w:tabs>
      <w:ind w:right="567"/>
    </w:pPr>
    <w:rPr>
      <w:b/>
      <w:bCs/>
      <w:caps/>
      <w:sz w:val="26"/>
      <w:szCs w:val="26"/>
    </w:rPr>
  </w:style>
  <w:style w:type="character" w:customStyle="1" w:styleId="aff0">
    <w:name w:val="РТК оглавление Знак"/>
    <w:basedOn w:val="a2"/>
    <w:link w:val="aff"/>
    <w:rsid w:val="00557B0C"/>
    <w:rPr>
      <w:b/>
      <w:bCs/>
      <w:caps/>
      <w:sz w:val="26"/>
      <w:szCs w:val="26"/>
    </w:rPr>
  </w:style>
  <w:style w:type="character" w:customStyle="1" w:styleId="50">
    <w:name w:val="Заголовок 5 Знак"/>
    <w:basedOn w:val="a2"/>
    <w:link w:val="5"/>
    <w:rsid w:val="009B503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A2B87-87BF-45D1-9D44-E3BA3F4C6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LinksUpToDate>false</LinksUpToDate>
  <CharactersWithSpaces>10911</CharactersWithSpaces>
  <SharedDoc>false</SharedDoc>
  <HLinks>
    <vt:vector size="72" baseType="variant"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_Toc328404841</vt:lpwstr>
      </vt:variant>
      <vt:variant>
        <vt:i4>1114163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_Toc328404840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_Toc328404839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_Toc328404838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_Toc328404837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_Toc328404836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_Toc328404835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_Toc328404834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_Toc328404833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_Toc328404832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_Toc328404831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_Toc328404830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creator/>
  <cp:lastModifiedBy/>
  <cp:revision>1</cp:revision>
  <dcterms:created xsi:type="dcterms:W3CDTF">2015-07-28T06:47:00Z</dcterms:created>
  <dcterms:modified xsi:type="dcterms:W3CDTF">2015-07-28T06:48:00Z</dcterms:modified>
</cp:coreProperties>
</file>