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bookmarkStart w:id="0" w:name="_GoBack"/>
      <w:bookmarkEnd w:id="0"/>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Pr="00207A83">
        <w:rPr>
          <w:rFonts w:ascii="Times New Roman" w:hAnsi="Times New Roman"/>
        </w:rPr>
        <w:t xml:space="preserve"> в</w:t>
      </w:r>
      <w:r>
        <w:rPr>
          <w:rFonts w:ascii="Times New Roman" w:hAnsi="Times New Roman"/>
        </w:rPr>
        <w:t xml:space="preserve"> </w:t>
      </w:r>
      <w:r w:rsidR="00EB680A">
        <w:rPr>
          <w:rFonts w:ascii="Times New Roman" w:hAnsi="Times New Roman"/>
        </w:rPr>
        <w:t xml:space="preserve"> д. Ушаково Уфимский район»</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207A83">
      <w:pPr>
        <w:spacing w:after="0"/>
        <w:jc w:val="both"/>
        <w:rPr>
          <w:rFonts w:ascii="Times New Roman" w:hAnsi="Times New Roman"/>
          <w:lang w:eastAsia="ar-SA"/>
        </w:rPr>
      </w:pPr>
      <w:r w:rsidRPr="00832A12">
        <w:rPr>
          <w:rFonts w:ascii="Times New Roman" w:hAnsi="Times New Roman"/>
          <w:lang w:eastAsia="ar-SA"/>
        </w:rPr>
        <w:t>1.1. </w:t>
      </w:r>
      <w:proofErr w:type="gramStart"/>
      <w:r w:rsidRPr="00832A12">
        <w:rPr>
          <w:rFonts w:ascii="Times New Roman" w:hAnsi="Times New Roman"/>
          <w:lang w:eastAsia="ar-SA"/>
        </w:rPr>
        <w:t xml:space="preserve">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D33B91" w:rsidRPr="00207A83">
        <w:rPr>
          <w:rFonts w:ascii="Times New Roman" w:hAnsi="Times New Roman"/>
          <w:bCs/>
          <w:lang w:eastAsia="ar-SA"/>
        </w:rPr>
        <w:t>с</w:t>
      </w:r>
      <w:r w:rsidR="00D33B91" w:rsidRPr="00207A83">
        <w:rPr>
          <w:rFonts w:ascii="Times New Roman" w:eastAsia="Times New Roman" w:hAnsi="Times New Roman"/>
          <w:lang w:eastAsia="ru-RU"/>
        </w:rPr>
        <w:t xml:space="preserve">троительству </w:t>
      </w:r>
      <w:r w:rsidR="00207A83" w:rsidRPr="00207A83">
        <w:rPr>
          <w:rFonts w:ascii="Times New Roman" w:hAnsi="Times New Roman"/>
        </w:rPr>
        <w:t xml:space="preserve">сети доступа </w:t>
      </w:r>
      <w:r w:rsidR="00207A83" w:rsidRPr="00207A83">
        <w:rPr>
          <w:rFonts w:ascii="Times New Roman" w:hAnsi="Times New Roman"/>
          <w:lang w:val="en-US"/>
        </w:rPr>
        <w:t>PON</w:t>
      </w:r>
      <w:r w:rsidR="00207A83" w:rsidRPr="00207A83">
        <w:rPr>
          <w:rFonts w:ascii="Times New Roman" w:hAnsi="Times New Roman"/>
        </w:rPr>
        <w:t xml:space="preserve"> в Республике Башкортостан,</w:t>
      </w:r>
      <w:r w:rsidR="007F63D9">
        <w:rPr>
          <w:rFonts w:ascii="Times New Roman" w:hAnsi="Times New Roman"/>
        </w:rPr>
        <w:t xml:space="preserve"> Уфимский район, </w:t>
      </w:r>
      <w:r w:rsidR="00207A83" w:rsidRPr="00207A83">
        <w:rPr>
          <w:rFonts w:ascii="Times New Roman" w:hAnsi="Times New Roman"/>
        </w:rPr>
        <w:t xml:space="preserve"> </w:t>
      </w:r>
      <w:r w:rsidR="007F63D9">
        <w:rPr>
          <w:rFonts w:ascii="Times New Roman" w:hAnsi="Times New Roman"/>
        </w:rPr>
        <w:t xml:space="preserve">дер. Ушаково,  </w:t>
      </w:r>
      <w:r w:rsidR="00D33B91" w:rsidRPr="00207A83">
        <w:rPr>
          <w:rFonts w:ascii="Times New Roman" w:eastAsia="Times New Roman" w:hAnsi="Times New Roman"/>
          <w:lang w:eastAsia="ru-RU"/>
        </w:rPr>
        <w:t>в количестве</w:t>
      </w:r>
      <w:r w:rsidR="00207A83" w:rsidRPr="00207A83">
        <w:rPr>
          <w:rFonts w:ascii="Times New Roman" w:hAnsi="Times New Roman"/>
        </w:rPr>
        <w:t xml:space="preserve"> </w:t>
      </w:r>
      <w:r w:rsidR="007F63D9">
        <w:rPr>
          <w:rFonts w:ascii="Times New Roman" w:hAnsi="Times New Roman"/>
        </w:rPr>
        <w:t>2</w:t>
      </w:r>
      <w:r w:rsidR="00207A83" w:rsidRPr="00207A83">
        <w:rPr>
          <w:rFonts w:ascii="Times New Roman" w:hAnsi="Times New Roman"/>
        </w:rPr>
        <w:t>5</w:t>
      </w:r>
      <w:r w:rsidR="007F63D9">
        <w:rPr>
          <w:rFonts w:ascii="Times New Roman" w:hAnsi="Times New Roman"/>
        </w:rPr>
        <w:t xml:space="preserve">6  точек подключения </w:t>
      </w:r>
      <w:r w:rsidRPr="00207A83">
        <w:rPr>
          <w:rFonts w:ascii="Times New Roman" w:hAnsi="Times New Roman"/>
          <w:lang w:eastAsia="ar-SA"/>
        </w:rPr>
        <w:t>(далее – «Работы),</w:t>
      </w:r>
      <w:r w:rsidRPr="00207A83">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Pr="00207A83">
        <w:rPr>
          <w:rFonts w:ascii="Times New Roman" w:hAnsi="Times New Roman"/>
          <w:lang w:eastAsia="ar-SA"/>
        </w:rPr>
        <w:t>и сдать Заказчику</w:t>
      </w:r>
      <w:proofErr w:type="gramEnd"/>
      <w:r w:rsidRPr="00207A83">
        <w:rPr>
          <w:rFonts w:ascii="Times New Roman" w:hAnsi="Times New Roman"/>
          <w:lang w:eastAsia="ar-SA"/>
        </w:rPr>
        <w:t xml:space="preserve">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proofErr w:type="gramStart"/>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roofErr w:type="gramEnd"/>
      <w:r w:rsidRPr="00F46346">
        <w:rPr>
          <w:rFonts w:ascii="Times New Roman" w:hAnsi="Times New Roman"/>
          <w:lang w:eastAsia="ar-SA"/>
        </w:rPr>
        <w:t>:</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proofErr w:type="gramStart"/>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roofErr w:type="gramEnd"/>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lastRenderedPageBreak/>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 xml:space="preserve">  </w:t>
      </w: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7F63D9"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 xml:space="preserve">рок </w:t>
      </w:r>
      <w:proofErr w:type="gramStart"/>
      <w:r>
        <w:rPr>
          <w:rFonts w:ascii="Times New Roman" w:hAnsi="Times New Roman"/>
          <w:lang w:eastAsia="ru-RU"/>
        </w:rPr>
        <w:t>с</w:t>
      </w:r>
      <w:r w:rsidRPr="00832A12">
        <w:rPr>
          <w:rFonts w:ascii="Times New Roman" w:hAnsi="Times New Roman"/>
          <w:lang w:eastAsia="ru-RU"/>
        </w:rPr>
        <w:t xml:space="preserve"> </w:t>
      </w:r>
      <w:r w:rsidR="008F333F">
        <w:rPr>
          <w:rFonts w:ascii="Times New Roman" w:hAnsi="Times New Roman"/>
          <w:lang w:eastAsia="ru-RU"/>
        </w:rPr>
        <w:t>даты подписания</w:t>
      </w:r>
      <w:proofErr w:type="gramEnd"/>
      <w:r w:rsidR="008F333F">
        <w:rPr>
          <w:rFonts w:ascii="Times New Roman" w:hAnsi="Times New Roman"/>
          <w:lang w:eastAsia="ru-RU"/>
        </w:rPr>
        <w:t xml:space="preserve"> договора до </w:t>
      </w:r>
      <w:r w:rsidR="009A015B">
        <w:rPr>
          <w:rFonts w:ascii="Times New Roman" w:hAnsi="Times New Roman"/>
          <w:lang w:eastAsia="ru-RU"/>
        </w:rPr>
        <w:t xml:space="preserve">_____________2014 </w:t>
      </w:r>
      <w:r w:rsidR="007F63D9">
        <w:rPr>
          <w:rFonts w:ascii="Times New Roman" w:hAnsi="Times New Roman"/>
          <w:lang w:eastAsia="ru-RU"/>
        </w:rPr>
        <w:t xml:space="preserve">г. Акт сдачи-приемки работ должен быть подписан не позднее указанной даты.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7F63D9">
        <w:rPr>
          <w:rFonts w:ascii="Times New Roman" w:hAnsi="Times New Roman"/>
          <w:lang w:eastAsia="ru-RU"/>
        </w:rPr>
        <w:t xml:space="preserve">смотренных настоящим Договором,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2C2C31" w:rsidRPr="007F63D9" w:rsidRDefault="002C2C31" w:rsidP="007F63D9">
      <w:pPr>
        <w:pStyle w:val="a5"/>
        <w:numPr>
          <w:ilvl w:val="0"/>
          <w:numId w:val="4"/>
        </w:numPr>
        <w:suppressAutoHyphens/>
        <w:spacing w:before="180" w:after="120" w:line="240" w:lineRule="auto"/>
        <w:ind w:right="-6"/>
        <w:outlineLvl w:val="0"/>
        <w:rPr>
          <w:rFonts w:ascii="Times New Roman" w:hAnsi="Times New Roman"/>
          <w:lang w:eastAsia="ar-SA"/>
        </w:rPr>
      </w:pPr>
      <w:r w:rsidRPr="007F63D9">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w:t>
      </w:r>
      <w:r w:rsidR="0016229D">
        <w:rPr>
          <w:rFonts w:ascii="Times New Roman" w:hAnsi="Times New Roman"/>
          <w:lang w:eastAsia="ar-SA"/>
        </w:rPr>
        <w:t xml:space="preserve"> </w:t>
      </w:r>
      <w:r w:rsidRPr="00832A12">
        <w:rPr>
          <w:rFonts w:ascii="Times New Roman" w:hAnsi="Times New Roman"/>
          <w:lang w:eastAsia="ar-SA"/>
        </w:rPr>
        <w:t>Уфа, ул</w:t>
      </w:r>
      <w:proofErr w:type="gramStart"/>
      <w:r w:rsidRPr="00832A12">
        <w:rPr>
          <w:rFonts w:ascii="Times New Roman" w:hAnsi="Times New Roman"/>
          <w:lang w:eastAsia="ar-SA"/>
        </w:rPr>
        <w:t>.Л</w:t>
      </w:r>
      <w:proofErr w:type="gramEnd"/>
      <w:r w:rsidRPr="00832A12">
        <w:rPr>
          <w:rFonts w:ascii="Times New Roman" w:hAnsi="Times New Roman"/>
          <w:lang w:eastAsia="ar-SA"/>
        </w:rPr>
        <w:t>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proofErr w:type="gramStart"/>
      <w:r w:rsidRPr="00832A12">
        <w:rPr>
          <w:rFonts w:ascii="Times New Roman" w:hAnsi="Times New Roman"/>
          <w:lang w:eastAsia="ar-SA"/>
        </w:rPr>
        <w:t>р</w:t>
      </w:r>
      <w:proofErr w:type="gramEnd"/>
      <w:r w:rsidRPr="00832A12">
        <w:rPr>
          <w:rFonts w:ascii="Times New Roman" w:hAnsi="Times New Roman"/>
          <w:lang w:eastAsia="ar-SA"/>
        </w:rPr>
        <w:t>/счет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w:t>
      </w:r>
      <w:proofErr w:type="gramStart"/>
      <w:r>
        <w:rPr>
          <w:rFonts w:ascii="Times New Roman" w:hAnsi="Times New Roman"/>
          <w:lang w:eastAsia="ar-SA"/>
        </w:rPr>
        <w:t>.Н</w:t>
      </w:r>
      <w:proofErr w:type="gramEnd"/>
      <w:r>
        <w:rPr>
          <w:rFonts w:ascii="Times New Roman" w:hAnsi="Times New Roman"/>
          <w:lang w:eastAsia="ar-SA"/>
        </w:rPr>
        <w:t>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proofErr w:type="gramStart"/>
      <w:r w:rsidRPr="00832A12">
        <w:rPr>
          <w:rFonts w:ascii="Times New Roman" w:hAnsi="Times New Roman"/>
          <w:lang w:eastAsia="ar-SA"/>
        </w:rPr>
        <w:t>к</w:t>
      </w:r>
      <w:proofErr w:type="gramEnd"/>
      <w:r w:rsidRPr="00832A12">
        <w:rPr>
          <w:rFonts w:ascii="Times New Roman" w:hAnsi="Times New Roman"/>
          <w:lang w:eastAsia="ar-SA"/>
        </w:rPr>
        <w:t>/</w:t>
      </w:r>
      <w:proofErr w:type="gramStart"/>
      <w:r w:rsidRPr="00832A12">
        <w:rPr>
          <w:rFonts w:ascii="Times New Roman" w:hAnsi="Times New Roman"/>
          <w:lang w:eastAsia="ar-SA"/>
        </w:rPr>
        <w:t>счет</w:t>
      </w:r>
      <w:proofErr w:type="gramEnd"/>
      <w:r w:rsidRPr="00832A12">
        <w:rPr>
          <w:rFonts w:ascii="Times New Roman" w:hAnsi="Times New Roman"/>
          <w:lang w:eastAsia="ar-SA"/>
        </w:rPr>
        <w:t xml:space="preserve">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0EC" w:rsidRDefault="005530EC" w:rsidP="00771EB0">
      <w:pPr>
        <w:spacing w:after="0" w:line="240" w:lineRule="auto"/>
      </w:pPr>
      <w:r>
        <w:separator/>
      </w:r>
    </w:p>
  </w:endnote>
  <w:endnote w:type="continuationSeparator" w:id="0">
    <w:p w:rsidR="005530EC" w:rsidRDefault="005530EC"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D1451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14512">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0EC" w:rsidRDefault="005530EC" w:rsidP="00771EB0">
      <w:pPr>
        <w:spacing w:after="0" w:line="240" w:lineRule="auto"/>
      </w:pPr>
      <w:r>
        <w:separator/>
      </w:r>
    </w:p>
  </w:footnote>
  <w:footnote w:type="continuationSeparator" w:id="0">
    <w:p w:rsidR="005530EC" w:rsidRDefault="005530EC"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1C6E"/>
    <w:rsid w:val="004E5FC1"/>
    <w:rsid w:val="005443E4"/>
    <w:rsid w:val="005530EC"/>
    <w:rsid w:val="00571B24"/>
    <w:rsid w:val="005C289B"/>
    <w:rsid w:val="005C35E8"/>
    <w:rsid w:val="005E165D"/>
    <w:rsid w:val="005F2B84"/>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7F63D9"/>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14512"/>
    <w:rsid w:val="00D33B91"/>
    <w:rsid w:val="00D57DDD"/>
    <w:rsid w:val="00D77ED0"/>
    <w:rsid w:val="00D9747E"/>
    <w:rsid w:val="00DA6078"/>
    <w:rsid w:val="00DE645D"/>
    <w:rsid w:val="00E05C8A"/>
    <w:rsid w:val="00E109F6"/>
    <w:rsid w:val="00E23BE7"/>
    <w:rsid w:val="00E2566D"/>
    <w:rsid w:val="00E36417"/>
    <w:rsid w:val="00E75E40"/>
    <w:rsid w:val="00E82D4C"/>
    <w:rsid w:val="00EB680A"/>
    <w:rsid w:val="00ED23F3"/>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2427</Words>
  <Characters>13838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Мигранова Регина Фангизовна</cp:lastModifiedBy>
  <cp:revision>2</cp:revision>
  <cp:lastPrinted>2013-07-11T04:12:00Z</cp:lastPrinted>
  <dcterms:created xsi:type="dcterms:W3CDTF">2014-06-04T07:43:00Z</dcterms:created>
  <dcterms:modified xsi:type="dcterms:W3CDTF">2014-06-04T07:43:00Z</dcterms:modified>
</cp:coreProperties>
</file>