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902E2D"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902E2D" w:rsidP="005F1E24">
            <w:pPr>
              <w:pStyle w:val="afe"/>
              <w:ind w:left="34" w:firstLine="0"/>
              <w:jc w:val="center"/>
              <w:rPr>
                <w:szCs w:val="24"/>
              </w:rPr>
            </w:pPr>
            <w:r>
              <w:rPr>
                <w:szCs w:val="24"/>
              </w:rPr>
              <w:t>97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902E2D" w:rsidP="008129BB">
            <w:pPr>
              <w:pStyle w:val="afe"/>
              <w:tabs>
                <w:tab w:val="clear" w:pos="1980"/>
              </w:tabs>
              <w:ind w:left="0" w:hanging="3"/>
              <w:rPr>
                <w:szCs w:val="24"/>
              </w:rPr>
            </w:pPr>
            <w:r w:rsidRPr="00902E2D">
              <w:rPr>
                <w:bCs/>
                <w:szCs w:val="24"/>
              </w:rPr>
              <w:t xml:space="preserve">Согласие претендента на условие оплаты в течение 60 календарных дней с </w:t>
            </w:r>
            <w:r w:rsidR="008055DD" w:rsidRPr="008055DD">
              <w:rPr>
                <w:bCs/>
                <w:szCs w:val="24"/>
              </w:rPr>
              <w:t>момента выполнения Подрядчиком всех работ по настоящему договору, после устранения выявленных недостатков, подписания акта выполненных работ (форма КС-2, и форма КС-3), передачи Заказчику всей исполнительной документации на объект, подписания утвержденного акта приемочной комиссии (форма № КС-14) на основании предоставленной Подрядчиком счет – фактуры</w:t>
            </w:r>
            <w:r w:rsidRPr="00902E2D">
              <w:rPr>
                <w:szCs w:val="24"/>
              </w:rPr>
              <w:t>.</w:t>
            </w:r>
          </w:p>
        </w:tc>
        <w:tc>
          <w:tcPr>
            <w:tcW w:w="2478" w:type="dxa"/>
            <w:tcBorders>
              <w:top w:val="single" w:sz="4" w:space="0" w:color="auto"/>
              <w:left w:val="single" w:sz="4" w:space="0" w:color="auto"/>
              <w:right w:val="single" w:sz="4" w:space="0" w:color="auto"/>
            </w:tcBorders>
          </w:tcPr>
          <w:p w:rsidR="000F72A4" w:rsidRDefault="00902E2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Pr="00424351" w:rsidRDefault="000F72A4" w:rsidP="006A7C5D">
      <w:pPr>
        <w:keepNext/>
        <w:ind w:left="357"/>
        <w:rPr>
          <w:b/>
        </w:rPr>
      </w:pPr>
      <w:r>
        <w:rPr>
          <w:b/>
        </w:rPr>
        <w:t xml:space="preserve">2.2. Критерий </w:t>
      </w:r>
      <w:r w:rsidR="00925EB4" w:rsidRPr="000F72A4">
        <w:rPr>
          <w:b/>
        </w:rPr>
        <w:t>«</w:t>
      </w:r>
      <w:r w:rsidR="00902E2D" w:rsidRPr="00902E2D">
        <w:rPr>
          <w:b/>
          <w:bCs/>
        </w:rPr>
        <w:t xml:space="preserve">Согласие претендента на условие оплаты в течение 60 календарных дней с </w:t>
      </w:r>
      <w:r w:rsidR="008055DD" w:rsidRPr="008055DD">
        <w:rPr>
          <w:b/>
          <w:bCs/>
        </w:rPr>
        <w:t>момента выполнения Подрядчиком всех работ по настоящему договору, после устранения выявленных недостатков, подписания акта выполненных работ (форма КС-2, и форма КС-3), передачи Заказчику всей исполнительной документа</w:t>
      </w:r>
      <w:r w:rsidR="008055DD" w:rsidRPr="008055DD">
        <w:rPr>
          <w:b/>
          <w:bCs/>
        </w:rPr>
        <w:lastRenderedPageBreak/>
        <w:t>ции на объект, подписания утвержденного акта приемочной комиссии (форма № КС-14) на основании предоставленной Подрядчиком счет – фактуры</w:t>
      </w:r>
      <w:r w:rsidR="00925EB4" w:rsidRPr="00424351">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4678"/>
      </w:tblGrid>
      <w:tr w:rsidR="002951E8" w:rsidRPr="00A4788C" w:rsidTr="008055DD">
        <w:trPr>
          <w:tblHeader/>
        </w:trPr>
        <w:tc>
          <w:tcPr>
            <w:tcW w:w="510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67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8055DD">
        <w:trPr>
          <w:trHeight w:val="70"/>
        </w:trPr>
        <w:tc>
          <w:tcPr>
            <w:tcW w:w="5103" w:type="dxa"/>
            <w:tcBorders>
              <w:top w:val="single" w:sz="4" w:space="0" w:color="auto"/>
              <w:left w:val="single" w:sz="4" w:space="0" w:color="auto"/>
              <w:right w:val="single" w:sz="4" w:space="0" w:color="auto"/>
            </w:tcBorders>
          </w:tcPr>
          <w:p w:rsidR="002951E8" w:rsidRPr="00A4788C" w:rsidRDefault="00902E2D" w:rsidP="002951E8">
            <w:pPr>
              <w:pStyle w:val="aff2"/>
              <w:spacing w:before="0" w:beforeAutospacing="0" w:after="0" w:afterAutospacing="0"/>
              <w:ind w:hanging="3"/>
            </w:pPr>
            <w:r w:rsidRPr="00902E2D">
              <w:rPr>
                <w:bCs/>
              </w:rPr>
              <w:t xml:space="preserve">Согласие претендента на условие оплаты в течение 60 календарных дней с </w:t>
            </w:r>
            <w:r w:rsidR="008055DD" w:rsidRPr="008055DD">
              <w:rPr>
                <w:bCs/>
              </w:rPr>
              <w:t>момента выполнения Подрядчиком всех работ по настоящему договору, после устранения выявленных недостатков, подписания акта выполненных работ (форма КС-2, и форма КС-3), передачи Заказчику всей исполнительной документации на объект, подписания утвержденного акта приемочной комиссии (форма № КС-14) на основании предоставленной Подрядчиком счет – фактуры</w:t>
            </w:r>
            <w:r w:rsidRPr="00902E2D">
              <w:t>.</w:t>
            </w:r>
          </w:p>
        </w:tc>
        <w:tc>
          <w:tcPr>
            <w:tcW w:w="4678" w:type="dxa"/>
            <w:tcBorders>
              <w:top w:val="single" w:sz="4" w:space="0" w:color="auto"/>
              <w:left w:val="single" w:sz="4" w:space="0" w:color="auto"/>
              <w:right w:val="single" w:sz="4" w:space="0" w:color="auto"/>
            </w:tcBorders>
          </w:tcPr>
          <w:p w:rsidR="002951E8" w:rsidRPr="00A4788C" w:rsidRDefault="002951E8" w:rsidP="00902E2D">
            <w:pPr>
              <w:jc w:val="both"/>
            </w:pPr>
            <w:r w:rsidRPr="00A4788C">
              <w:t xml:space="preserve">Оценивается </w:t>
            </w:r>
            <w:r w:rsidR="00902E2D">
              <w:rPr>
                <w:bCs/>
              </w:rPr>
              <w:t>с</w:t>
            </w:r>
            <w:r w:rsidR="00902E2D" w:rsidRPr="00902E2D">
              <w:rPr>
                <w:bCs/>
              </w:rPr>
              <w:t xml:space="preserve">огласие претендента на </w:t>
            </w:r>
            <w:r w:rsidR="00902E2D">
              <w:rPr>
                <w:bCs/>
              </w:rPr>
              <w:t>увеличение срока оплаты на 30 календарных дней, что соответствует условию: «</w:t>
            </w:r>
            <w:r w:rsidR="00902E2D" w:rsidRPr="00902E2D">
              <w:rPr>
                <w:bCs/>
              </w:rPr>
              <w:t>Оплата работ производится Заказчиком в следующем порядке:</w:t>
            </w:r>
            <w:r w:rsidR="00902E2D">
              <w:rPr>
                <w:bCs/>
              </w:rPr>
              <w:t xml:space="preserve"> </w:t>
            </w:r>
            <w:r w:rsidR="00902E2D" w:rsidRPr="00902E2D">
              <w:rPr>
                <w:bCs/>
              </w:rPr>
              <w:t xml:space="preserve">в течение 60 календарных дней с </w:t>
            </w:r>
            <w:r w:rsidR="008055DD" w:rsidRPr="008055DD">
              <w:rPr>
                <w:bCs/>
              </w:rPr>
              <w:t>момента выполнения Подрядчиком всех работ по настоящему договору, после устранения выявленных недостатков, подписания акта выполненных работ (форма КС-2, и форма КС-3), передачи Заказчику всей исполнительной документации на объект, подписания утвержденного акта приемочной комиссии (форма № КС-14) на основании предоставленной Подрядчиком счет – фактуры</w:t>
            </w:r>
            <w:r w:rsidR="00902E2D">
              <w:t>»</w:t>
            </w:r>
            <w:r w:rsidR="00902E2D" w:rsidRPr="00902E2D">
              <w:t>.</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4741399"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8129BB">
        <w:rPr>
          <w:b/>
        </w:rPr>
        <w:t>«</w:t>
      </w:r>
      <w:r w:rsidR="00902E2D" w:rsidRPr="00902E2D">
        <w:rPr>
          <w:b/>
          <w:bCs/>
        </w:rPr>
        <w:t xml:space="preserve">Согласие претендента на условие оплаты в течение 60 календарных дней с </w:t>
      </w:r>
      <w:r w:rsidR="008055DD" w:rsidRPr="008055DD">
        <w:rPr>
          <w:b/>
          <w:bCs/>
        </w:rPr>
        <w:t>момента выполнения Подрядчиком всех работ по настоящему договору, после устранения выявленных недостатков, подписания акта выполненных работ (форма КС-2, и форма КС-3), передачи Заказчику всей исполнительной документации на объект, подписания утвержденного акта приемочной комиссии (форма № КС-14) на основании предоставленной Подрядчиком счет – фактуры</w:t>
      </w:r>
      <w:r w:rsidR="002951E8" w:rsidRPr="00424351">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r w:rsidR="002F6FA0">
        <w:t>согласия</w:t>
      </w:r>
      <w:r w:rsidR="002F6FA0" w:rsidRPr="002F6FA0">
        <w:t xml:space="preserve"> претендента на условие оплаты в течение 60 календарных дней с </w:t>
      </w:r>
      <w:r w:rsidR="008055DD" w:rsidRPr="008055DD">
        <w:rPr>
          <w:bCs/>
        </w:rPr>
        <w:t>момента выполнения Подрядчиком всех работ по настоящему договору, после устранения выявленных недостатков, подписания акта выполненных работ (форма КС-2, и форма КС-3), передачи Заказчику всей исполнительной документации на объект, подписания утвержденного акта приемочной комиссии (форма № КС-14) на основании предоставленной Подрядчиком счет – фактуры</w:t>
      </w:r>
      <w:r>
        <w:t xml:space="preserve"> – </w:t>
      </w:r>
      <w:r w:rsidRPr="00925EB4">
        <w:rPr>
          <w:b/>
        </w:rPr>
        <w:t>100 баллов,</w:t>
      </w:r>
      <w:r>
        <w:t xml:space="preserve"> </w:t>
      </w:r>
    </w:p>
    <w:p w:rsidR="00925EB4" w:rsidRDefault="008055DD" w:rsidP="00DB383C">
      <w:pPr>
        <w:ind w:firstLine="567"/>
        <w:jc w:val="both"/>
      </w:pPr>
      <w:r>
        <w:lastRenderedPageBreak/>
        <w:t>О</w:t>
      </w:r>
      <w:r w:rsidR="00925EB4">
        <w:t xml:space="preserve">тсутствие </w:t>
      </w:r>
      <w:r w:rsidR="002F6FA0">
        <w:t>согласия</w:t>
      </w:r>
      <w:r w:rsidR="002F6FA0" w:rsidRPr="002F6FA0">
        <w:t xml:space="preserve"> претендента на условие оплаты в течение 60 календарных дней с </w:t>
      </w:r>
      <w:r w:rsidRPr="008055DD">
        <w:rPr>
          <w:bCs/>
        </w:rPr>
        <w:t>момента выполнения Подрядчиком всех работ по настоящему договору, после устранения выявленных недостатков, подписания акта выполненных работ (форма КС-2, и форма КС-3), передачи Заказчику всей исполнительной документации на объект, подписания утвержденного акта приемочной комиссии (форма № КС-14) на основании предоставленной Подрядчиком счет – фактуры</w:t>
      </w:r>
      <w:r w:rsidR="002F6FA0">
        <w:t xml:space="preserve"> </w:t>
      </w:r>
      <w:r w:rsidR="00925EB4">
        <w:t xml:space="preserve">- </w:t>
      </w:r>
      <w:r w:rsidR="00925EB4" w:rsidRPr="00925EB4">
        <w:rPr>
          <w:b/>
        </w:rPr>
        <w:t>0 баллов</w:t>
      </w:r>
      <w:r w:rsidR="00925EB4">
        <w:t>.</w:t>
      </w:r>
    </w:p>
    <w:p w:rsidR="00557921" w:rsidRPr="00A4788C" w:rsidRDefault="00557921" w:rsidP="00144ACE">
      <w:pPr>
        <w:ind w:firstLine="567"/>
        <w:jc w:val="both"/>
        <w:rPr>
          <w:color w:val="000000"/>
        </w:rPr>
      </w:pPr>
    </w:p>
    <w:p w:rsidR="0057185A" w:rsidRDefault="0057185A" w:rsidP="00F67FB2">
      <w:pPr>
        <w:ind w:firstLine="567"/>
        <w:jc w:val="both"/>
      </w:pPr>
      <w:bookmarkStart w:id="3" w:name="_GoBack"/>
      <w:bookmarkEnd w:id="3"/>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FFC" w:rsidRDefault="002E6FFC">
      <w:r>
        <w:separator/>
      </w:r>
    </w:p>
  </w:endnote>
  <w:endnote w:type="continuationSeparator" w:id="0">
    <w:p w:rsidR="002E6FFC" w:rsidRDefault="002E6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FFC" w:rsidRDefault="002E6FFC">
      <w:r>
        <w:separator/>
      </w:r>
    </w:p>
  </w:footnote>
  <w:footnote w:type="continuationSeparator" w:id="0">
    <w:p w:rsidR="002E6FFC" w:rsidRDefault="002E6F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9D4C0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9D4C0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055DD">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E6FFC"/>
    <w:rsid w:val="002F0E10"/>
    <w:rsid w:val="002F38AC"/>
    <w:rsid w:val="002F54DF"/>
    <w:rsid w:val="002F6FA0"/>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351"/>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97DBA"/>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55DD"/>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2E2D"/>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4C07"/>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03A6B"/>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F8FE70-A817-47BE-99A6-5ECBBCF0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A317C-15A5-4DAA-888D-D37BBED62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809</Words>
  <Characters>4614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13</cp:revision>
  <cp:lastPrinted>2015-01-15T11:16:00Z</cp:lastPrinted>
  <dcterms:created xsi:type="dcterms:W3CDTF">2013-03-06T09:10:00Z</dcterms:created>
  <dcterms:modified xsi:type="dcterms:W3CDTF">2015-06-02T04:10:00Z</dcterms:modified>
</cp:coreProperties>
</file>