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bookmarkStart w:id="0" w:name="_GoBack"/>
      <w:bookmarkEnd w:id="0"/>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D30268" w:rsidRDefault="00D30268" w:rsidP="00D30268">
            <w:pPr>
              <w:jc w:val="right"/>
            </w:pPr>
          </w:p>
          <w:p w:rsidR="00BA1119" w:rsidRPr="00BA1119" w:rsidRDefault="00BA1119" w:rsidP="00BA1119">
            <w:pPr>
              <w:jc w:val="right"/>
            </w:pPr>
          </w:p>
          <w:p w:rsidR="00BA1119" w:rsidRPr="00BA1119" w:rsidRDefault="00BA1119" w:rsidP="00BA1119">
            <w:pPr>
              <w:jc w:val="right"/>
            </w:pPr>
          </w:p>
          <w:p w:rsidR="00BA1119" w:rsidRPr="00BA1119" w:rsidRDefault="00BA1119" w:rsidP="00BA1119">
            <w:pPr>
              <w:ind w:right="642"/>
              <w:jc w:val="right"/>
              <w:rPr>
                <w:b/>
                <w:bCs/>
              </w:rPr>
            </w:pPr>
          </w:p>
          <w:p w:rsidR="008E5290" w:rsidRDefault="008E5290" w:rsidP="00D30268">
            <w:pPr>
              <w:jc w:val="right"/>
            </w:pPr>
          </w:p>
          <w:p w:rsidR="007124AF" w:rsidRDefault="007124AF" w:rsidP="00B00F27">
            <w:pPr>
              <w:ind w:right="642"/>
              <w:jc w:val="right"/>
              <w:rPr>
                <w:b/>
                <w:bCs/>
              </w:rPr>
            </w:pPr>
          </w:p>
          <w:p w:rsidR="00BA1119" w:rsidRDefault="00BA1119" w:rsidP="00B00F27">
            <w:pPr>
              <w:ind w:right="642"/>
              <w:jc w:val="right"/>
              <w:rPr>
                <w:b/>
                <w:bCs/>
              </w:rPr>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7A1C2B" w:rsidRDefault="007A1C2B"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30268"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00F27" w:rsidRPr="00B00F27">
        <w:rPr>
          <w:rFonts w:eastAsia="Times New Roman"/>
          <w:color w:val="auto"/>
          <w:sz w:val="26"/>
          <w:szCs w:val="26"/>
          <w:lang w:eastAsia="ru-RU"/>
        </w:rPr>
        <w:t>капитальный ремонт зданий</w:t>
      </w:r>
      <w:r w:rsidR="00BA1119" w:rsidRPr="00BA1119">
        <w:t xml:space="preserve"> </w:t>
      </w:r>
      <w:r w:rsidR="00BA1119" w:rsidRPr="00BA1119">
        <w:rPr>
          <w:rFonts w:eastAsia="Times New Roman"/>
          <w:color w:val="auto"/>
          <w:sz w:val="26"/>
          <w:szCs w:val="26"/>
          <w:lang w:eastAsia="ru-RU"/>
        </w:rPr>
        <w:t>ЦМЦТЭТ и ГЦТЭТ</w:t>
      </w:r>
    </w:p>
    <w:p w:rsidR="00BA1119" w:rsidRDefault="00BA1119" w:rsidP="00CC53F6">
      <w:pPr>
        <w:pStyle w:val="Default"/>
        <w:jc w:val="center"/>
        <w:rPr>
          <w:rFonts w:eastAsia="Times New Roman"/>
          <w:color w:val="auto"/>
          <w:sz w:val="26"/>
          <w:szCs w:val="26"/>
          <w:lang w:eastAsia="ru-RU"/>
        </w:rPr>
      </w:pPr>
    </w:p>
    <w:p w:rsidR="00D30268" w:rsidRDefault="00D30268" w:rsidP="00CC53F6">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A1C2B">
        <w:rPr>
          <w:iCs/>
        </w:rPr>
        <w:t xml:space="preserve">10» </w:t>
      </w:r>
      <w:r w:rsidR="00D30268">
        <w:rPr>
          <w:iCs/>
        </w:rPr>
        <w:t>ма</w:t>
      </w:r>
      <w:r w:rsidR="00BA1119">
        <w:rPr>
          <w:iCs/>
        </w:rPr>
        <w:t>я</w:t>
      </w:r>
      <w:r w:rsidR="00B00F27">
        <w:rPr>
          <w:iCs/>
        </w:rPr>
        <w:t xml:space="preserve">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proofErr w:type="spellStart"/>
        <w:r w:rsidR="000A0557" w:rsidRPr="00FB67F3">
          <w:rPr>
            <w:rStyle w:val="a9"/>
            <w:rFonts w:eastAsia="Times New Roman"/>
            <w:lang w:val="en-US" w:eastAsia="ru-RU"/>
          </w:rPr>
          <w:t>setonline</w:t>
        </w:r>
        <w:proofErr w:type="spellEnd"/>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B00F27" w:rsidRPr="00B00F27">
        <w:t>капитальный ремонт зданий</w:t>
      </w:r>
      <w:r w:rsidR="00BA1119" w:rsidRPr="00BA1119">
        <w:t xml:space="preserve"> ЦМЦТЭТ и ГЦТЭТ</w:t>
      </w:r>
      <w:r w:rsidR="00D30268" w:rsidRPr="00D30268">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proofErr w:type="spellStart"/>
              <w:r w:rsidR="003B00FE" w:rsidRPr="003B00FE">
                <w:rPr>
                  <w:rStyle w:val="a9"/>
                  <w:bCs/>
                  <w:lang w:val="en-US"/>
                </w:rPr>
                <w:t>ru</w:t>
              </w:r>
              <w:proofErr w:type="spellEnd"/>
            </w:hyperlink>
          </w:p>
          <w:p w:rsidR="00740450" w:rsidRPr="00740450" w:rsidRDefault="00740450" w:rsidP="003B00FE">
            <w:pPr>
              <w:pStyle w:val="Default"/>
              <w:jc w:val="both"/>
              <w:rPr>
                <w:bCs/>
              </w:rPr>
            </w:pPr>
            <w:r w:rsidRPr="00740450">
              <w:rPr>
                <w:bCs/>
              </w:rPr>
              <w:t xml:space="preserve">ФИО </w:t>
            </w:r>
            <w:proofErr w:type="spellStart"/>
            <w:r w:rsidRPr="00740450">
              <w:rPr>
                <w:bCs/>
              </w:rPr>
              <w:t>Лой</w:t>
            </w:r>
            <w:proofErr w:type="spellEnd"/>
            <w:r w:rsidRPr="00740450">
              <w:rPr>
                <w:bCs/>
              </w:rPr>
              <w:t xml:space="preserve">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proofErr w:type="spellStart"/>
              <w:r w:rsidR="003B00FE" w:rsidRPr="003B11CE">
                <w:rPr>
                  <w:rStyle w:val="a9"/>
                  <w:bCs/>
                  <w:lang w:val="en-US"/>
                </w:rPr>
                <w:t>ru</w:t>
              </w:r>
              <w:proofErr w:type="spellEnd"/>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капитальный ремонт зданий</w:t>
            </w:r>
            <w:r w:rsidR="00BA1119">
              <w:t xml:space="preserve"> </w:t>
            </w:r>
            <w:r w:rsidR="00BA1119" w:rsidRPr="00BA1119">
              <w:t>ЦМЦТЭТ и ГЦТЭТ</w:t>
            </w:r>
            <w:r w:rsidR="00B00F27">
              <w:t xml:space="preserve">. </w:t>
            </w:r>
          </w:p>
          <w:p w:rsidR="00D30268" w:rsidRDefault="00D30268" w:rsidP="00413DBF">
            <w:pPr>
              <w:autoSpaceDE w:val="0"/>
              <w:autoSpaceDN w:val="0"/>
              <w:adjustRightInd w:val="0"/>
              <w:spacing w:before="120"/>
              <w:jc w:val="both"/>
            </w:pP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D30268" w:rsidRPr="0000602B" w:rsidRDefault="00D30268"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FB3217">
              <w:fldChar w:fldCharType="begin"/>
            </w:r>
            <w:r w:rsidR="00FB3217">
              <w:instrText xml:space="preserve"> HYPERLINK \l "_РАЗДЕЛ_V._Проект" </w:instrText>
            </w:r>
            <w:r w:rsidR="00FB3217">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FB3217">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BA1119" w:rsidRPr="00BA1119">
              <w:rPr>
                <w:iCs/>
              </w:rPr>
              <w:t>2</w:t>
            </w:r>
            <w:r w:rsidR="00BA1119">
              <w:rPr>
                <w:iCs/>
              </w:rPr>
              <w:t xml:space="preserve"> </w:t>
            </w:r>
            <w:r w:rsidR="00BA1119" w:rsidRPr="00BA1119">
              <w:rPr>
                <w:iCs/>
              </w:rPr>
              <w:t>013</w:t>
            </w:r>
            <w:r w:rsidR="00BA1119">
              <w:rPr>
                <w:iCs/>
              </w:rPr>
              <w:t xml:space="preserve"> </w:t>
            </w:r>
            <w:r w:rsidR="00BA1119" w:rsidRPr="00BA1119">
              <w:rPr>
                <w:iCs/>
              </w:rPr>
              <w:t>389,32</w:t>
            </w:r>
            <w:r w:rsidR="00BA1119">
              <w:rPr>
                <w:iCs/>
              </w:rPr>
              <w:t xml:space="preserve"> </w:t>
            </w:r>
            <w:r w:rsidR="00583CA7">
              <w:rPr>
                <w:iCs/>
              </w:rPr>
              <w:t xml:space="preserve">руб. </w:t>
            </w:r>
            <w:r w:rsidR="00583CA7" w:rsidRPr="00583CA7">
              <w:rPr>
                <w:iCs/>
              </w:rPr>
              <w:t>(</w:t>
            </w:r>
            <w:r>
              <w:rPr>
                <w:iCs/>
              </w:rPr>
              <w:t>Два</w:t>
            </w:r>
            <w:r w:rsidR="00740450">
              <w:rPr>
                <w:iCs/>
              </w:rPr>
              <w:t xml:space="preserve"> миллион</w:t>
            </w:r>
            <w:r>
              <w:rPr>
                <w:iCs/>
              </w:rPr>
              <w:t>а</w:t>
            </w:r>
            <w:r w:rsidR="00740450">
              <w:rPr>
                <w:iCs/>
              </w:rPr>
              <w:t xml:space="preserve"> </w:t>
            </w:r>
            <w:r w:rsidR="00D30268">
              <w:rPr>
                <w:iCs/>
              </w:rPr>
              <w:t>три</w:t>
            </w:r>
            <w:r w:rsidR="00BA1119">
              <w:rPr>
                <w:iCs/>
              </w:rPr>
              <w:t>н</w:t>
            </w:r>
            <w:r w:rsidR="00D30268">
              <w:rPr>
                <w:iCs/>
              </w:rPr>
              <w:t xml:space="preserve">адцать </w:t>
            </w:r>
            <w:r w:rsidR="00583CA7" w:rsidRPr="00583CA7">
              <w:rPr>
                <w:iCs/>
              </w:rPr>
              <w:t xml:space="preserve">тысяч </w:t>
            </w:r>
            <w:r w:rsidR="00BA1119">
              <w:rPr>
                <w:iCs/>
              </w:rPr>
              <w:t>триста</w:t>
            </w:r>
            <w:r w:rsidR="00D30268">
              <w:rPr>
                <w:iCs/>
              </w:rPr>
              <w:t xml:space="preserve"> </w:t>
            </w:r>
            <w:r w:rsidR="00BA1119">
              <w:rPr>
                <w:iCs/>
              </w:rPr>
              <w:t>восем</w:t>
            </w:r>
            <w:r w:rsidR="00D30268">
              <w:rPr>
                <w:iCs/>
              </w:rPr>
              <w:t xml:space="preserve">ьдесят </w:t>
            </w:r>
            <w:r w:rsidR="00BA1119">
              <w:rPr>
                <w:iCs/>
              </w:rPr>
              <w:t>девять</w:t>
            </w:r>
            <w:r>
              <w:rPr>
                <w:iCs/>
              </w:rPr>
              <w:t xml:space="preserve"> рубл</w:t>
            </w:r>
            <w:r w:rsidR="00BA1119">
              <w:rPr>
                <w:iCs/>
              </w:rPr>
              <w:t>ей</w:t>
            </w:r>
            <w:r w:rsidR="00583CA7" w:rsidRPr="00583CA7">
              <w:rPr>
                <w:iCs/>
              </w:rPr>
              <w:t xml:space="preserve"> </w:t>
            </w:r>
            <w:r w:rsidR="00BA1119">
              <w:rPr>
                <w:iCs/>
              </w:rPr>
              <w:t>32</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Pr>
                <w:iCs/>
              </w:rPr>
              <w:t>3</w:t>
            </w:r>
            <w:r w:rsidR="00BA1119">
              <w:rPr>
                <w:iCs/>
              </w:rPr>
              <w:t>07</w:t>
            </w:r>
            <w:r>
              <w:rPr>
                <w:iCs/>
              </w:rPr>
              <w:t xml:space="preserve"> </w:t>
            </w:r>
            <w:r w:rsidR="00BA1119">
              <w:rPr>
                <w:iCs/>
              </w:rPr>
              <w:t>127</w:t>
            </w:r>
            <w:r w:rsidR="00740450">
              <w:rPr>
                <w:iCs/>
              </w:rPr>
              <w:t>,</w:t>
            </w:r>
            <w:r w:rsidR="00BA1119">
              <w:rPr>
                <w:iCs/>
              </w:rPr>
              <w:t>18</w:t>
            </w:r>
            <w:r w:rsidR="00C115C7" w:rsidRPr="0000602B">
              <w:rPr>
                <w:iCs/>
              </w:rPr>
              <w:t xml:space="preserve"> рублей</w:t>
            </w:r>
            <w:r w:rsidR="00EB0525" w:rsidRPr="0000602B">
              <w:rPr>
                <w:iCs/>
              </w:rPr>
              <w:t>.</w:t>
            </w:r>
          </w:p>
          <w:p w:rsidR="00341A9D" w:rsidRPr="0000602B" w:rsidRDefault="00B00F27" w:rsidP="00BA1119">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D30268">
              <w:rPr>
                <w:iCs/>
              </w:rPr>
              <w:t>1</w:t>
            </w:r>
            <w:r>
              <w:rPr>
                <w:iCs/>
              </w:rPr>
              <w:t> </w:t>
            </w:r>
            <w:r w:rsidR="00BA1119">
              <w:rPr>
                <w:iCs/>
              </w:rPr>
              <w:t>706</w:t>
            </w:r>
            <w:r>
              <w:rPr>
                <w:iCs/>
              </w:rPr>
              <w:t xml:space="preserve"> </w:t>
            </w:r>
            <w:r w:rsidR="00BA1119">
              <w:rPr>
                <w:iCs/>
              </w:rPr>
              <w:t>262</w:t>
            </w:r>
            <w:r w:rsidR="00740450">
              <w:rPr>
                <w:iCs/>
              </w:rPr>
              <w:t>,</w:t>
            </w:r>
            <w:r w:rsidR="00BA1119">
              <w:rPr>
                <w:iCs/>
              </w:rPr>
              <w:t>14</w:t>
            </w:r>
            <w:r w:rsidR="00543559">
              <w:rPr>
                <w:iCs/>
              </w:rPr>
              <w:t xml:space="preserve"> руб.</w:t>
            </w:r>
            <w:r w:rsidR="001334D2">
              <w:rPr>
                <w:iCs/>
              </w:rPr>
              <w:t xml:space="preserve"> (</w:t>
            </w:r>
            <w:r w:rsidR="00D30268">
              <w:rPr>
                <w:iCs/>
              </w:rPr>
              <w:t>Один м</w:t>
            </w:r>
            <w:r w:rsidR="00740450">
              <w:rPr>
                <w:iCs/>
              </w:rPr>
              <w:t>иллион</w:t>
            </w:r>
            <w:r w:rsidR="00D30268">
              <w:rPr>
                <w:iCs/>
              </w:rPr>
              <w:t xml:space="preserve"> </w:t>
            </w:r>
            <w:r w:rsidR="00BA1119">
              <w:rPr>
                <w:iCs/>
              </w:rPr>
              <w:t>семь</w:t>
            </w:r>
            <w:r w:rsidR="00D30268">
              <w:rPr>
                <w:iCs/>
              </w:rPr>
              <w:t>сот шесть</w:t>
            </w:r>
            <w:r w:rsidR="00616CFD">
              <w:rPr>
                <w:iCs/>
              </w:rPr>
              <w:t xml:space="preserve"> </w:t>
            </w:r>
            <w:r w:rsidR="00E36123">
              <w:rPr>
                <w:iCs/>
              </w:rPr>
              <w:t>тысяч</w:t>
            </w:r>
            <w:r w:rsidR="009B35E7">
              <w:rPr>
                <w:iCs/>
              </w:rPr>
              <w:t xml:space="preserve"> </w:t>
            </w:r>
            <w:r w:rsidR="00D30268">
              <w:rPr>
                <w:iCs/>
              </w:rPr>
              <w:t>д</w:t>
            </w:r>
            <w:r w:rsidR="00BA1119">
              <w:rPr>
                <w:iCs/>
              </w:rPr>
              <w:t>вести шестьдесят</w:t>
            </w:r>
            <w:r w:rsidR="00D30268">
              <w:rPr>
                <w:iCs/>
              </w:rPr>
              <w:t xml:space="preserve"> </w:t>
            </w:r>
            <w:r w:rsidR="007A1C2B">
              <w:rPr>
                <w:iCs/>
              </w:rPr>
              <w:t>два рубля</w:t>
            </w:r>
            <w:r w:rsidR="009B35E7">
              <w:rPr>
                <w:iCs/>
              </w:rPr>
              <w:t xml:space="preserve"> </w:t>
            </w:r>
            <w:r w:rsidR="00BA1119">
              <w:rPr>
                <w:iCs/>
              </w:rPr>
              <w:t>14</w:t>
            </w:r>
            <w:r w:rsidR="008161AF">
              <w:rPr>
                <w:iCs/>
              </w:rPr>
              <w:t xml:space="preserve"> </w:t>
            </w:r>
            <w:r w:rsidR="00C115C7">
              <w:rPr>
                <w:iCs/>
              </w:rPr>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2E406C" w:rsidP="00E455A3">
            <w:pPr>
              <w:pStyle w:val="Default"/>
              <w:rPr>
                <w:b/>
                <w:iCs/>
              </w:rPr>
            </w:pPr>
            <w:r>
              <w:rPr>
                <w:b/>
                <w:bCs/>
              </w:rPr>
              <w:lastRenderedPageBreak/>
              <w:t xml:space="preserve"> </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7A1C2B"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proofErr w:type="spellStart"/>
              <w:r w:rsidR="000A0557" w:rsidRPr="00FB67F3">
                <w:rPr>
                  <w:rStyle w:val="a9"/>
                  <w:rFonts w:eastAsia="Times New Roman"/>
                  <w:lang w:val="en-US" w:eastAsia="ru-RU"/>
                </w:rPr>
                <w:t>setonline</w:t>
              </w:r>
              <w:proofErr w:type="spellEnd"/>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A1119">
              <w:rPr>
                <w:iCs/>
              </w:rPr>
              <w:t>10</w:t>
            </w:r>
            <w:r w:rsidR="00BB0781">
              <w:rPr>
                <w:iCs/>
              </w:rPr>
              <w:t>»</w:t>
            </w:r>
            <w:r w:rsidRPr="00922226">
              <w:rPr>
                <w:iCs/>
              </w:rPr>
              <w:t xml:space="preserve"> </w:t>
            </w:r>
            <w:r w:rsidR="00D30268">
              <w:rPr>
                <w:iCs/>
              </w:rPr>
              <w:t>ма</w:t>
            </w:r>
            <w:r w:rsidR="00BA1119">
              <w:rPr>
                <w:iCs/>
              </w:rPr>
              <w:t>я</w:t>
            </w:r>
            <w:r w:rsidRPr="00922226">
              <w:rPr>
                <w:iCs/>
              </w:rPr>
              <w:t xml:space="preserve"> 201</w:t>
            </w:r>
            <w:r w:rsidR="00B00F27">
              <w:rPr>
                <w:iCs/>
              </w:rPr>
              <w:t>8</w:t>
            </w:r>
            <w:r w:rsidRPr="00922226">
              <w:rPr>
                <w:iCs/>
              </w:rPr>
              <w:t xml:space="preserve"> года 1</w:t>
            </w:r>
            <w:r w:rsidR="004D0B8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A1119">
            <w:pPr>
              <w:pStyle w:val="Default"/>
              <w:jc w:val="both"/>
              <w:rPr>
                <w:iCs/>
              </w:rPr>
            </w:pPr>
            <w:r w:rsidRPr="00D52224">
              <w:rPr>
                <w:rFonts w:eastAsia="Times New Roman"/>
              </w:rPr>
              <w:t>«</w:t>
            </w:r>
            <w:r w:rsidR="00BA1119">
              <w:rPr>
                <w:rFonts w:eastAsia="Times New Roman"/>
              </w:rPr>
              <w:t>31</w:t>
            </w:r>
            <w:r w:rsidRPr="00D52224">
              <w:rPr>
                <w:rFonts w:eastAsia="Times New Roman"/>
              </w:rPr>
              <w:t xml:space="preserve">» </w:t>
            </w:r>
            <w:r w:rsidR="00B00F27">
              <w:rPr>
                <w:rFonts w:eastAsia="Times New Roman"/>
              </w:rPr>
              <w:t>ма</w:t>
            </w:r>
            <w:r w:rsidR="00BA1119">
              <w:rPr>
                <w:rFonts w:eastAsia="Times New Roman"/>
              </w:rPr>
              <w:t>я</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B00F27" w:rsidP="00BA1119">
            <w:pPr>
              <w:pStyle w:val="Default"/>
              <w:rPr>
                <w:iCs/>
              </w:rPr>
            </w:pPr>
            <w:r w:rsidRPr="00B00F27">
              <w:rPr>
                <w:rFonts w:eastAsia="Times New Roman"/>
              </w:rPr>
              <w:t>«</w:t>
            </w:r>
            <w:r w:rsidR="00BA1119">
              <w:rPr>
                <w:rFonts w:eastAsia="Times New Roman"/>
              </w:rPr>
              <w:t>31</w:t>
            </w:r>
            <w:r w:rsidRPr="00B00F27">
              <w:rPr>
                <w:rFonts w:eastAsia="Times New Roman"/>
              </w:rPr>
              <w:t>» ма</w:t>
            </w:r>
            <w:r w:rsidR="00BA1119">
              <w:rPr>
                <w:rFonts w:eastAsia="Times New Roman"/>
              </w:rPr>
              <w:t>я</w:t>
            </w:r>
            <w:r w:rsidRPr="00B00F27">
              <w:rPr>
                <w:rFonts w:eastAsia="Times New Roman"/>
              </w:rPr>
              <w:t xml:space="preserve"> 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2D1A0E">
              <w:t>07</w:t>
            </w:r>
            <w:r w:rsidR="00B00F27" w:rsidRPr="00B00F27">
              <w:t xml:space="preserve">» </w:t>
            </w:r>
            <w:r w:rsidR="002D1A0E">
              <w:t>июня</w:t>
            </w:r>
            <w:r w:rsidR="00B00F27" w:rsidRPr="00B00F27">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D30268" w:rsidRPr="00D30268">
              <w:t>«0</w:t>
            </w:r>
            <w:r w:rsidR="002D1A0E">
              <w:t>7</w:t>
            </w:r>
            <w:r w:rsidR="00D30268" w:rsidRPr="00D30268">
              <w:t xml:space="preserve">» </w:t>
            </w:r>
            <w:r w:rsidR="002D1A0E">
              <w:t>июня</w:t>
            </w:r>
            <w:r w:rsidR="00D30268" w:rsidRPr="00D30268">
              <w:t xml:space="preserve"> </w:t>
            </w:r>
            <w:r w:rsidR="00B00F27" w:rsidRPr="00B00F27">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2D1A0E">
              <w:t>21</w:t>
            </w:r>
            <w:r w:rsidRPr="00922226">
              <w:t xml:space="preserve">» </w:t>
            </w:r>
            <w:r w:rsidR="002D1A0E">
              <w:t xml:space="preserve">июня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proofErr w:type="spellStart"/>
              <w:r w:rsidR="000A0557" w:rsidRPr="00FB67F3">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B3217">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B3217">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B3217">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FB3217"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proofErr w:type="spellStart"/>
              <w:r w:rsidRPr="003B00FE">
                <w:rPr>
                  <w:rStyle w:val="a9"/>
                  <w:bCs/>
                  <w:lang w:val="en-US"/>
                </w:rPr>
                <w:t>ru</w:t>
              </w:r>
              <w:proofErr w:type="spellEnd"/>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 xml:space="preserve">ФИО </w:t>
            </w:r>
            <w:proofErr w:type="spellStart"/>
            <w:r w:rsidRPr="00740450">
              <w:rPr>
                <w:rFonts w:eastAsia="Calibri"/>
                <w:bCs/>
                <w:color w:val="000000"/>
                <w:lang w:eastAsia="en-US"/>
              </w:rPr>
              <w:t>Лой</w:t>
            </w:r>
            <w:proofErr w:type="spellEnd"/>
            <w:r w:rsidRPr="00740450">
              <w:rPr>
                <w:rFonts w:eastAsia="Calibri"/>
                <w:bCs/>
                <w:color w:val="000000"/>
                <w:lang w:eastAsia="en-US"/>
              </w:rPr>
              <w:t xml:space="preserve">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proofErr w:type="spellStart"/>
              <w:r w:rsidRPr="003B11CE">
                <w:rPr>
                  <w:rStyle w:val="a9"/>
                  <w:rFonts w:eastAsia="Times New Roman"/>
                  <w:bCs/>
                  <w:lang w:val="en-US" w:eastAsia="ru-RU"/>
                </w:rPr>
                <w:t>ru</w:t>
              </w:r>
              <w:proofErr w:type="spellEnd"/>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proofErr w:type="spellStart"/>
              <w:r w:rsidR="000A0557" w:rsidRPr="00FB67F3">
                <w:rPr>
                  <w:rStyle w:val="a9"/>
                  <w:lang w:val="en-US"/>
                </w:rPr>
                <w:t>setonline</w:t>
              </w:r>
              <w:proofErr w:type="spellEnd"/>
              <w:r w:rsidR="000A0557" w:rsidRPr="00FB67F3">
                <w:rPr>
                  <w:rStyle w:val="a9"/>
                </w:rPr>
                <w:t>.</w:t>
              </w:r>
              <w:proofErr w:type="spellStart"/>
              <w:r w:rsidR="000A0557" w:rsidRPr="00FB67F3">
                <w:rPr>
                  <w:rStyle w:val="a9"/>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D30268" w:rsidP="002D1A0E">
            <w:r w:rsidRPr="00D30268">
              <w:t>«</w:t>
            </w:r>
            <w:r w:rsidR="002D1A0E">
              <w:t>10</w:t>
            </w:r>
            <w:r w:rsidRPr="00D30268">
              <w:t>» ма</w:t>
            </w:r>
            <w:r w:rsidR="002D1A0E">
              <w:t>я</w:t>
            </w:r>
            <w:r w:rsidRPr="00D30268">
              <w:t xml:space="preserve"> </w:t>
            </w:r>
            <w:r w:rsidR="00341A9D" w:rsidRPr="005C24A0">
              <w:t>20</w:t>
            </w:r>
            <w:r w:rsidR="004E1E0B">
              <w:t>1</w:t>
            </w:r>
            <w:r w:rsidR="00DA3564">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proofErr w:type="spellStart"/>
              <w:r w:rsidR="00B124AD" w:rsidRPr="00FB67F3">
                <w:rPr>
                  <w:rStyle w:val="a9"/>
                  <w:lang w:val="en-US"/>
                </w:rPr>
                <w:t>setonline</w:t>
              </w:r>
              <w:proofErr w:type="spellEnd"/>
              <w:r w:rsidR="00B124AD" w:rsidRPr="00FB67F3">
                <w:rPr>
                  <w:rStyle w:val="a9"/>
                </w:rPr>
                <w:t>.</w:t>
              </w:r>
              <w:proofErr w:type="spellStart"/>
              <w:r w:rsidR="00B124AD" w:rsidRPr="00FB67F3">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30268" w:rsidRPr="00D30268">
              <w:t>«</w:t>
            </w:r>
            <w:r w:rsidR="002D1A0E">
              <w:t>1</w:t>
            </w:r>
            <w:r w:rsidR="00D30268" w:rsidRPr="00D30268">
              <w:t>0» ма</w:t>
            </w:r>
            <w:r w:rsidR="002D1A0E">
              <w:t>я</w:t>
            </w:r>
            <w:r w:rsidR="00D30268" w:rsidRPr="00D30268">
              <w:t xml:space="preserve"> </w:t>
            </w:r>
            <w:r w:rsidR="00DA3564" w:rsidRPr="00DA3564">
              <w:t xml:space="preserve">2018 </w:t>
            </w:r>
            <w:r w:rsidR="00543559" w:rsidRPr="00922226">
              <w:rPr>
                <w:iCs/>
              </w:rPr>
              <w:t>года 1</w:t>
            </w:r>
            <w:r w:rsidR="004D0B89">
              <w:rPr>
                <w:iCs/>
              </w:rPr>
              <w:t>6</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D1A0E" w:rsidP="00C86BA2">
            <w:r w:rsidRPr="00D52224">
              <w:t>«</w:t>
            </w:r>
            <w:r>
              <w:t>31</w:t>
            </w:r>
            <w:r w:rsidRPr="00D52224">
              <w:t xml:space="preserve">» </w:t>
            </w:r>
            <w:r>
              <w:t>мая</w:t>
            </w:r>
            <w:r w:rsidRPr="00DA3564">
              <w:t xml:space="preserve"> </w:t>
            </w:r>
            <w:r w:rsidR="00DA3564" w:rsidRPr="00DA3564">
              <w:t xml:space="preserve">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D1A0E" w:rsidP="004E1E0B">
            <w:r w:rsidRPr="00D52224">
              <w:t>«</w:t>
            </w:r>
            <w:r>
              <w:t>31</w:t>
            </w:r>
            <w:r w:rsidRPr="00D52224">
              <w:t xml:space="preserve">» </w:t>
            </w:r>
            <w:r>
              <w:t>мая</w:t>
            </w:r>
            <w:r w:rsidRPr="00DA3564">
              <w:t xml:space="preserve"> </w:t>
            </w:r>
            <w:r w:rsidR="00DA3564" w:rsidRPr="00DA3564">
              <w:t xml:space="preserve">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D1A0E" w:rsidRPr="00922226" w:rsidRDefault="002D1A0E" w:rsidP="002D1A0E">
            <w:r w:rsidRPr="00922226">
              <w:rPr>
                <w:b/>
              </w:rPr>
              <w:t>Рас</w:t>
            </w:r>
            <w:r>
              <w:rPr>
                <w:b/>
              </w:rPr>
              <w:t>с</w:t>
            </w:r>
            <w:r w:rsidRPr="00922226">
              <w:rPr>
                <w:b/>
              </w:rPr>
              <w:t>мотрение Заявок</w:t>
            </w:r>
            <w:r w:rsidRPr="00922226">
              <w:t xml:space="preserve">: </w:t>
            </w:r>
            <w:r w:rsidRPr="00B00F27">
              <w:t>«</w:t>
            </w:r>
            <w:r>
              <w:t>07</w:t>
            </w:r>
            <w:r w:rsidRPr="00B00F27">
              <w:t xml:space="preserve">» </w:t>
            </w:r>
            <w:r>
              <w:t>июня</w:t>
            </w:r>
            <w:r w:rsidRPr="00B00F27">
              <w:t xml:space="preserve"> 2018 </w:t>
            </w:r>
            <w:r w:rsidRPr="00922226">
              <w:t>года в 14 часов 00 минут по местному времени</w:t>
            </w:r>
          </w:p>
          <w:p w:rsidR="002D1A0E" w:rsidRPr="00922226" w:rsidRDefault="002D1A0E" w:rsidP="002D1A0E">
            <w:pPr>
              <w:rPr>
                <w:sz w:val="10"/>
                <w:szCs w:val="10"/>
              </w:rPr>
            </w:pPr>
          </w:p>
          <w:p w:rsidR="002D1A0E" w:rsidRPr="00922226" w:rsidRDefault="002D1A0E" w:rsidP="002D1A0E">
            <w:r w:rsidRPr="00922226">
              <w:rPr>
                <w:b/>
              </w:rPr>
              <w:t>Оценка и сопоставление Заявок</w:t>
            </w:r>
            <w:r w:rsidRPr="00922226">
              <w:t xml:space="preserve">: </w:t>
            </w:r>
            <w:r w:rsidRPr="00D30268">
              <w:t>«0</w:t>
            </w:r>
            <w:r>
              <w:t>7</w:t>
            </w:r>
            <w:r w:rsidRPr="00D30268">
              <w:t xml:space="preserve">» </w:t>
            </w:r>
            <w:r>
              <w:t>июня</w:t>
            </w:r>
            <w:r w:rsidRPr="00D30268">
              <w:t xml:space="preserve"> </w:t>
            </w:r>
            <w:r w:rsidRPr="00B00F27">
              <w:t xml:space="preserve">2018 </w:t>
            </w:r>
            <w:r w:rsidRPr="00922226">
              <w:t>года в 16 часов 00 минут по местному времени</w:t>
            </w:r>
          </w:p>
          <w:p w:rsidR="002D1A0E" w:rsidRPr="00922226" w:rsidRDefault="002D1A0E" w:rsidP="002D1A0E">
            <w:pPr>
              <w:rPr>
                <w:sz w:val="10"/>
                <w:szCs w:val="10"/>
              </w:rPr>
            </w:pPr>
          </w:p>
          <w:p w:rsidR="002D1A0E" w:rsidRPr="00922226" w:rsidRDefault="002D1A0E" w:rsidP="002D1A0E">
            <w:r w:rsidRPr="00922226">
              <w:rPr>
                <w:b/>
              </w:rPr>
              <w:t>Подведение итогов закупки</w:t>
            </w:r>
            <w:r>
              <w:t xml:space="preserve"> «21</w:t>
            </w:r>
            <w:r w:rsidRPr="00922226">
              <w:t xml:space="preserve">» </w:t>
            </w:r>
            <w:r>
              <w:t xml:space="preserve">июня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w:t>
            </w:r>
            <w:r w:rsidR="002D1A0E">
              <w:rPr>
                <w:b/>
              </w:rPr>
              <w:t>10</w:t>
            </w:r>
            <w:r w:rsidR="00DA3564" w:rsidRPr="00DA3564">
              <w:rPr>
                <w:b/>
              </w:rPr>
              <w:t xml:space="preserve">» </w:t>
            </w:r>
            <w:r w:rsidR="00D30268">
              <w:rPr>
                <w:b/>
              </w:rPr>
              <w:t>ма</w:t>
            </w:r>
            <w:r w:rsidR="002D1A0E">
              <w:rPr>
                <w:b/>
              </w:rPr>
              <w:t xml:space="preserve">я </w:t>
            </w:r>
            <w:r w:rsidR="00DA3564" w:rsidRPr="00DA3564">
              <w:rPr>
                <w:b/>
              </w:rPr>
              <w:t xml:space="preserve">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D30268">
              <w:rPr>
                <w:b/>
              </w:rPr>
              <w:t>2</w:t>
            </w:r>
            <w:r w:rsidR="002D1A0E">
              <w:rPr>
                <w:b/>
              </w:rPr>
              <w:t>8</w:t>
            </w:r>
            <w:r w:rsidRPr="004F164E">
              <w:rPr>
                <w:b/>
              </w:rPr>
              <w:t xml:space="preserve">» </w:t>
            </w:r>
            <w:r w:rsidR="00DA3564">
              <w:rPr>
                <w:b/>
              </w:rPr>
              <w:t>ма</w:t>
            </w:r>
            <w:r w:rsidR="002D1A0E">
              <w:rPr>
                <w:b/>
              </w:rPr>
              <w:t>я</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2D1A0E" w:rsidRDefault="002D1A0E" w:rsidP="002D1A0E">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капитальный ремонт зданий</w:t>
            </w:r>
            <w:r>
              <w:t xml:space="preserve"> </w:t>
            </w:r>
            <w:r w:rsidRPr="00BA1119">
              <w:t>ЦМЦТЭТ и ГЦТЭТ</w:t>
            </w:r>
            <w: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D1A0E" w:rsidRPr="0000602B" w:rsidRDefault="00D30268" w:rsidP="002D1A0E">
            <w:pPr>
              <w:autoSpaceDE w:val="0"/>
              <w:autoSpaceDN w:val="0"/>
              <w:adjustRightInd w:val="0"/>
              <w:jc w:val="both"/>
              <w:rPr>
                <w:iCs/>
              </w:rPr>
            </w:pPr>
            <w:r>
              <w:rPr>
                <w:rFonts w:eastAsia="Calibri"/>
                <w:iCs/>
                <w:color w:val="000000"/>
              </w:rPr>
              <w:t xml:space="preserve">      </w:t>
            </w:r>
            <w:r w:rsidR="002D1A0E" w:rsidRPr="0000602B">
              <w:rPr>
                <w:rFonts w:eastAsia="Calibri"/>
                <w:iCs/>
                <w:color w:val="000000"/>
              </w:rPr>
              <w:t>Начальная (максимальная) цена договора</w:t>
            </w:r>
            <w:r w:rsidR="002D1A0E" w:rsidRPr="0000602B">
              <w:rPr>
                <w:iCs/>
              </w:rPr>
              <w:t xml:space="preserve"> составляет </w:t>
            </w:r>
            <w:r w:rsidR="002D1A0E" w:rsidRPr="00BA1119">
              <w:rPr>
                <w:iCs/>
              </w:rPr>
              <w:t>2</w:t>
            </w:r>
            <w:r w:rsidR="002D1A0E">
              <w:rPr>
                <w:iCs/>
              </w:rPr>
              <w:t xml:space="preserve"> </w:t>
            </w:r>
            <w:r w:rsidR="002D1A0E" w:rsidRPr="00BA1119">
              <w:rPr>
                <w:iCs/>
              </w:rPr>
              <w:t>013</w:t>
            </w:r>
            <w:r w:rsidR="002D1A0E">
              <w:rPr>
                <w:iCs/>
              </w:rPr>
              <w:t xml:space="preserve"> </w:t>
            </w:r>
            <w:r w:rsidR="002D1A0E" w:rsidRPr="00BA1119">
              <w:rPr>
                <w:iCs/>
              </w:rPr>
              <w:t>389,32</w:t>
            </w:r>
            <w:r w:rsidR="002D1A0E">
              <w:rPr>
                <w:iCs/>
              </w:rPr>
              <w:t xml:space="preserve"> руб. </w:t>
            </w:r>
            <w:r w:rsidR="002D1A0E" w:rsidRPr="00583CA7">
              <w:rPr>
                <w:iCs/>
              </w:rPr>
              <w:t>(</w:t>
            </w:r>
            <w:r w:rsidR="002D1A0E">
              <w:rPr>
                <w:iCs/>
              </w:rPr>
              <w:t xml:space="preserve">Два миллиона тринадцать </w:t>
            </w:r>
            <w:r w:rsidR="002D1A0E" w:rsidRPr="00583CA7">
              <w:rPr>
                <w:iCs/>
              </w:rPr>
              <w:t xml:space="preserve">тысяч </w:t>
            </w:r>
            <w:r w:rsidR="002D1A0E">
              <w:rPr>
                <w:iCs/>
              </w:rPr>
              <w:t>триста восемьдесят девять рублей</w:t>
            </w:r>
            <w:r w:rsidR="002D1A0E" w:rsidRPr="00583CA7">
              <w:rPr>
                <w:iCs/>
              </w:rPr>
              <w:t xml:space="preserve"> </w:t>
            </w:r>
            <w:r w:rsidR="002D1A0E">
              <w:rPr>
                <w:iCs/>
              </w:rPr>
              <w:t>32</w:t>
            </w:r>
            <w:r w:rsidR="002D1A0E" w:rsidRPr="00583CA7">
              <w:rPr>
                <w:iCs/>
              </w:rPr>
              <w:t xml:space="preserve"> коп</w:t>
            </w:r>
            <w:r w:rsidR="002D1A0E" w:rsidRPr="0000602B">
              <w:rPr>
                <w:iCs/>
              </w:rPr>
              <w:t>.</w:t>
            </w:r>
            <w:r w:rsidR="002D1A0E">
              <w:rPr>
                <w:iCs/>
              </w:rPr>
              <w:t>)</w:t>
            </w:r>
            <w:r w:rsidR="002D1A0E" w:rsidRPr="0000602B">
              <w:rPr>
                <w:iCs/>
              </w:rPr>
              <w:t xml:space="preserve"> </w:t>
            </w:r>
            <w:r w:rsidR="002D1A0E">
              <w:rPr>
                <w:iCs/>
              </w:rPr>
              <w:t xml:space="preserve">с учетом </w:t>
            </w:r>
            <w:r w:rsidR="002D1A0E" w:rsidRPr="0000602B">
              <w:rPr>
                <w:iCs/>
              </w:rPr>
              <w:t xml:space="preserve">НДС (18%) </w:t>
            </w:r>
            <w:r w:rsidR="002D1A0E">
              <w:rPr>
                <w:iCs/>
              </w:rPr>
              <w:t>307 127,18</w:t>
            </w:r>
            <w:r w:rsidR="002D1A0E" w:rsidRPr="0000602B">
              <w:rPr>
                <w:iCs/>
              </w:rPr>
              <w:t xml:space="preserve"> рублей.</w:t>
            </w:r>
          </w:p>
          <w:p w:rsidR="00D30268" w:rsidRDefault="002D1A0E" w:rsidP="002D1A0E">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1 706 262,14 руб. (Один миллион семьсот шесть тысяч двести шестьдесят два рубля 14 коп.) </w:t>
            </w:r>
            <w:r w:rsidRPr="0000602B">
              <w:rPr>
                <w:iCs/>
              </w:rPr>
              <w:t>без НДС.</w:t>
            </w:r>
          </w:p>
          <w:p w:rsidR="00337696" w:rsidRPr="00AD15CA" w:rsidRDefault="00337696" w:rsidP="00D30268">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и №№ 1</w:t>
            </w:r>
            <w:r w:rsidR="002D1A0E">
              <w:rPr>
                <w:rFonts w:eastAsia="Calibri"/>
                <w:iCs/>
                <w:color w:val="000000"/>
                <w:lang w:eastAsia="en-US"/>
              </w:rPr>
              <w:t>, 2</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1</w:t>
            </w:r>
            <w:r w:rsidR="002D1A0E">
              <w:rPr>
                <w:rFonts w:eastAsia="Calibri"/>
                <w:iCs/>
              </w:rPr>
              <w:t>, 2</w:t>
            </w:r>
            <w:r w:rsidR="00DA3564" w:rsidRPr="00DA3564">
              <w:rPr>
                <w:rFonts w:eastAsia="Calibri"/>
                <w:iCs/>
              </w:rPr>
              <w:t xml:space="preserve">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w:t>
            </w:r>
            <w:r w:rsidR="002D1A0E" w:rsidRPr="00DA3564">
              <w:rPr>
                <w:iCs/>
              </w:rPr>
              <w:t>1</w:t>
            </w:r>
            <w:r w:rsidR="002D1A0E">
              <w:rPr>
                <w:iCs/>
              </w:rPr>
              <w:t>, 2</w:t>
            </w:r>
            <w:r w:rsidR="002D1A0E" w:rsidRPr="00DA3564">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 xml:space="preserve">ТЕХНИЧЕСКОЕ </w:t>
              </w:r>
              <w:proofErr w:type="gramStart"/>
              <w:r w:rsidR="00CA7FE6">
                <w:rPr>
                  <w:rStyle w:val="a9"/>
                </w:rPr>
                <w:t>ЗАДАНИЕ</w:t>
              </w:r>
              <w:r w:rsidRPr="007A1EF8">
                <w:rPr>
                  <w:rStyle w:val="a9"/>
                </w:rPr>
                <w:t>»</w:t>
              </w:r>
            </w:hyperlink>
            <w:r w:rsidRPr="007A1EF8">
              <w:rPr>
                <w:iCs/>
              </w:rPr>
              <w:t xml:space="preserve"> </w:t>
            </w:r>
            <w:r w:rsidR="00CA7FE6">
              <w:rPr>
                <w:iCs/>
              </w:rPr>
              <w:t xml:space="preserve"> </w:t>
            </w:r>
            <w:r w:rsidRPr="007A1EF8">
              <w:rPr>
                <w:iCs/>
              </w:rPr>
              <w:t>Документации</w:t>
            </w:r>
            <w:proofErr w:type="gramEnd"/>
            <w:r w:rsidRPr="007A1EF8">
              <w:rPr>
                <w:iCs/>
              </w:rPr>
              <w:t xml:space="preserve">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535415">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D8390E" w:rsidP="00721AD4">
                  <w:r>
                    <w:t>Не установлено</w:t>
                  </w:r>
                </w:p>
              </w:tc>
              <w:tc>
                <w:tcPr>
                  <w:tcW w:w="3895" w:type="dxa"/>
                  <w:shd w:val="clear" w:color="auto" w:fill="auto"/>
                </w:tcPr>
                <w:p w:rsidR="00C86BA2" w:rsidRPr="00571F1F" w:rsidRDefault="00C86BA2" w:rsidP="00721AD4"/>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FB3217">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FB3217">
              <w:fldChar w:fldCharType="begin"/>
            </w:r>
            <w:r w:rsidR="00FB3217">
              <w:instrText xml:space="preserve"> HYPERLINK \l "_РАЗДЕЛ_V._Проект" </w:instrText>
            </w:r>
            <w:r w:rsidR="00FB3217">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FB3217">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B3217">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B3217">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B3217">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FB3217">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B3217">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FB3217">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B3217">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FB3217">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FB3217">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FB3217">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FB3217">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FB3217">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3E6FB4">
        <w:t>45</w:t>
      </w:r>
      <w:r w:rsidR="002657D4" w:rsidRPr="002657D4">
        <w:t xml:space="preserve"> (</w:t>
      </w:r>
      <w:r w:rsidR="003E6FB4">
        <w:t>сорока пяти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w:t>
      </w:r>
      <w:r w:rsidR="00D8390E">
        <w:rPr>
          <w:sz w:val="20"/>
          <w:szCs w:val="20"/>
        </w:rPr>
        <w:t xml:space="preserve">не может быть больше или равен 1 (единице) и </w:t>
      </w:r>
      <w:r w:rsidRPr="00012C3E">
        <w:rPr>
          <w:sz w:val="20"/>
          <w:szCs w:val="20"/>
        </w:rPr>
        <w:t>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CA3E65">
      <w:pPr>
        <w:jc w:val="center"/>
        <w:rPr>
          <w:b/>
        </w:rPr>
      </w:pPr>
    </w:p>
    <w:p w:rsidR="00D8390E" w:rsidRPr="00D8390E" w:rsidRDefault="00D8390E" w:rsidP="00D8390E">
      <w:pPr>
        <w:jc w:val="center"/>
        <w:rPr>
          <w:b/>
          <w:sz w:val="22"/>
          <w:szCs w:val="22"/>
        </w:rPr>
      </w:pPr>
      <w:r w:rsidRPr="00D8390E">
        <w:rPr>
          <w:b/>
          <w:sz w:val="22"/>
          <w:szCs w:val="22"/>
        </w:rPr>
        <w:t>Выполнение подрядных работ по «Капитальному ремонту зданий ЦМЦТЭТ и ГЦТЭТ».</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D8390E"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D8390E" w:rsidRPr="00D8390E" w:rsidRDefault="00D8390E" w:rsidP="00D8390E">
            <w:pPr>
              <w:rPr>
                <w:sz w:val="20"/>
                <w:szCs w:val="20"/>
              </w:rPr>
            </w:pPr>
            <w:r w:rsidRPr="00D8390E">
              <w:rPr>
                <w:sz w:val="20"/>
                <w:szCs w:val="20"/>
              </w:rPr>
              <w:t xml:space="preserve">              Производственные здания «ГЦТЭТ»</w:t>
            </w:r>
          </w:p>
          <w:p w:rsidR="00D8390E" w:rsidRPr="00D8390E" w:rsidRDefault="00D8390E" w:rsidP="00D8390E">
            <w:pPr>
              <w:rPr>
                <w:sz w:val="20"/>
                <w:szCs w:val="20"/>
              </w:rPr>
            </w:pPr>
            <w:r w:rsidRPr="00D8390E">
              <w:rPr>
                <w:sz w:val="20"/>
                <w:szCs w:val="20"/>
              </w:rPr>
              <w:t xml:space="preserve">«Городской центр технической эксплуатации телекоммуникаций.», </w:t>
            </w:r>
          </w:p>
          <w:p w:rsidR="00D8390E" w:rsidRPr="00D8390E" w:rsidRDefault="00D8390E" w:rsidP="00D8390E">
            <w:pPr>
              <w:rPr>
                <w:sz w:val="20"/>
                <w:szCs w:val="20"/>
              </w:rPr>
            </w:pPr>
            <w:r w:rsidRPr="00D8390E">
              <w:rPr>
                <w:sz w:val="20"/>
                <w:szCs w:val="20"/>
              </w:rPr>
              <w:t>«ЦМЦТЭТ» - «Центр межрайонный     центральный технической эксплуатации телекоммуникаций.»</w:t>
            </w:r>
          </w:p>
        </w:tc>
      </w:tr>
      <w:tr w:rsidR="00D8390E"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D8390E" w:rsidRPr="00D8390E" w:rsidRDefault="00D8390E" w:rsidP="00D8390E">
            <w:pPr>
              <w:rPr>
                <w:sz w:val="20"/>
                <w:szCs w:val="20"/>
              </w:rPr>
            </w:pPr>
            <w:r w:rsidRPr="00D8390E">
              <w:rPr>
                <w:sz w:val="20"/>
                <w:szCs w:val="20"/>
              </w:rPr>
              <w:t xml:space="preserve">         Средства ПАО «Башинформсвязь»</w:t>
            </w:r>
          </w:p>
          <w:p w:rsidR="00D8390E" w:rsidRPr="00D8390E" w:rsidRDefault="00D8390E" w:rsidP="00D8390E">
            <w:pPr>
              <w:rPr>
                <w:sz w:val="20"/>
                <w:szCs w:val="20"/>
              </w:rPr>
            </w:pPr>
          </w:p>
        </w:tc>
      </w:tr>
      <w:tr w:rsidR="00D8390E"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D8390E" w:rsidRPr="002657D4" w:rsidRDefault="00D8390E" w:rsidP="00D8390E">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D8390E" w:rsidRPr="00D8390E" w:rsidRDefault="00D8390E" w:rsidP="00D8390E">
            <w:pPr>
              <w:rPr>
                <w:sz w:val="20"/>
                <w:szCs w:val="20"/>
              </w:rPr>
            </w:pPr>
            <w:r w:rsidRPr="00D8390E">
              <w:rPr>
                <w:sz w:val="20"/>
                <w:szCs w:val="20"/>
              </w:rPr>
              <w:t xml:space="preserve">        Стоимость работ (с учетом материалов) </w:t>
            </w:r>
            <w:r w:rsidRPr="00D8390E">
              <w:rPr>
                <w:sz w:val="20"/>
                <w:szCs w:val="20"/>
                <w:lang w:val="en-US"/>
              </w:rPr>
              <w:t>c</w:t>
            </w:r>
            <w:r w:rsidRPr="00D8390E">
              <w:rPr>
                <w:sz w:val="20"/>
                <w:szCs w:val="20"/>
              </w:rPr>
              <w:t xml:space="preserve"> НДС:</w:t>
            </w:r>
          </w:p>
          <w:p w:rsidR="00D8390E" w:rsidRPr="00D8390E" w:rsidRDefault="00D8390E" w:rsidP="00D8390E">
            <w:pPr>
              <w:rPr>
                <w:sz w:val="20"/>
                <w:szCs w:val="20"/>
              </w:rPr>
            </w:pPr>
            <w:r w:rsidRPr="00D8390E">
              <w:rPr>
                <w:sz w:val="20"/>
                <w:szCs w:val="20"/>
              </w:rPr>
              <w:tab/>
            </w:r>
            <w:r w:rsidRPr="00D8390E">
              <w:rPr>
                <w:sz w:val="20"/>
                <w:szCs w:val="20"/>
              </w:rPr>
              <w:tab/>
            </w:r>
          </w:p>
          <w:p w:rsidR="00D8390E" w:rsidRPr="00D8390E" w:rsidRDefault="00D8390E" w:rsidP="00D8390E">
            <w:pPr>
              <w:pStyle w:val="aa"/>
              <w:numPr>
                <w:ilvl w:val="0"/>
                <w:numId w:val="30"/>
              </w:numPr>
              <w:rPr>
                <w:sz w:val="20"/>
                <w:szCs w:val="20"/>
              </w:rPr>
            </w:pPr>
            <w:r w:rsidRPr="00D8390E">
              <w:rPr>
                <w:sz w:val="20"/>
                <w:szCs w:val="20"/>
              </w:rPr>
              <w:t xml:space="preserve">«Объект №1» - «Капитальный ремонт здания </w:t>
            </w:r>
          </w:p>
          <w:p w:rsidR="00D8390E" w:rsidRPr="00D8390E" w:rsidRDefault="00D8390E" w:rsidP="00D8390E">
            <w:pPr>
              <w:rPr>
                <w:sz w:val="20"/>
                <w:szCs w:val="20"/>
              </w:rPr>
            </w:pPr>
            <w:r w:rsidRPr="00D8390E">
              <w:rPr>
                <w:sz w:val="20"/>
                <w:szCs w:val="20"/>
              </w:rPr>
              <w:t xml:space="preserve">ЦМЦТЭТ, расположенного по адресу: Республика Башкортостан, </w:t>
            </w:r>
            <w:proofErr w:type="spellStart"/>
            <w:r w:rsidRPr="00D8390E">
              <w:rPr>
                <w:sz w:val="20"/>
                <w:szCs w:val="20"/>
              </w:rPr>
              <w:t>Иглинский</w:t>
            </w:r>
            <w:proofErr w:type="spellEnd"/>
            <w:r w:rsidRPr="00D8390E">
              <w:rPr>
                <w:sz w:val="20"/>
                <w:szCs w:val="20"/>
              </w:rPr>
              <w:t xml:space="preserve"> район, п. </w:t>
            </w:r>
            <w:proofErr w:type="spellStart"/>
            <w:r w:rsidRPr="00D8390E">
              <w:rPr>
                <w:sz w:val="20"/>
                <w:szCs w:val="20"/>
              </w:rPr>
              <w:t>Иглино</w:t>
            </w:r>
            <w:proofErr w:type="spellEnd"/>
            <w:r w:rsidRPr="00D8390E">
              <w:rPr>
                <w:sz w:val="20"/>
                <w:szCs w:val="20"/>
              </w:rPr>
              <w:t xml:space="preserve">, ул. Свердлова, </w:t>
            </w:r>
            <w:proofErr w:type="gramStart"/>
            <w:r w:rsidRPr="00D8390E">
              <w:rPr>
                <w:sz w:val="20"/>
                <w:szCs w:val="20"/>
              </w:rPr>
              <w:t>9»  -</w:t>
            </w:r>
            <w:proofErr w:type="gramEnd"/>
            <w:r w:rsidRPr="00D8390E">
              <w:rPr>
                <w:sz w:val="20"/>
                <w:szCs w:val="20"/>
              </w:rPr>
              <w:t xml:space="preserve">  </w:t>
            </w:r>
            <w:r w:rsidRPr="00D8390E">
              <w:rPr>
                <w:b/>
                <w:sz w:val="20"/>
                <w:szCs w:val="20"/>
              </w:rPr>
              <w:t>981</w:t>
            </w:r>
            <w:r>
              <w:rPr>
                <w:b/>
                <w:sz w:val="20"/>
                <w:szCs w:val="20"/>
              </w:rPr>
              <w:t xml:space="preserve"> </w:t>
            </w:r>
            <w:r w:rsidRPr="00D8390E">
              <w:rPr>
                <w:b/>
                <w:sz w:val="20"/>
                <w:szCs w:val="20"/>
              </w:rPr>
              <w:t>791,72 руб.</w:t>
            </w:r>
            <w:r w:rsidRPr="00D8390E">
              <w:rPr>
                <w:b/>
                <w:sz w:val="20"/>
                <w:szCs w:val="20"/>
              </w:rPr>
              <w:tab/>
            </w:r>
            <w:r w:rsidRPr="00D8390E">
              <w:rPr>
                <w:b/>
                <w:sz w:val="20"/>
                <w:szCs w:val="20"/>
              </w:rPr>
              <w:tab/>
            </w:r>
            <w:r w:rsidRPr="00D8390E">
              <w:rPr>
                <w:b/>
                <w:sz w:val="20"/>
                <w:szCs w:val="20"/>
              </w:rPr>
              <w:tab/>
            </w:r>
            <w:r w:rsidRPr="00D8390E">
              <w:rPr>
                <w:b/>
                <w:sz w:val="20"/>
                <w:szCs w:val="20"/>
              </w:rPr>
              <w:tab/>
            </w:r>
            <w:r w:rsidRPr="00D8390E">
              <w:rPr>
                <w:b/>
                <w:sz w:val="20"/>
                <w:szCs w:val="20"/>
              </w:rPr>
              <w:tab/>
            </w:r>
          </w:p>
          <w:p w:rsidR="00D8390E" w:rsidRPr="00D8390E" w:rsidRDefault="00D8390E" w:rsidP="002E406C">
            <w:pPr>
              <w:pStyle w:val="aa"/>
              <w:numPr>
                <w:ilvl w:val="0"/>
                <w:numId w:val="30"/>
              </w:numPr>
              <w:ind w:left="0" w:firstLine="360"/>
              <w:rPr>
                <w:b/>
                <w:sz w:val="20"/>
                <w:szCs w:val="20"/>
              </w:rPr>
            </w:pPr>
            <w:r w:rsidRPr="00D8390E">
              <w:rPr>
                <w:sz w:val="20"/>
                <w:szCs w:val="20"/>
              </w:rPr>
              <w:t xml:space="preserve">«Объект №2» «Капитальный ремонт </w:t>
            </w:r>
            <w:proofErr w:type="gramStart"/>
            <w:r w:rsidRPr="00D8390E">
              <w:rPr>
                <w:sz w:val="20"/>
                <w:szCs w:val="20"/>
              </w:rPr>
              <w:t>здания  ГЦТЭТ</w:t>
            </w:r>
            <w:proofErr w:type="gramEnd"/>
            <w:r w:rsidRPr="00D8390E">
              <w:rPr>
                <w:sz w:val="20"/>
                <w:szCs w:val="20"/>
              </w:rPr>
              <w:t>, расположенного по адресу: Республика Башкортостан, г.  Уфа,</w:t>
            </w:r>
          </w:p>
          <w:p w:rsidR="00D8390E" w:rsidRPr="00D8390E" w:rsidRDefault="00D8390E" w:rsidP="00D8390E">
            <w:pPr>
              <w:rPr>
                <w:sz w:val="20"/>
                <w:szCs w:val="20"/>
              </w:rPr>
            </w:pPr>
            <w:r w:rsidRPr="00D8390E">
              <w:rPr>
                <w:sz w:val="20"/>
                <w:szCs w:val="20"/>
              </w:rPr>
              <w:t>ул</w:t>
            </w:r>
            <w:r>
              <w:rPr>
                <w:sz w:val="20"/>
                <w:szCs w:val="20"/>
              </w:rPr>
              <w:t>.</w:t>
            </w:r>
            <w:r w:rsidRPr="00D8390E">
              <w:rPr>
                <w:sz w:val="20"/>
                <w:szCs w:val="20"/>
              </w:rPr>
              <w:t xml:space="preserve"> Рабкоров</w:t>
            </w:r>
            <w:r>
              <w:rPr>
                <w:sz w:val="20"/>
                <w:szCs w:val="20"/>
              </w:rPr>
              <w:t>,</w:t>
            </w:r>
            <w:r w:rsidRPr="00D8390E">
              <w:rPr>
                <w:sz w:val="20"/>
                <w:szCs w:val="20"/>
              </w:rPr>
              <w:t xml:space="preserve"> 6 корпус 1</w:t>
            </w:r>
            <w:r>
              <w:rPr>
                <w:sz w:val="20"/>
                <w:szCs w:val="20"/>
              </w:rPr>
              <w:t xml:space="preserve">» </w:t>
            </w:r>
            <w:r w:rsidRPr="00D8390E">
              <w:rPr>
                <w:b/>
                <w:sz w:val="20"/>
                <w:szCs w:val="20"/>
              </w:rPr>
              <w:t xml:space="preserve">- </w:t>
            </w:r>
            <w:r w:rsidRPr="00D8390E">
              <w:rPr>
                <w:sz w:val="20"/>
                <w:szCs w:val="20"/>
              </w:rPr>
              <w:t xml:space="preserve"> </w:t>
            </w:r>
            <w:r w:rsidRPr="00D8390E">
              <w:rPr>
                <w:b/>
                <w:sz w:val="20"/>
                <w:szCs w:val="20"/>
              </w:rPr>
              <w:t>1</w:t>
            </w:r>
            <w:r>
              <w:rPr>
                <w:b/>
                <w:sz w:val="20"/>
                <w:szCs w:val="20"/>
              </w:rPr>
              <w:t xml:space="preserve"> </w:t>
            </w:r>
            <w:r w:rsidRPr="00D8390E">
              <w:rPr>
                <w:b/>
                <w:sz w:val="20"/>
                <w:szCs w:val="20"/>
              </w:rPr>
              <w:t>031</w:t>
            </w:r>
            <w:r>
              <w:rPr>
                <w:b/>
                <w:sz w:val="20"/>
                <w:szCs w:val="20"/>
              </w:rPr>
              <w:t xml:space="preserve"> </w:t>
            </w:r>
            <w:r w:rsidRPr="00D8390E">
              <w:rPr>
                <w:b/>
                <w:sz w:val="20"/>
                <w:szCs w:val="20"/>
              </w:rPr>
              <w:t>597,6</w:t>
            </w:r>
            <w:r w:rsidRPr="00D8390E">
              <w:rPr>
                <w:sz w:val="20"/>
                <w:szCs w:val="20"/>
              </w:rPr>
              <w:t xml:space="preserve"> </w:t>
            </w:r>
            <w:r w:rsidRPr="00D8390E">
              <w:rPr>
                <w:b/>
                <w:sz w:val="20"/>
                <w:szCs w:val="20"/>
              </w:rPr>
              <w:t xml:space="preserve">руб.      </w:t>
            </w:r>
            <w:r w:rsidRPr="00D8390E">
              <w:rPr>
                <w:sz w:val="20"/>
                <w:szCs w:val="20"/>
              </w:rPr>
              <w:tab/>
            </w:r>
            <w:r w:rsidRPr="00D8390E">
              <w:rPr>
                <w:sz w:val="20"/>
                <w:szCs w:val="20"/>
              </w:rPr>
              <w:tab/>
            </w:r>
            <w:r w:rsidRPr="00D8390E">
              <w:rPr>
                <w:sz w:val="20"/>
                <w:szCs w:val="20"/>
              </w:rPr>
              <w:tab/>
            </w:r>
            <w:r w:rsidRPr="00D8390E">
              <w:rPr>
                <w:sz w:val="20"/>
                <w:szCs w:val="20"/>
              </w:rPr>
              <w:tab/>
            </w:r>
            <w:r w:rsidRPr="00D8390E">
              <w:rPr>
                <w:sz w:val="20"/>
                <w:szCs w:val="20"/>
              </w:rPr>
              <w:tab/>
            </w:r>
            <w:r w:rsidRPr="00D8390E">
              <w:rPr>
                <w:sz w:val="20"/>
                <w:szCs w:val="20"/>
              </w:rPr>
              <w:tab/>
            </w:r>
            <w:r w:rsidRPr="00D8390E">
              <w:rPr>
                <w:sz w:val="20"/>
                <w:szCs w:val="20"/>
              </w:rPr>
              <w:tab/>
            </w:r>
            <w:r w:rsidRPr="00D8390E">
              <w:rPr>
                <w:sz w:val="20"/>
                <w:szCs w:val="20"/>
              </w:rPr>
              <w:tab/>
            </w:r>
            <w:r w:rsidRPr="00D8390E">
              <w:rPr>
                <w:b/>
                <w:sz w:val="20"/>
                <w:szCs w:val="20"/>
              </w:rPr>
              <w:tab/>
            </w:r>
            <w:r w:rsidRPr="00D8390E">
              <w:rPr>
                <w:sz w:val="20"/>
                <w:szCs w:val="20"/>
              </w:rPr>
              <w:tab/>
            </w:r>
            <w:r w:rsidRPr="00D8390E">
              <w:rPr>
                <w:sz w:val="20"/>
                <w:szCs w:val="20"/>
              </w:rPr>
              <w:tab/>
            </w:r>
            <w:r w:rsidRPr="00D8390E">
              <w:rPr>
                <w:sz w:val="20"/>
                <w:szCs w:val="20"/>
              </w:rPr>
              <w:tab/>
            </w:r>
            <w:r w:rsidRPr="00D8390E">
              <w:rPr>
                <w:sz w:val="20"/>
                <w:szCs w:val="20"/>
              </w:rPr>
              <w:tab/>
            </w:r>
          </w:p>
          <w:p w:rsidR="00D8390E" w:rsidRPr="00D8390E" w:rsidRDefault="00D8390E" w:rsidP="00D8390E">
            <w:pPr>
              <w:rPr>
                <w:sz w:val="20"/>
                <w:szCs w:val="20"/>
              </w:rPr>
            </w:pPr>
            <w:r w:rsidRPr="00D8390E">
              <w:rPr>
                <w:sz w:val="20"/>
                <w:szCs w:val="20"/>
              </w:rPr>
              <w:t xml:space="preserve">Итого: </w:t>
            </w:r>
            <w:r w:rsidRPr="00D8390E">
              <w:rPr>
                <w:b/>
                <w:sz w:val="20"/>
                <w:szCs w:val="20"/>
              </w:rPr>
              <w:t>2</w:t>
            </w:r>
            <w:r>
              <w:rPr>
                <w:b/>
                <w:sz w:val="20"/>
                <w:szCs w:val="20"/>
              </w:rPr>
              <w:t xml:space="preserve"> </w:t>
            </w:r>
            <w:r w:rsidRPr="00D8390E">
              <w:rPr>
                <w:b/>
                <w:sz w:val="20"/>
                <w:szCs w:val="20"/>
              </w:rPr>
              <w:t>013</w:t>
            </w:r>
            <w:r>
              <w:rPr>
                <w:b/>
                <w:sz w:val="20"/>
                <w:szCs w:val="20"/>
              </w:rPr>
              <w:t xml:space="preserve"> </w:t>
            </w:r>
            <w:r w:rsidRPr="00D8390E">
              <w:rPr>
                <w:b/>
                <w:sz w:val="20"/>
                <w:szCs w:val="20"/>
              </w:rPr>
              <w:t>389,32 руб.</w:t>
            </w:r>
            <w:r w:rsidRPr="00D8390E">
              <w:rPr>
                <w:sz w:val="20"/>
                <w:szCs w:val="20"/>
              </w:rPr>
              <w:t xml:space="preserve">      </w:t>
            </w:r>
          </w:p>
          <w:p w:rsidR="00D8390E" w:rsidRPr="00D8390E" w:rsidRDefault="00D8390E" w:rsidP="00D8390E">
            <w:pPr>
              <w:rPr>
                <w:sz w:val="20"/>
                <w:szCs w:val="20"/>
              </w:rPr>
            </w:pPr>
          </w:p>
          <w:p w:rsidR="00D8390E" w:rsidRPr="00D8390E" w:rsidRDefault="00D8390E" w:rsidP="00D8390E">
            <w:pPr>
              <w:rPr>
                <w:sz w:val="20"/>
                <w:szCs w:val="20"/>
              </w:rPr>
            </w:pPr>
          </w:p>
          <w:p w:rsidR="00D8390E" w:rsidRPr="00D8390E" w:rsidRDefault="00D8390E" w:rsidP="00D8390E">
            <w:pPr>
              <w:rPr>
                <w:sz w:val="20"/>
                <w:szCs w:val="20"/>
              </w:rPr>
            </w:pPr>
          </w:p>
          <w:p w:rsidR="00D8390E" w:rsidRPr="00D8390E" w:rsidRDefault="00D8390E" w:rsidP="00D8390E">
            <w:pPr>
              <w:rPr>
                <w:sz w:val="20"/>
                <w:szCs w:val="20"/>
              </w:rPr>
            </w:pPr>
          </w:p>
          <w:p w:rsidR="00D8390E" w:rsidRPr="00D8390E" w:rsidRDefault="00D8390E" w:rsidP="00D8390E">
            <w:pPr>
              <w:rPr>
                <w:sz w:val="20"/>
                <w:szCs w:val="20"/>
              </w:rPr>
            </w:pPr>
          </w:p>
          <w:p w:rsidR="00D8390E" w:rsidRPr="00D8390E" w:rsidRDefault="00D8390E" w:rsidP="00D8390E">
            <w:pPr>
              <w:rPr>
                <w:sz w:val="20"/>
                <w:szCs w:val="20"/>
              </w:rPr>
            </w:pPr>
          </w:p>
        </w:tc>
      </w:tr>
      <w:tr w:rsidR="00ED0837"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D8390E" w:rsidRPr="00D8390E" w:rsidRDefault="00D8390E" w:rsidP="00D8390E">
            <w:pPr>
              <w:tabs>
                <w:tab w:val="num" w:pos="2291"/>
              </w:tabs>
              <w:ind w:right="30" w:firstLine="567"/>
              <w:jc w:val="both"/>
              <w:rPr>
                <w:sz w:val="20"/>
                <w:szCs w:val="20"/>
              </w:rPr>
            </w:pPr>
            <w:r w:rsidRPr="00D8390E">
              <w:rPr>
                <w:sz w:val="20"/>
                <w:szCs w:val="20"/>
              </w:rPr>
              <w:t xml:space="preserve">   Ремонт зданий (двух) объектов – 45 календарных дней с момента подписания </w:t>
            </w:r>
            <w:proofErr w:type="gramStart"/>
            <w:r w:rsidRPr="00D8390E">
              <w:rPr>
                <w:sz w:val="20"/>
                <w:szCs w:val="20"/>
              </w:rPr>
              <w:t>договора</w:t>
            </w:r>
            <w:r>
              <w:rPr>
                <w:sz w:val="20"/>
                <w:szCs w:val="20"/>
              </w:rPr>
              <w:t>,</w:t>
            </w:r>
            <w:r w:rsidRPr="00D8390E">
              <w:rPr>
                <w:sz w:val="20"/>
                <w:szCs w:val="20"/>
              </w:rPr>
              <w:t xml:space="preserve"> </w:t>
            </w:r>
            <w:r w:rsidRPr="00D8390E">
              <w:rPr>
                <w:sz w:val="26"/>
                <w:szCs w:val="26"/>
              </w:rPr>
              <w:t xml:space="preserve"> </w:t>
            </w:r>
            <w:r w:rsidRPr="00D8390E">
              <w:rPr>
                <w:sz w:val="20"/>
                <w:szCs w:val="20"/>
              </w:rPr>
              <w:t>в</w:t>
            </w:r>
            <w:proofErr w:type="gramEnd"/>
            <w:r w:rsidRPr="00D8390E">
              <w:rPr>
                <w:sz w:val="20"/>
                <w:szCs w:val="20"/>
              </w:rPr>
              <w:t xml:space="preserve"> соответствии с Графиком выполнения работ (Приложение № 3 к настоящему Договору).</w:t>
            </w:r>
          </w:p>
          <w:p w:rsidR="00ED0837" w:rsidRPr="00ED0837" w:rsidRDefault="00D8390E" w:rsidP="00D8390E">
            <w:pPr>
              <w:rPr>
                <w:sz w:val="20"/>
                <w:szCs w:val="20"/>
              </w:rPr>
            </w:pPr>
            <w:r w:rsidRPr="00D8390E">
              <w:rPr>
                <w:sz w:val="20"/>
                <w:szCs w:val="20"/>
              </w:rPr>
              <w:t xml:space="preserve">  </w:t>
            </w:r>
            <w:r w:rsidR="00ED0837" w:rsidRPr="00ED0837">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w:t>
            </w:r>
            <w:r w:rsidR="00D8390E">
              <w:rPr>
                <w:bCs/>
                <w:color w:val="000000"/>
                <w:sz w:val="20"/>
                <w:szCs w:val="20"/>
                <w:lang w:eastAsia="en-US"/>
              </w:rPr>
              <w:t>, 2</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D8631F"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w:t>
            </w:r>
            <w:proofErr w:type="spellStart"/>
            <w:r w:rsidRPr="00732909">
              <w:rPr>
                <w:sz w:val="20"/>
                <w:szCs w:val="20"/>
                <w:lang w:eastAsia="en-US"/>
              </w:rPr>
              <w:t>Лой</w:t>
            </w:r>
            <w:proofErr w:type="spellEnd"/>
            <w:r w:rsidRPr="00732909">
              <w:rPr>
                <w:sz w:val="20"/>
                <w:szCs w:val="20"/>
                <w:lang w:eastAsia="en-US"/>
              </w:rPr>
              <w:t xml:space="preserve">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 xml:space="preserve">Ы №№ </w:t>
      </w:r>
      <w:proofErr w:type="gramStart"/>
      <w:r w:rsidR="00ED0837">
        <w:rPr>
          <w:rFonts w:eastAsia="Calibri"/>
          <w:b/>
          <w:iCs/>
          <w:color w:val="000000"/>
          <w:lang w:eastAsia="en-US"/>
        </w:rPr>
        <w:t xml:space="preserve">1 </w:t>
      </w:r>
      <w:r w:rsidR="00D8390E">
        <w:rPr>
          <w:rFonts w:eastAsia="Calibri"/>
          <w:b/>
          <w:iCs/>
          <w:color w:val="000000"/>
          <w:lang w:eastAsia="en-US"/>
        </w:rPr>
        <w:t>,</w:t>
      </w:r>
      <w:proofErr w:type="gramEnd"/>
      <w:r w:rsidR="00D8390E">
        <w:rPr>
          <w:rFonts w:eastAsia="Calibri"/>
          <w:b/>
          <w:iCs/>
          <w:color w:val="000000"/>
          <w:lang w:eastAsia="en-US"/>
        </w:rPr>
        <w:t xml:space="preserve"> 2</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1</w:t>
      </w:r>
      <w:r w:rsidR="00D8390E">
        <w:rPr>
          <w:rFonts w:eastAsia="Calibri"/>
          <w:iCs/>
          <w:color w:val="000000"/>
          <w:lang w:eastAsia="en-US"/>
        </w:rPr>
        <w:t>, 2</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0E76CF" w:rsidRDefault="00D027F9" w:rsidP="00D027F9">
      <w:pPr>
        <w:widowControl w:val="0"/>
        <w:suppressAutoHyphens/>
        <w:autoSpaceDE w:val="0"/>
        <w:autoSpaceDN w:val="0"/>
        <w:adjustRightInd w:val="0"/>
        <w:spacing w:before="240" w:after="108"/>
        <w:jc w:val="center"/>
        <w:outlineLvl w:val="0"/>
        <w:rPr>
          <w:b/>
          <w:bCs/>
          <w:kern w:val="32"/>
        </w:rPr>
      </w:pPr>
      <w:r w:rsidRPr="000E76CF">
        <w:rPr>
          <w:b/>
          <w:bCs/>
          <w:kern w:val="32"/>
        </w:rPr>
        <w:t>ДОГОВОР № _________</w:t>
      </w:r>
    </w:p>
    <w:p w:rsidR="00D027F9" w:rsidRPr="000E76CF" w:rsidRDefault="00D027F9" w:rsidP="00D027F9">
      <w:pPr>
        <w:widowControl w:val="0"/>
        <w:suppressAutoHyphens/>
        <w:jc w:val="center"/>
      </w:pPr>
    </w:p>
    <w:p w:rsidR="00D027F9" w:rsidRPr="000E76CF" w:rsidRDefault="00D027F9" w:rsidP="00D027F9">
      <w:pPr>
        <w:widowControl w:val="0"/>
        <w:tabs>
          <w:tab w:val="left" w:pos="0"/>
        </w:tabs>
        <w:suppressAutoHyphens/>
        <w:jc w:val="both"/>
        <w:rPr>
          <w:b/>
          <w:bCs/>
        </w:rPr>
      </w:pPr>
      <w:r w:rsidRPr="000E76CF">
        <w:rPr>
          <w:b/>
          <w:bCs/>
        </w:rPr>
        <w:t>г.</w:t>
      </w:r>
      <w:r w:rsidRPr="000E76CF">
        <w:rPr>
          <w:b/>
          <w:bCs/>
          <w:lang w:val="en-US"/>
        </w:rPr>
        <w:t> </w:t>
      </w:r>
      <w:r w:rsidRPr="000E76CF">
        <w:rPr>
          <w:b/>
          <w:bCs/>
        </w:rPr>
        <w:t xml:space="preserve">Уфа       </w:t>
      </w:r>
      <w:r w:rsidRPr="000E76CF">
        <w:rPr>
          <w:b/>
          <w:bCs/>
        </w:rPr>
        <w:tab/>
      </w:r>
      <w:r w:rsidRPr="000E76CF">
        <w:rPr>
          <w:b/>
          <w:bCs/>
        </w:rPr>
        <w:tab/>
      </w:r>
      <w:r w:rsidRPr="000E76CF">
        <w:rPr>
          <w:b/>
          <w:bCs/>
        </w:rPr>
        <w:tab/>
      </w:r>
      <w:r w:rsidRPr="000E76CF">
        <w:rPr>
          <w:b/>
          <w:bCs/>
        </w:rPr>
        <w:tab/>
      </w:r>
      <w:r w:rsidRPr="000E76CF">
        <w:rPr>
          <w:b/>
          <w:bCs/>
        </w:rPr>
        <w:tab/>
      </w:r>
      <w:r w:rsidRPr="000E76CF">
        <w:rPr>
          <w:b/>
          <w:bCs/>
        </w:rPr>
        <w:tab/>
        <w:t xml:space="preserve">                        </w:t>
      </w:r>
      <w:proofErr w:type="gramStart"/>
      <w:r w:rsidRPr="000E76CF">
        <w:rPr>
          <w:b/>
          <w:bCs/>
        </w:rPr>
        <w:t xml:space="preserve">   «</w:t>
      </w:r>
      <w:proofErr w:type="gramEnd"/>
      <w:r w:rsidRPr="000E76CF">
        <w:rPr>
          <w:b/>
          <w:bCs/>
        </w:rPr>
        <w:t xml:space="preserve">          »</w:t>
      </w:r>
      <w:r w:rsidRPr="000E76CF">
        <w:rPr>
          <w:b/>
          <w:bCs/>
          <w:lang w:val="en-US"/>
        </w:rPr>
        <w:t> </w:t>
      </w:r>
      <w:r w:rsidRPr="000E76CF">
        <w:rPr>
          <w:b/>
          <w:bCs/>
        </w:rPr>
        <w:t>___________</w:t>
      </w:r>
      <w:r w:rsidRPr="000E76CF">
        <w:rPr>
          <w:b/>
          <w:bCs/>
          <w:lang w:val="en-US"/>
        </w:rPr>
        <w:t> </w:t>
      </w:r>
      <w:r w:rsidRPr="000E76CF">
        <w:rPr>
          <w:b/>
          <w:bCs/>
        </w:rPr>
        <w:t>2018</w:t>
      </w:r>
      <w:r w:rsidRPr="000E76CF">
        <w:rPr>
          <w:b/>
          <w:bCs/>
          <w:lang w:val="en-US"/>
        </w:rPr>
        <w:t> </w:t>
      </w:r>
      <w:r w:rsidRPr="000E76CF">
        <w:rPr>
          <w:b/>
          <w:bCs/>
        </w:rPr>
        <w:t xml:space="preserve">г.                              </w:t>
      </w:r>
    </w:p>
    <w:p w:rsidR="00D027F9" w:rsidRPr="000E76CF" w:rsidRDefault="00D027F9" w:rsidP="00D027F9">
      <w:pPr>
        <w:widowControl w:val="0"/>
        <w:suppressAutoHyphens/>
        <w:jc w:val="center"/>
      </w:pPr>
    </w:p>
    <w:p w:rsidR="00D027F9" w:rsidRPr="000E76CF" w:rsidRDefault="00D027F9" w:rsidP="00D027F9">
      <w:pPr>
        <w:widowControl w:val="0"/>
        <w:suppressAutoHyphens/>
        <w:spacing w:before="60"/>
        <w:ind w:firstLine="851"/>
        <w:jc w:val="both"/>
      </w:pPr>
      <w:r w:rsidRPr="000E76CF">
        <w:rPr>
          <w:bCs/>
        </w:rPr>
        <w:t>Публичное акционерное общество «Башинформсвязь» (ПАО «Башинформсвязь»)</w:t>
      </w:r>
      <w:r w:rsidRPr="000E76CF">
        <w:rPr>
          <w:bCs/>
          <w:i/>
          <w:iCs/>
        </w:rPr>
        <w:t>,</w:t>
      </w:r>
      <w:r w:rsidRPr="000E76CF">
        <w:t xml:space="preserve"> именуемое в дальнейшем </w:t>
      </w:r>
      <w:r w:rsidRPr="000E76CF">
        <w:rPr>
          <w:b/>
          <w:bCs/>
        </w:rPr>
        <w:t>«Заказчик»</w:t>
      </w:r>
      <w:r w:rsidRPr="000E76CF">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133 от «01» января  2018 года, с одной стороны, и </w:t>
      </w:r>
      <w:r w:rsidRPr="000E76CF">
        <w:rPr>
          <w:b/>
          <w:bCs/>
        </w:rPr>
        <w:t>____________________</w:t>
      </w:r>
      <w:r w:rsidRPr="000E76CF">
        <w:t xml:space="preserve">, именуемое в дальнейшем </w:t>
      </w:r>
      <w:r w:rsidRPr="000E76CF">
        <w:rPr>
          <w:b/>
        </w:rPr>
        <w:t>«Подрядчик»</w:t>
      </w:r>
      <w:r w:rsidRPr="000E76CF">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0E76CF" w:rsidRDefault="00D027F9" w:rsidP="00D027F9">
      <w:pPr>
        <w:autoSpaceDE w:val="0"/>
        <w:autoSpaceDN w:val="0"/>
        <w:adjustRightInd w:val="0"/>
        <w:ind w:firstLine="720"/>
        <w:jc w:val="both"/>
      </w:pPr>
    </w:p>
    <w:p w:rsidR="00D027F9" w:rsidRPr="000E76CF" w:rsidRDefault="00D027F9" w:rsidP="00D027F9">
      <w:pPr>
        <w:autoSpaceDE w:val="0"/>
        <w:autoSpaceDN w:val="0"/>
        <w:adjustRightInd w:val="0"/>
        <w:spacing w:before="108" w:after="108"/>
        <w:ind w:left="360"/>
        <w:jc w:val="center"/>
        <w:outlineLvl w:val="0"/>
        <w:rPr>
          <w:b/>
          <w:bCs/>
        </w:rPr>
      </w:pPr>
      <w:r w:rsidRPr="000E76CF">
        <w:rPr>
          <w:b/>
          <w:bCs/>
        </w:rPr>
        <w:t>Определения</w:t>
      </w:r>
    </w:p>
    <w:p w:rsidR="00D027F9" w:rsidRPr="000E76CF" w:rsidRDefault="00D027F9" w:rsidP="00D027F9">
      <w:pPr>
        <w:widowControl w:val="0"/>
        <w:suppressAutoHyphens/>
        <w:spacing w:before="60"/>
        <w:ind w:firstLine="851"/>
        <w:jc w:val="both"/>
      </w:pPr>
      <w:r w:rsidRPr="000E76CF">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Pr="000E76CF" w:rsidRDefault="00D027F9" w:rsidP="00D027F9">
      <w:pPr>
        <w:widowControl w:val="0"/>
        <w:suppressAutoHyphens/>
        <w:spacing w:before="60"/>
        <w:ind w:firstLine="851"/>
        <w:jc w:val="both"/>
        <w:rPr>
          <w:b/>
          <w:i/>
        </w:rPr>
      </w:pPr>
      <w:r w:rsidRPr="000E76CF">
        <w:rPr>
          <w:b/>
          <w:bCs/>
        </w:rPr>
        <w:t xml:space="preserve">«Объект» - </w:t>
      </w:r>
      <w:r w:rsidRPr="000E76CF">
        <w:rPr>
          <w:bCs/>
        </w:rPr>
        <w:t>означает</w:t>
      </w:r>
      <w:r w:rsidRPr="000E76CF">
        <w:rPr>
          <w:b/>
          <w:bCs/>
        </w:rPr>
        <w:t xml:space="preserve"> </w:t>
      </w:r>
      <w:r w:rsidRPr="000E76CF">
        <w:rPr>
          <w:i/>
        </w:rPr>
        <w:t>[любой из нижеперечисленных объектов</w:t>
      </w:r>
      <w:r w:rsidRPr="000E76CF">
        <w:rPr>
          <w:b/>
          <w:i/>
        </w:rPr>
        <w:t>:</w:t>
      </w:r>
    </w:p>
    <w:p w:rsidR="00D8390E" w:rsidRPr="00D8390E" w:rsidRDefault="00D8390E" w:rsidP="00D8390E">
      <w:pPr>
        <w:widowControl w:val="0"/>
        <w:suppressAutoHyphens/>
        <w:spacing w:before="60"/>
        <w:jc w:val="both"/>
        <w:rPr>
          <w:b/>
          <w:i/>
        </w:rPr>
      </w:pPr>
      <w:r w:rsidRPr="00D8390E">
        <w:rPr>
          <w:b/>
          <w:i/>
        </w:rPr>
        <w:t xml:space="preserve">            «Объект №1» - «Капитальный ремонт здания ЦМЦТЭТ, расположенного по адресу: Республика Башкортостан, </w:t>
      </w:r>
      <w:proofErr w:type="spellStart"/>
      <w:r w:rsidRPr="00D8390E">
        <w:rPr>
          <w:b/>
          <w:i/>
        </w:rPr>
        <w:t>Иглинский</w:t>
      </w:r>
      <w:proofErr w:type="spellEnd"/>
      <w:r w:rsidRPr="00D8390E">
        <w:rPr>
          <w:b/>
          <w:i/>
        </w:rPr>
        <w:t xml:space="preserve"> район, п. </w:t>
      </w:r>
      <w:proofErr w:type="spellStart"/>
      <w:r w:rsidRPr="00D8390E">
        <w:rPr>
          <w:b/>
          <w:i/>
        </w:rPr>
        <w:t>Иглино</w:t>
      </w:r>
      <w:proofErr w:type="spellEnd"/>
      <w:r w:rsidRPr="00D8390E">
        <w:rPr>
          <w:b/>
          <w:i/>
        </w:rPr>
        <w:t>, ул. Свердлова, 9».</w:t>
      </w:r>
    </w:p>
    <w:p w:rsidR="00D8390E" w:rsidRPr="00D8390E" w:rsidRDefault="00D8390E" w:rsidP="00D8390E">
      <w:pPr>
        <w:widowControl w:val="0"/>
        <w:suppressAutoHyphens/>
        <w:spacing w:before="60"/>
        <w:ind w:firstLine="708"/>
        <w:jc w:val="both"/>
        <w:rPr>
          <w:b/>
          <w:i/>
        </w:rPr>
      </w:pPr>
      <w:r w:rsidRPr="00D8390E">
        <w:rPr>
          <w:b/>
          <w:i/>
        </w:rPr>
        <w:t xml:space="preserve">«Объект №2» - «Капитальный ремонт здания ГЦТЭТ, расположенного по адресу: Республика Башкортостан, г.  Уфа, </w:t>
      </w:r>
      <w:proofErr w:type="spellStart"/>
      <w:r w:rsidRPr="00D8390E">
        <w:rPr>
          <w:b/>
          <w:i/>
        </w:rPr>
        <w:t>ул</w:t>
      </w:r>
      <w:proofErr w:type="spellEnd"/>
      <w:r w:rsidRPr="00D8390E">
        <w:rPr>
          <w:b/>
          <w:i/>
        </w:rPr>
        <w:t xml:space="preserve"> Рабкоров 6 корпус 1».</w:t>
      </w:r>
    </w:p>
    <w:p w:rsidR="00D8390E" w:rsidRPr="00D8390E" w:rsidRDefault="00D8390E" w:rsidP="00D8390E">
      <w:pPr>
        <w:widowControl w:val="0"/>
        <w:suppressAutoHyphens/>
        <w:spacing w:before="120" w:after="120"/>
        <w:jc w:val="both"/>
      </w:pPr>
      <w:r w:rsidRPr="00D8390E">
        <w:rPr>
          <w:b/>
          <w:i/>
        </w:rPr>
        <w:t xml:space="preserve"> </w:t>
      </w:r>
      <w:r w:rsidRPr="00D8390E">
        <w:rPr>
          <w:b/>
        </w:rPr>
        <w:tab/>
      </w:r>
      <w:r w:rsidRPr="00D8390E">
        <w:rPr>
          <w:b/>
          <w:bCs/>
        </w:rPr>
        <w:t xml:space="preserve">  «Дополнительные работы» - </w:t>
      </w:r>
      <w:r w:rsidRPr="00D8390E">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8390E" w:rsidRPr="00D8390E" w:rsidRDefault="00D8390E" w:rsidP="00D8390E">
      <w:pPr>
        <w:widowControl w:val="0"/>
        <w:suppressAutoHyphens/>
        <w:spacing w:before="40"/>
        <w:ind w:firstLine="900"/>
        <w:jc w:val="both"/>
      </w:pPr>
      <w:r w:rsidRPr="00D8390E">
        <w:rPr>
          <w:b/>
        </w:rPr>
        <w:t>«И</w:t>
      </w:r>
      <w:r w:rsidRPr="00D8390E">
        <w:rPr>
          <w:b/>
          <w:bCs/>
        </w:rPr>
        <w:t>сполнительная документация»</w:t>
      </w:r>
      <w:r w:rsidRPr="00D8390E">
        <w:t xml:space="preserve"> - совокупность документов, отражающих ход производства Работ и техническое состояние Объекта, в том числе:</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акты об освидетельствовании Скрытых работ и акты о промежуточной приемке отдельных ответственных конструкций;</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акты об индивидуальных испытаниях смонтированного оборудования;</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журналы производства работ;</w:t>
      </w:r>
    </w:p>
    <w:p w:rsidR="00D8390E" w:rsidRPr="00D8390E" w:rsidRDefault="00D8390E" w:rsidP="00D8390E">
      <w:pPr>
        <w:widowControl w:val="0"/>
        <w:numPr>
          <w:ilvl w:val="0"/>
          <w:numId w:val="25"/>
        </w:numPr>
        <w:tabs>
          <w:tab w:val="num" w:pos="851"/>
        </w:tabs>
        <w:suppressAutoHyphens/>
        <w:spacing w:before="40" w:after="160" w:line="259" w:lineRule="auto"/>
        <w:ind w:left="851" w:hanging="851"/>
        <w:jc w:val="both"/>
      </w:pPr>
      <w:r w:rsidRPr="00D8390E">
        <w:t>другая документация, предусмотренная строительными нормами, правилами и действующими Нормативно-правовыми актами.</w:t>
      </w:r>
    </w:p>
    <w:p w:rsidR="00D8390E" w:rsidRPr="00D8390E" w:rsidRDefault="00D8390E" w:rsidP="00D8390E">
      <w:pPr>
        <w:spacing w:before="60"/>
        <w:ind w:firstLine="720"/>
        <w:jc w:val="both"/>
      </w:pPr>
      <w:r w:rsidRPr="00D8390E">
        <w:rPr>
          <w:b/>
          <w:bCs/>
        </w:rPr>
        <w:t xml:space="preserve">«Материалы» - </w:t>
      </w:r>
      <w:r w:rsidRPr="00D8390E">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8390E" w:rsidRPr="00D8390E" w:rsidRDefault="00D8390E" w:rsidP="00D8390E">
      <w:pPr>
        <w:spacing w:before="120"/>
        <w:ind w:firstLine="708"/>
        <w:jc w:val="both"/>
      </w:pPr>
      <w:r w:rsidRPr="00D8390E">
        <w:rPr>
          <w:b/>
        </w:rPr>
        <w:t xml:space="preserve">Нормативно – правовые акты </w:t>
      </w:r>
      <w:r w:rsidRPr="00D8390E">
        <w:rPr>
          <w:b/>
          <w:bCs/>
          <w:i/>
        </w:rPr>
        <w:t>–</w:t>
      </w:r>
      <w:r w:rsidRPr="00D8390E">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8390E" w:rsidRPr="00D8390E" w:rsidRDefault="00D8390E" w:rsidP="00D8390E">
      <w:pPr>
        <w:widowControl w:val="0"/>
        <w:tabs>
          <w:tab w:val="num" w:pos="851"/>
        </w:tabs>
        <w:suppressAutoHyphens/>
        <w:spacing w:before="40"/>
        <w:jc w:val="both"/>
      </w:pPr>
      <w:r w:rsidRPr="00D8390E">
        <w:rPr>
          <w:b/>
          <w:bCs/>
        </w:rPr>
        <w:t xml:space="preserve">        «Площадка» </w:t>
      </w:r>
      <w:r w:rsidRPr="00D8390E">
        <w:t xml:space="preserve">- территория, на которой выполняются Работы. </w:t>
      </w:r>
      <w:r w:rsidRPr="00D8390E">
        <w:rPr>
          <w:b/>
          <w:bCs/>
        </w:rPr>
        <w:tab/>
      </w:r>
    </w:p>
    <w:p w:rsidR="00D8390E" w:rsidRPr="00D8390E" w:rsidRDefault="00D8390E" w:rsidP="00D8390E">
      <w:pPr>
        <w:widowControl w:val="0"/>
        <w:tabs>
          <w:tab w:val="num" w:pos="851"/>
        </w:tabs>
        <w:suppressAutoHyphens/>
        <w:spacing w:before="40"/>
        <w:jc w:val="both"/>
      </w:pPr>
      <w:r w:rsidRPr="00D8390E">
        <w:rPr>
          <w:b/>
          <w:bCs/>
        </w:rPr>
        <w:t xml:space="preserve">        «Проектная документация» - </w:t>
      </w:r>
      <w:r w:rsidRPr="00D8390E">
        <w:rPr>
          <w:bCs/>
        </w:rPr>
        <w:t>согласованный</w:t>
      </w:r>
      <w:r w:rsidRPr="00D8390E">
        <w:rPr>
          <w:b/>
          <w:bCs/>
        </w:rPr>
        <w:t xml:space="preserve"> </w:t>
      </w:r>
      <w:r w:rsidRPr="00D8390E">
        <w:t>рабочий проект, рабочая документация на весь объем Работ и другая документация, необходимая для выполнения Работ.</w:t>
      </w:r>
      <w:r w:rsidRPr="00D8390E" w:rsidDel="00AC050B">
        <w:rPr>
          <w:b/>
          <w:bCs/>
        </w:rPr>
        <w:t xml:space="preserve"> </w:t>
      </w:r>
    </w:p>
    <w:p w:rsidR="00D8390E" w:rsidRPr="00D8390E" w:rsidRDefault="00D8390E" w:rsidP="00D8390E">
      <w:pPr>
        <w:widowControl w:val="0"/>
        <w:suppressAutoHyphens/>
        <w:spacing w:before="60"/>
        <w:jc w:val="both"/>
      </w:pPr>
      <w:r w:rsidRPr="00D8390E">
        <w:rPr>
          <w:b/>
          <w:bCs/>
        </w:rPr>
        <w:t xml:space="preserve">        «Работы»</w:t>
      </w:r>
      <w:r w:rsidRPr="00D8390E">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8390E">
        <w:rPr>
          <w:i/>
        </w:rPr>
        <w:t xml:space="preserve">, </w:t>
      </w:r>
      <w:r w:rsidRPr="00D8390E">
        <w:t xml:space="preserve">Проектной документацией, условиями настоящего Договора и перечисленные в Приложении №1 (задания) к настоящему Договору.  </w:t>
      </w:r>
    </w:p>
    <w:p w:rsidR="00D8390E" w:rsidRPr="00D8390E" w:rsidRDefault="00D8390E" w:rsidP="00D8390E">
      <w:pPr>
        <w:spacing w:before="60"/>
        <w:jc w:val="both"/>
      </w:pPr>
      <w:r w:rsidRPr="00D8390E">
        <w:rPr>
          <w:b/>
          <w:bCs/>
        </w:rPr>
        <w:t xml:space="preserve">       «Скрытые работы» - </w:t>
      </w:r>
      <w:r w:rsidRPr="00D8390E">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8390E" w:rsidRPr="00D8390E" w:rsidRDefault="00D8390E" w:rsidP="00D8390E">
      <w:pPr>
        <w:spacing w:before="60"/>
        <w:jc w:val="both"/>
      </w:pPr>
      <w:r w:rsidRPr="00D8390E">
        <w:rPr>
          <w:b/>
          <w:bCs/>
        </w:rPr>
        <w:t xml:space="preserve">       «Строительно-монтажные работы» или «СМР» - </w:t>
      </w:r>
      <w:r w:rsidRPr="00D8390E">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8390E" w:rsidRPr="00D8390E" w:rsidRDefault="00D8390E" w:rsidP="00D8390E">
      <w:pPr>
        <w:widowControl w:val="0"/>
        <w:tabs>
          <w:tab w:val="left" w:pos="4039"/>
        </w:tabs>
        <w:suppressAutoHyphens/>
        <w:spacing w:before="60"/>
        <w:ind w:firstLine="851"/>
        <w:jc w:val="both"/>
      </w:pPr>
    </w:p>
    <w:p w:rsidR="00D8390E" w:rsidRPr="00D8390E" w:rsidRDefault="00D8390E" w:rsidP="00D8390E">
      <w:pPr>
        <w:numPr>
          <w:ilvl w:val="0"/>
          <w:numId w:val="31"/>
        </w:numPr>
        <w:tabs>
          <w:tab w:val="clear" w:pos="2204"/>
          <w:tab w:val="num" w:pos="0"/>
        </w:tabs>
        <w:autoSpaceDE w:val="0"/>
        <w:autoSpaceDN w:val="0"/>
        <w:adjustRightInd w:val="0"/>
        <w:spacing w:before="108" w:after="108" w:line="259" w:lineRule="auto"/>
        <w:ind w:left="0" w:firstLine="0"/>
        <w:jc w:val="center"/>
        <w:outlineLvl w:val="0"/>
        <w:rPr>
          <w:b/>
          <w:bCs/>
        </w:rPr>
      </w:pPr>
      <w:r w:rsidRPr="00D8390E">
        <w:rPr>
          <w:b/>
          <w:bCs/>
        </w:rPr>
        <w:t>Предмет Договора</w:t>
      </w:r>
    </w:p>
    <w:p w:rsidR="00D8390E" w:rsidRPr="00D8390E" w:rsidRDefault="00D8390E" w:rsidP="00D8390E">
      <w:pPr>
        <w:tabs>
          <w:tab w:val="num" w:pos="600"/>
        </w:tabs>
        <w:ind w:right="-1" w:firstLine="567"/>
        <w:jc w:val="both"/>
        <w:rPr>
          <w:i/>
        </w:rPr>
      </w:pPr>
      <w:r w:rsidRPr="00D8390E">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8390E" w:rsidRPr="00D8390E" w:rsidRDefault="00D8390E" w:rsidP="00D8390E">
      <w:pPr>
        <w:tabs>
          <w:tab w:val="left" w:pos="0"/>
        </w:tabs>
        <w:autoSpaceDE w:val="0"/>
        <w:autoSpaceDN w:val="0"/>
        <w:adjustRightInd w:val="0"/>
        <w:ind w:firstLine="709"/>
        <w:jc w:val="both"/>
        <w:rPr>
          <w:i/>
        </w:rPr>
      </w:pPr>
      <w:r w:rsidRPr="00D8390E">
        <w:t>1.2. Работы, указанные в п. 1.1. настоящего Договора выполняются на Площадках, адреса которых указаны в Приложении № 1 к настоящему Договору.</w:t>
      </w:r>
    </w:p>
    <w:p w:rsidR="00D8390E" w:rsidRPr="00D8390E" w:rsidRDefault="00D8390E" w:rsidP="00D8390E">
      <w:pPr>
        <w:widowControl w:val="0"/>
        <w:autoSpaceDE w:val="0"/>
        <w:autoSpaceDN w:val="0"/>
        <w:adjustRightInd w:val="0"/>
        <w:spacing w:before="120"/>
        <w:ind w:firstLine="709"/>
        <w:jc w:val="both"/>
      </w:pPr>
      <w:r w:rsidRPr="00D8390E">
        <w:rPr>
          <w:bCs/>
        </w:rPr>
        <w:t>1.3.</w:t>
      </w:r>
      <w:r w:rsidRPr="00D8390E">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8390E" w:rsidRPr="00D8390E" w:rsidRDefault="00D8390E" w:rsidP="00D8390E">
      <w:pPr>
        <w:numPr>
          <w:ilvl w:val="0"/>
          <w:numId w:val="31"/>
        </w:numPr>
        <w:autoSpaceDE w:val="0"/>
        <w:autoSpaceDN w:val="0"/>
        <w:adjustRightInd w:val="0"/>
        <w:spacing w:before="108" w:after="108" w:line="259" w:lineRule="auto"/>
        <w:jc w:val="center"/>
        <w:outlineLvl w:val="0"/>
        <w:rPr>
          <w:b/>
          <w:bCs/>
        </w:rPr>
      </w:pPr>
      <w:r w:rsidRPr="00D8390E">
        <w:rPr>
          <w:b/>
          <w:bCs/>
        </w:rPr>
        <w:t xml:space="preserve">Цена Договора и порядок расчетов </w:t>
      </w:r>
      <w:r w:rsidRPr="00D8390E">
        <w:rPr>
          <w:b/>
          <w:bCs/>
          <w:lang w:val="en-US"/>
        </w:rPr>
        <w:t xml:space="preserve"> </w:t>
      </w:r>
    </w:p>
    <w:p w:rsidR="00D8390E" w:rsidRPr="00D8390E" w:rsidRDefault="00D8390E" w:rsidP="00D8390E">
      <w:pPr>
        <w:tabs>
          <w:tab w:val="left" w:pos="567"/>
        </w:tabs>
        <w:autoSpaceDE w:val="0"/>
        <w:autoSpaceDN w:val="0"/>
        <w:adjustRightInd w:val="0"/>
        <w:spacing w:before="60"/>
        <w:jc w:val="both"/>
        <w:outlineLvl w:val="0"/>
        <w:rPr>
          <w:b/>
          <w:bCs/>
          <w:kern w:val="32"/>
          <w:u w:val="single"/>
        </w:rPr>
      </w:pPr>
      <w:r w:rsidRPr="00D8390E">
        <w:rPr>
          <w:bCs/>
          <w:kern w:val="32"/>
        </w:rPr>
        <w:tab/>
        <w:t xml:space="preserve"> 2.1. Цена Договора</w:t>
      </w:r>
      <w:r w:rsidRPr="00D8390E">
        <w:rPr>
          <w:bCs/>
          <w:spacing w:val="-4"/>
          <w:kern w:val="32"/>
        </w:rPr>
        <w:t xml:space="preserve"> включает в себя стоимость Работ и Материалов, </w:t>
      </w:r>
      <w:r w:rsidRPr="00D8390E">
        <w:rPr>
          <w:bCs/>
          <w:kern w:val="32"/>
        </w:rPr>
        <w:t xml:space="preserve">и в соответствии с Локальным сметным расчетом в действующей редакции (Приложение №2 к Договору), </w:t>
      </w:r>
      <w:proofErr w:type="gramStart"/>
      <w:r w:rsidRPr="00D8390E">
        <w:rPr>
          <w:bCs/>
          <w:kern w:val="32"/>
        </w:rPr>
        <w:t>составляет</w:t>
      </w:r>
      <w:r w:rsidRPr="00D8390E">
        <w:rPr>
          <w:b/>
          <w:bCs/>
          <w:kern w:val="32"/>
        </w:rPr>
        <w:t xml:space="preserve">: </w:t>
      </w:r>
      <w:r w:rsidRPr="00D8390E">
        <w:rPr>
          <w:b/>
          <w:bCs/>
          <w:kern w:val="32"/>
          <w:u w:val="single"/>
        </w:rPr>
        <w:t xml:space="preserve">  </w:t>
      </w:r>
      <w:proofErr w:type="gramEnd"/>
      <w:r w:rsidRPr="00D8390E">
        <w:rPr>
          <w:b/>
          <w:bCs/>
          <w:kern w:val="32"/>
          <w:u w:val="single"/>
        </w:rPr>
        <w:t xml:space="preserve">                  (                       _____________     ) рублей    коп., включая НДС 18</w:t>
      </w:r>
      <w:r w:rsidRPr="00D8390E">
        <w:rPr>
          <w:b/>
          <w:bCs/>
          <w:kern w:val="32"/>
        </w:rPr>
        <w:t>% ________________</w:t>
      </w:r>
      <w:r w:rsidRPr="00D8390E">
        <w:rPr>
          <w:b/>
          <w:bCs/>
          <w:kern w:val="32"/>
          <w:u w:val="single"/>
        </w:rPr>
        <w:t xml:space="preserve"> (                                             ) рублей     коп.</w:t>
      </w:r>
    </w:p>
    <w:p w:rsidR="00D8390E" w:rsidRPr="00D8390E" w:rsidRDefault="00D8390E" w:rsidP="00D8390E">
      <w:pPr>
        <w:jc w:val="both"/>
        <w:rPr>
          <w:bCs/>
          <w:i/>
          <w:kern w:val="32"/>
        </w:rPr>
      </w:pPr>
      <w:r w:rsidRPr="00D8390E">
        <w:t xml:space="preserve">         </w:t>
      </w:r>
      <w:r w:rsidRPr="00D8390E">
        <w:rPr>
          <w:bCs/>
          <w:kern w:val="32"/>
        </w:rPr>
        <w:t>2.2</w:t>
      </w:r>
      <w:r w:rsidRPr="00D8390E">
        <w:rPr>
          <w:b/>
          <w:bCs/>
          <w:kern w:val="32"/>
        </w:rPr>
        <w:t xml:space="preserve">. </w:t>
      </w:r>
      <w:r w:rsidRPr="00D8390E">
        <w:rPr>
          <w:bCs/>
          <w:kern w:val="32"/>
        </w:rPr>
        <w:t>Затраты Подрядчика,</w:t>
      </w:r>
      <w:r w:rsidRPr="00D8390E">
        <w:rPr>
          <w:b/>
          <w:bCs/>
          <w:kern w:val="32"/>
        </w:rPr>
        <w:t xml:space="preserve"> </w:t>
      </w:r>
      <w:r w:rsidRPr="00D8390E">
        <w:rPr>
          <w:bCs/>
          <w:kern w:val="32"/>
        </w:rPr>
        <w:t>связанные с оказанием услуг, указанных в п. 1.3.</w:t>
      </w:r>
      <w:r w:rsidRPr="00D8390E">
        <w:rPr>
          <w:b/>
          <w:bCs/>
          <w:kern w:val="32"/>
        </w:rPr>
        <w:t xml:space="preserve"> </w:t>
      </w:r>
      <w:r w:rsidRPr="00D8390E">
        <w:rPr>
          <w:bCs/>
          <w:kern w:val="32"/>
        </w:rPr>
        <w:t>настоящего Договора, включены в Цену Договора</w:t>
      </w:r>
      <w:r w:rsidRPr="00D8390E">
        <w:rPr>
          <w:b/>
          <w:bCs/>
          <w:kern w:val="32"/>
        </w:rPr>
        <w:t>.</w:t>
      </w:r>
      <w:r w:rsidRPr="00D8390E">
        <w:rPr>
          <w:bCs/>
          <w:i/>
          <w:kern w:val="32"/>
        </w:rPr>
        <w:t xml:space="preserve"> </w:t>
      </w:r>
    </w:p>
    <w:p w:rsidR="00D8390E" w:rsidRPr="00D8390E" w:rsidRDefault="00D8390E" w:rsidP="00D8390E">
      <w:pPr>
        <w:tabs>
          <w:tab w:val="left" w:pos="567"/>
        </w:tabs>
        <w:autoSpaceDE w:val="0"/>
        <w:autoSpaceDN w:val="0"/>
        <w:adjustRightInd w:val="0"/>
        <w:spacing w:before="60"/>
        <w:jc w:val="both"/>
        <w:outlineLvl w:val="0"/>
        <w:rPr>
          <w:bCs/>
          <w:kern w:val="32"/>
        </w:rPr>
      </w:pPr>
      <w:r w:rsidRPr="00D8390E">
        <w:rPr>
          <w:b/>
          <w:bCs/>
          <w:kern w:val="32"/>
        </w:rPr>
        <w:tab/>
      </w:r>
      <w:r w:rsidRPr="00D8390E">
        <w:rPr>
          <w:bCs/>
          <w:kern w:val="32"/>
        </w:rPr>
        <w:t>2.3.</w:t>
      </w:r>
      <w:r w:rsidRPr="00D8390E">
        <w:rPr>
          <w:b/>
          <w:bCs/>
          <w:kern w:val="32"/>
        </w:rPr>
        <w:t xml:space="preserve"> </w:t>
      </w:r>
      <w:r w:rsidRPr="00D8390E">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8390E" w:rsidRPr="00D8390E" w:rsidRDefault="00D8390E" w:rsidP="000E76CF">
      <w:pPr>
        <w:autoSpaceDE w:val="0"/>
        <w:autoSpaceDN w:val="0"/>
        <w:adjustRightInd w:val="0"/>
        <w:ind w:firstLine="567"/>
        <w:jc w:val="both"/>
        <w:outlineLvl w:val="0"/>
        <w:rPr>
          <w:i/>
        </w:rPr>
      </w:pPr>
      <w:r w:rsidRPr="00D8390E">
        <w:t>2.4. Оплата выполняемых Работ, включая Материалы, осуществляется в следующем порядке:</w:t>
      </w:r>
    </w:p>
    <w:p w:rsidR="00D8390E" w:rsidRPr="00D8390E" w:rsidRDefault="00D8390E" w:rsidP="00D8390E">
      <w:pPr>
        <w:tabs>
          <w:tab w:val="left" w:pos="0"/>
          <w:tab w:val="left" w:pos="709"/>
        </w:tabs>
        <w:ind w:right="-1" w:firstLine="567"/>
        <w:jc w:val="both"/>
      </w:pPr>
      <w:r w:rsidRPr="00D8390E">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8390E">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8390E">
        <w:t>.</w:t>
      </w:r>
    </w:p>
    <w:p w:rsidR="00D8390E" w:rsidRPr="00D8390E" w:rsidRDefault="00D8390E" w:rsidP="00D8390E">
      <w:pPr>
        <w:tabs>
          <w:tab w:val="left" w:pos="0"/>
          <w:tab w:val="left" w:pos="709"/>
        </w:tabs>
        <w:ind w:right="-1" w:firstLine="567"/>
        <w:jc w:val="both"/>
      </w:pPr>
      <w:r w:rsidRPr="00D8390E">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8390E" w:rsidRPr="00D8390E" w:rsidRDefault="00D8390E" w:rsidP="000E76CF">
      <w:pPr>
        <w:autoSpaceDE w:val="0"/>
        <w:autoSpaceDN w:val="0"/>
        <w:adjustRightInd w:val="0"/>
        <w:ind w:firstLine="567"/>
        <w:jc w:val="both"/>
        <w:outlineLvl w:val="0"/>
      </w:pPr>
      <w:r w:rsidRPr="00D8390E">
        <w:t>2.5.</w:t>
      </w:r>
      <w:r w:rsidRPr="00D8390E">
        <w:rPr>
          <w:i/>
        </w:rPr>
        <w:t xml:space="preserve"> </w:t>
      </w:r>
      <w:r w:rsidRPr="00D8390E">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8390E" w:rsidRPr="00D8390E" w:rsidRDefault="00D8390E" w:rsidP="000E76CF">
      <w:pPr>
        <w:autoSpaceDE w:val="0"/>
        <w:autoSpaceDN w:val="0"/>
        <w:adjustRightInd w:val="0"/>
        <w:ind w:firstLine="567"/>
        <w:jc w:val="both"/>
        <w:outlineLvl w:val="0"/>
      </w:pPr>
      <w:r w:rsidRPr="00D8390E">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8390E" w:rsidRPr="00D8390E" w:rsidRDefault="00D8390E" w:rsidP="000E76CF">
      <w:pPr>
        <w:autoSpaceDE w:val="0"/>
        <w:autoSpaceDN w:val="0"/>
        <w:adjustRightInd w:val="0"/>
        <w:ind w:firstLine="567"/>
        <w:jc w:val="both"/>
        <w:outlineLvl w:val="0"/>
      </w:pPr>
      <w:r w:rsidRPr="00D8390E">
        <w:t>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D8390E" w:rsidRPr="00D8390E" w:rsidRDefault="00D8390E" w:rsidP="00D8390E">
      <w:pPr>
        <w:tabs>
          <w:tab w:val="left" w:pos="0"/>
          <w:tab w:val="left" w:pos="709"/>
        </w:tabs>
        <w:ind w:right="-1" w:firstLine="567"/>
        <w:jc w:val="both"/>
      </w:pPr>
    </w:p>
    <w:p w:rsidR="00D8390E" w:rsidRPr="00D8390E" w:rsidRDefault="00D8390E" w:rsidP="000E76CF">
      <w:pPr>
        <w:numPr>
          <w:ilvl w:val="0"/>
          <w:numId w:val="31"/>
        </w:numPr>
        <w:tabs>
          <w:tab w:val="clear" w:pos="2204"/>
        </w:tabs>
        <w:autoSpaceDE w:val="0"/>
        <w:autoSpaceDN w:val="0"/>
        <w:adjustRightInd w:val="0"/>
        <w:spacing w:before="108" w:after="108" w:line="259" w:lineRule="auto"/>
        <w:ind w:left="0" w:firstLine="0"/>
        <w:jc w:val="center"/>
        <w:outlineLvl w:val="0"/>
        <w:rPr>
          <w:b/>
          <w:bCs/>
        </w:rPr>
      </w:pPr>
      <w:r w:rsidRPr="00D8390E">
        <w:rPr>
          <w:b/>
          <w:bCs/>
        </w:rPr>
        <w:t>Сроки выполнения обязательств</w:t>
      </w:r>
    </w:p>
    <w:p w:rsidR="00D8390E" w:rsidRPr="00D8390E" w:rsidRDefault="00D8390E" w:rsidP="00D8390E">
      <w:pPr>
        <w:tabs>
          <w:tab w:val="num" w:pos="2291"/>
        </w:tabs>
        <w:ind w:right="30" w:firstLine="567"/>
        <w:jc w:val="both"/>
      </w:pPr>
      <w:r w:rsidRPr="00D8390E">
        <w:rPr>
          <w:bCs/>
        </w:rPr>
        <w:t>3.1</w:t>
      </w:r>
      <w:r w:rsidRPr="00D8390E">
        <w:t>.  Подрядчик обязан выполнить работы по настоящему договору в течение 45 (сорока пяти) календарных дней со дня подписания договора, в соответствии с Графиком выполнения работ (Приложение № 3 к настоящему Договору).</w:t>
      </w:r>
    </w:p>
    <w:p w:rsidR="00D8390E" w:rsidRPr="00D8390E" w:rsidRDefault="00D8390E" w:rsidP="00D8390E">
      <w:pPr>
        <w:tabs>
          <w:tab w:val="num" w:pos="2291"/>
        </w:tabs>
        <w:ind w:right="30" w:firstLine="567"/>
        <w:jc w:val="both"/>
      </w:pPr>
      <w:r w:rsidRPr="00D8390E">
        <w:t>3.2.</w:t>
      </w:r>
      <w:r w:rsidRPr="00D8390E">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8390E" w:rsidRPr="00D8390E" w:rsidRDefault="00D8390E" w:rsidP="00D8390E">
      <w:pPr>
        <w:widowControl w:val="0"/>
        <w:suppressAutoHyphens/>
        <w:ind w:firstLine="567"/>
        <w:jc w:val="both"/>
        <w:outlineLvl w:val="1"/>
      </w:pPr>
      <w:r w:rsidRPr="00D8390E">
        <w:rPr>
          <w:bCs/>
        </w:rPr>
        <w:t>3.3</w:t>
      </w:r>
      <w:r w:rsidRPr="00D8390E">
        <w:t>.  Подрядчик имеет право выполнить Работы досрочно по согласованию с Заказчиком.</w:t>
      </w:r>
    </w:p>
    <w:p w:rsidR="00D8390E" w:rsidRPr="00D8390E" w:rsidRDefault="00D8390E" w:rsidP="000E76CF">
      <w:pPr>
        <w:numPr>
          <w:ilvl w:val="0"/>
          <w:numId w:val="31"/>
        </w:numPr>
        <w:tabs>
          <w:tab w:val="clear" w:pos="2204"/>
          <w:tab w:val="num" w:pos="0"/>
        </w:tabs>
        <w:autoSpaceDE w:val="0"/>
        <w:autoSpaceDN w:val="0"/>
        <w:adjustRightInd w:val="0"/>
        <w:spacing w:before="108" w:after="108" w:line="259" w:lineRule="auto"/>
        <w:ind w:left="0" w:firstLine="0"/>
        <w:jc w:val="center"/>
        <w:outlineLvl w:val="0"/>
        <w:rPr>
          <w:b/>
          <w:bCs/>
        </w:rPr>
      </w:pPr>
      <w:r w:rsidRPr="00D8390E">
        <w:rPr>
          <w:b/>
          <w:bCs/>
        </w:rPr>
        <w:t>Обязательства Сторон</w:t>
      </w:r>
    </w:p>
    <w:p w:rsidR="00D8390E" w:rsidRPr="00D8390E" w:rsidRDefault="00D8390E" w:rsidP="00D8390E">
      <w:pPr>
        <w:ind w:firstLine="567"/>
        <w:jc w:val="both"/>
        <w:rPr>
          <w:b/>
          <w:bCs/>
        </w:rPr>
      </w:pPr>
      <w:r w:rsidRPr="00D8390E">
        <w:rPr>
          <w:b/>
          <w:bCs/>
        </w:rPr>
        <w:t>4.1.</w:t>
      </w:r>
      <w:r w:rsidRPr="00D8390E">
        <w:t xml:space="preserve"> </w:t>
      </w:r>
      <w:r w:rsidRPr="00D8390E">
        <w:rPr>
          <w:b/>
          <w:bCs/>
        </w:rPr>
        <w:t>Обязательства Заказчика</w:t>
      </w:r>
    </w:p>
    <w:p w:rsidR="00D8390E" w:rsidRPr="00D8390E" w:rsidRDefault="00D8390E" w:rsidP="00D8390E">
      <w:pPr>
        <w:autoSpaceDE w:val="0"/>
        <w:autoSpaceDN w:val="0"/>
        <w:adjustRightInd w:val="0"/>
        <w:spacing w:before="120"/>
        <w:ind w:firstLine="567"/>
        <w:jc w:val="both"/>
        <w:outlineLvl w:val="0"/>
      </w:pPr>
      <w:r w:rsidRPr="00D8390E">
        <w:rPr>
          <w:bCs/>
        </w:rPr>
        <w:t xml:space="preserve">4.1.1. </w:t>
      </w:r>
      <w:r w:rsidRPr="00D8390E">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8390E" w:rsidRPr="00D8390E" w:rsidRDefault="00D8390E" w:rsidP="00D8390E">
      <w:pPr>
        <w:suppressAutoHyphens/>
        <w:spacing w:before="60"/>
        <w:ind w:firstLine="567"/>
        <w:jc w:val="both"/>
      </w:pPr>
      <w:r w:rsidRPr="00D8390E">
        <w:rPr>
          <w:bCs/>
        </w:rPr>
        <w:t xml:space="preserve">4.1.2. </w:t>
      </w:r>
      <w:r w:rsidRPr="00D8390E">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8390E" w:rsidRPr="00D8390E" w:rsidRDefault="00D8390E" w:rsidP="00D8390E">
      <w:pPr>
        <w:suppressAutoHyphens/>
        <w:spacing w:before="60"/>
        <w:ind w:firstLine="567"/>
        <w:jc w:val="both"/>
        <w:rPr>
          <w:i/>
        </w:rPr>
      </w:pPr>
      <w:r w:rsidRPr="00D8390E">
        <w:rPr>
          <w:bCs/>
        </w:rPr>
        <w:t>4.1.3.</w:t>
      </w:r>
      <w:r w:rsidRPr="00D8390E">
        <w:t xml:space="preserve"> Принять выполненные Работы</w:t>
      </w:r>
      <w:r w:rsidRPr="00D8390E">
        <w:rPr>
          <w:i/>
        </w:rPr>
        <w:t>.</w:t>
      </w:r>
    </w:p>
    <w:p w:rsidR="00D8390E" w:rsidRPr="00D8390E" w:rsidRDefault="00D8390E" w:rsidP="00D8390E">
      <w:pPr>
        <w:suppressAutoHyphens/>
        <w:spacing w:before="60"/>
        <w:ind w:firstLine="567"/>
        <w:jc w:val="both"/>
      </w:pPr>
      <w:r w:rsidRPr="00D8390E">
        <w:rPr>
          <w:bCs/>
        </w:rPr>
        <w:t>4.1.4.</w:t>
      </w:r>
      <w:r w:rsidRPr="00D8390E">
        <w:rPr>
          <w:b/>
          <w:bCs/>
        </w:rPr>
        <w:t xml:space="preserve"> </w:t>
      </w:r>
      <w:r w:rsidRPr="00D8390E">
        <w:t>Выполнить в полном объеме и в надлежащий срок любые другие обязательства, предусмотренные в настоящем Договоре.</w:t>
      </w:r>
    </w:p>
    <w:p w:rsidR="00D8390E" w:rsidRPr="00D8390E" w:rsidRDefault="00D8390E" w:rsidP="00D8390E">
      <w:pPr>
        <w:suppressAutoHyphens/>
        <w:spacing w:before="60"/>
        <w:ind w:firstLine="567"/>
        <w:jc w:val="both"/>
      </w:pPr>
      <w:r w:rsidRPr="00D8390E">
        <w:t>4.1.5.</w:t>
      </w:r>
      <w:r w:rsidRPr="00D8390E">
        <w:rPr>
          <w:b/>
        </w:rPr>
        <w:t xml:space="preserve"> </w:t>
      </w:r>
      <w:r w:rsidRPr="00D8390E">
        <w:t>По письменному запросу Подрядчика выдать его сотрудникам доверенность для</w:t>
      </w:r>
      <w:r w:rsidRPr="00D8390E">
        <w:rPr>
          <w:i/>
        </w:rPr>
        <w:t xml:space="preserve"> </w:t>
      </w:r>
      <w:r w:rsidRPr="00D8390E">
        <w:t>оформления всех необходимых согласований и получение всех разрешительных документов для выполнения Работ, согласно п. 1.3. Договора.</w:t>
      </w:r>
    </w:p>
    <w:p w:rsidR="00D8390E" w:rsidRPr="00D8390E" w:rsidRDefault="00D8390E" w:rsidP="00D8390E">
      <w:pPr>
        <w:ind w:firstLine="567"/>
        <w:jc w:val="both"/>
      </w:pPr>
      <w:r w:rsidRPr="00D8390E">
        <w:rPr>
          <w:b/>
          <w:bCs/>
        </w:rPr>
        <w:t>4.2. Обязательства Подрядчика</w:t>
      </w:r>
    </w:p>
    <w:p w:rsidR="00D8390E" w:rsidRPr="00D8390E" w:rsidRDefault="00D8390E" w:rsidP="00D8390E">
      <w:pPr>
        <w:widowControl w:val="0"/>
        <w:suppressAutoHyphens/>
        <w:spacing w:before="60"/>
        <w:ind w:firstLine="567"/>
        <w:jc w:val="both"/>
      </w:pPr>
      <w:r w:rsidRPr="00D8390E">
        <w:rPr>
          <w:bCs/>
        </w:rPr>
        <w:t>4.2.1.</w:t>
      </w:r>
      <w:r w:rsidRPr="00D8390E">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8390E" w:rsidRPr="00D8390E" w:rsidRDefault="00D8390E" w:rsidP="00D8390E">
      <w:pPr>
        <w:widowControl w:val="0"/>
        <w:tabs>
          <w:tab w:val="left" w:pos="0"/>
        </w:tabs>
        <w:suppressAutoHyphens/>
        <w:spacing w:before="60" w:after="60"/>
        <w:ind w:firstLine="567"/>
        <w:jc w:val="both"/>
        <w:outlineLvl w:val="1"/>
        <w:rPr>
          <w:bCs/>
          <w:iCs/>
        </w:rPr>
      </w:pPr>
      <w:r w:rsidRPr="00D8390E">
        <w:rPr>
          <w:bCs/>
        </w:rPr>
        <w:t>4.2.2.</w:t>
      </w:r>
      <w:r w:rsidRPr="00D8390E">
        <w:t xml:space="preserve"> Обеспечить </w:t>
      </w:r>
      <w:r w:rsidRPr="00D8390E">
        <w:rPr>
          <w:bCs/>
          <w:iCs/>
        </w:rPr>
        <w:t>выполнение на Площадках необходимых мероприятий по технике безопасности и охране окружающей среды во время проведения Работ.</w:t>
      </w:r>
    </w:p>
    <w:p w:rsidR="00D8390E" w:rsidRPr="00D8390E" w:rsidRDefault="00D8390E" w:rsidP="00D8390E">
      <w:pPr>
        <w:widowControl w:val="0"/>
        <w:suppressAutoHyphens/>
        <w:spacing w:before="60"/>
        <w:ind w:firstLine="567"/>
        <w:jc w:val="both"/>
      </w:pPr>
      <w:r w:rsidRPr="00D8390E">
        <w:rPr>
          <w:bCs/>
        </w:rPr>
        <w:t>4.2.3.</w:t>
      </w:r>
      <w:r w:rsidRPr="00D8390E">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8390E" w:rsidRPr="00D8390E" w:rsidRDefault="00D8390E" w:rsidP="00D8390E">
      <w:pPr>
        <w:widowControl w:val="0"/>
        <w:suppressAutoHyphens/>
        <w:spacing w:before="60"/>
        <w:ind w:firstLine="567"/>
        <w:jc w:val="both"/>
        <w:rPr>
          <w:i/>
          <w:iCs/>
        </w:rPr>
      </w:pPr>
      <w:r w:rsidRPr="00D8390E">
        <w:rPr>
          <w:bCs/>
        </w:rPr>
        <w:t>4.2.4.</w:t>
      </w:r>
      <w:r w:rsidRPr="00D8390E">
        <w:t xml:space="preserve"> Обеспечить соблюдение сроков выполнения Работ, в соответствии с Графиком выполнения работ (Приложение № 3 к Договору). </w:t>
      </w:r>
    </w:p>
    <w:p w:rsidR="00D8390E" w:rsidRPr="00D8390E" w:rsidRDefault="00D8390E" w:rsidP="00D8390E">
      <w:pPr>
        <w:widowControl w:val="0"/>
        <w:suppressAutoHyphens/>
        <w:spacing w:before="60"/>
        <w:ind w:firstLine="567"/>
        <w:jc w:val="both"/>
      </w:pPr>
      <w:r w:rsidRPr="00D8390E">
        <w:rPr>
          <w:bCs/>
        </w:rPr>
        <w:t>4.2.5.</w:t>
      </w:r>
      <w:r w:rsidRPr="00D8390E">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8390E" w:rsidRPr="00D8390E" w:rsidRDefault="00D8390E" w:rsidP="00D8390E">
      <w:pPr>
        <w:widowControl w:val="0"/>
        <w:suppressAutoHyphens/>
        <w:ind w:firstLine="567"/>
        <w:jc w:val="both"/>
      </w:pPr>
      <w:r w:rsidRPr="00D8390E">
        <w:t>4.2.6.Выполнить в полном объеме любые другие обязательства, предусмотренные в настоящем Договоре.</w:t>
      </w:r>
    </w:p>
    <w:p w:rsidR="00D8390E" w:rsidRPr="000E76CF" w:rsidRDefault="00D8390E" w:rsidP="00D8390E">
      <w:pPr>
        <w:widowControl w:val="0"/>
        <w:suppressAutoHyphens/>
        <w:ind w:firstLine="567"/>
        <w:jc w:val="both"/>
      </w:pPr>
      <w:r w:rsidRPr="00D8390E">
        <w:rPr>
          <w:color w:val="000000"/>
        </w:rPr>
        <w:t xml:space="preserve">4.2.7.Предоставлять </w:t>
      </w:r>
      <w:r w:rsidRPr="00D8390E">
        <w:t>Заказчику</w:t>
      </w:r>
      <w:r w:rsidRPr="00D8390E">
        <w:rPr>
          <w:color w:val="000000"/>
        </w:rPr>
        <w:t xml:space="preserve"> информацию об изменении в цепочке собственников Подрядчика, включая бенефициаров (в том числе, конечных) не</w:t>
      </w:r>
      <w:r w:rsidRPr="00D8390E">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8390E">
        <w:rPr>
          <w:color w:val="000000"/>
        </w:rPr>
        <w:t>Подрядчик</w:t>
      </w:r>
      <w:r w:rsidRPr="00D8390E">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8390E">
        <w:rPr>
          <w:color w:val="000000"/>
        </w:rPr>
        <w:t>Подрядчик</w:t>
      </w:r>
      <w:r w:rsidRPr="00D8390E">
        <w:t>а.</w:t>
      </w:r>
    </w:p>
    <w:p w:rsidR="000E76CF" w:rsidRPr="00D8390E" w:rsidRDefault="000E76CF" w:rsidP="00D8390E">
      <w:pPr>
        <w:widowControl w:val="0"/>
        <w:suppressAutoHyphens/>
        <w:ind w:firstLine="567"/>
        <w:jc w:val="both"/>
      </w:pPr>
    </w:p>
    <w:p w:rsidR="00D8390E" w:rsidRPr="00D8390E" w:rsidRDefault="00D8390E" w:rsidP="000E76CF">
      <w:pPr>
        <w:numPr>
          <w:ilvl w:val="0"/>
          <w:numId w:val="31"/>
        </w:numPr>
        <w:tabs>
          <w:tab w:val="clear" w:pos="2204"/>
          <w:tab w:val="num" w:pos="0"/>
        </w:tabs>
        <w:autoSpaceDE w:val="0"/>
        <w:autoSpaceDN w:val="0"/>
        <w:adjustRightInd w:val="0"/>
        <w:spacing w:before="108" w:after="108" w:line="259" w:lineRule="auto"/>
        <w:ind w:left="0" w:firstLine="65"/>
        <w:jc w:val="center"/>
        <w:outlineLvl w:val="0"/>
        <w:rPr>
          <w:b/>
          <w:bCs/>
        </w:rPr>
      </w:pPr>
      <w:r w:rsidRPr="00D8390E">
        <w:rPr>
          <w:b/>
          <w:bCs/>
        </w:rPr>
        <w:t xml:space="preserve"> Производство Работ</w:t>
      </w:r>
    </w:p>
    <w:p w:rsidR="00D8390E" w:rsidRPr="00D8390E" w:rsidRDefault="00D8390E" w:rsidP="00D8390E">
      <w:pPr>
        <w:autoSpaceDE w:val="0"/>
        <w:autoSpaceDN w:val="0"/>
        <w:adjustRightInd w:val="0"/>
        <w:spacing w:before="108" w:after="108"/>
        <w:ind w:left="900" w:hanging="333"/>
        <w:outlineLvl w:val="0"/>
        <w:rPr>
          <w:b/>
          <w:bCs/>
        </w:rPr>
      </w:pPr>
      <w:r w:rsidRPr="00D8390E">
        <w:rPr>
          <w:b/>
          <w:bCs/>
        </w:rPr>
        <w:t xml:space="preserve">5.1. Производство Работ </w:t>
      </w:r>
    </w:p>
    <w:p w:rsidR="00D8390E" w:rsidRPr="00D8390E" w:rsidRDefault="00D8390E" w:rsidP="00D8390E">
      <w:pPr>
        <w:tabs>
          <w:tab w:val="num" w:pos="2291"/>
        </w:tabs>
        <w:spacing w:before="120"/>
        <w:ind w:left="65" w:firstLine="502"/>
        <w:jc w:val="both"/>
      </w:pPr>
      <w:r w:rsidRPr="00D8390E">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8390E" w:rsidRPr="00D8390E" w:rsidRDefault="00D8390E" w:rsidP="00D8390E">
      <w:pPr>
        <w:suppressAutoHyphens/>
        <w:spacing w:before="60"/>
        <w:ind w:firstLine="567"/>
        <w:jc w:val="both"/>
      </w:pPr>
      <w:r w:rsidRPr="00D8390E">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8390E" w:rsidRPr="00D8390E" w:rsidRDefault="00D8390E" w:rsidP="00D8390E">
      <w:pPr>
        <w:spacing w:before="60"/>
        <w:ind w:firstLine="567"/>
        <w:jc w:val="both"/>
      </w:pPr>
      <w:r w:rsidRPr="00D8390E">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8390E" w:rsidRPr="00D8390E" w:rsidRDefault="00D8390E" w:rsidP="00D8390E">
      <w:pPr>
        <w:suppressAutoHyphens/>
        <w:spacing w:before="60"/>
        <w:ind w:firstLine="567"/>
        <w:jc w:val="both"/>
      </w:pPr>
      <w:r w:rsidRPr="00D8390E">
        <w:t>5.1.3. Подрядчик обязан немедленно предупредить Заказчика и до получения указаний приостановить выполнения Работ в случаях:</w:t>
      </w:r>
    </w:p>
    <w:p w:rsidR="00D8390E" w:rsidRPr="00D8390E" w:rsidRDefault="00D8390E" w:rsidP="00D8390E">
      <w:pPr>
        <w:suppressAutoHyphens/>
        <w:spacing w:before="60"/>
        <w:ind w:firstLine="567"/>
        <w:jc w:val="both"/>
      </w:pPr>
      <w:r w:rsidRPr="00D8390E">
        <w:t>- непригодности предоставленного Заказчиком Оборудования, недостатков в Проектной документации;</w:t>
      </w:r>
    </w:p>
    <w:p w:rsidR="00D8390E" w:rsidRPr="00D8390E" w:rsidRDefault="00D8390E" w:rsidP="00D8390E">
      <w:pPr>
        <w:suppressAutoHyphens/>
        <w:spacing w:before="60"/>
        <w:ind w:firstLine="567"/>
        <w:jc w:val="both"/>
      </w:pPr>
      <w:r w:rsidRPr="00D8390E">
        <w:t>- возможных неблагоприятных для Заказчика последствий выполнения Подрядчиком его указаний о способе выполнения Работ;</w:t>
      </w:r>
    </w:p>
    <w:p w:rsidR="00D8390E" w:rsidRPr="00D8390E" w:rsidRDefault="00D8390E" w:rsidP="00D8390E">
      <w:pPr>
        <w:suppressAutoHyphens/>
        <w:spacing w:before="60"/>
        <w:ind w:firstLine="567"/>
        <w:jc w:val="both"/>
      </w:pPr>
      <w:r w:rsidRPr="00D8390E">
        <w:t>- при иных, не зависящих от Подрядчика обстоятельствах, которые грозят годности или прочности выполняемым результатам Работ.</w:t>
      </w:r>
    </w:p>
    <w:p w:rsidR="00D8390E" w:rsidRPr="00D8390E" w:rsidRDefault="00D8390E" w:rsidP="00D8390E">
      <w:pPr>
        <w:spacing w:before="60"/>
        <w:ind w:firstLine="567"/>
        <w:jc w:val="both"/>
      </w:pPr>
      <w:r w:rsidRPr="00D8390E">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8390E" w:rsidRPr="00D8390E" w:rsidRDefault="00D8390E" w:rsidP="00D8390E">
      <w:pPr>
        <w:widowControl w:val="0"/>
        <w:suppressAutoHyphens/>
        <w:spacing w:before="60"/>
        <w:ind w:firstLine="567"/>
        <w:jc w:val="both"/>
      </w:pPr>
      <w:r w:rsidRPr="00D8390E">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8390E" w:rsidRPr="00D8390E" w:rsidRDefault="00D8390E" w:rsidP="00D8390E">
      <w:pPr>
        <w:autoSpaceDE w:val="0"/>
        <w:autoSpaceDN w:val="0"/>
        <w:adjustRightInd w:val="0"/>
        <w:spacing w:before="108" w:after="108"/>
        <w:ind w:firstLine="567"/>
        <w:jc w:val="both"/>
        <w:outlineLvl w:val="0"/>
      </w:pPr>
      <w:r w:rsidRPr="00D8390E">
        <w:t>5.1.6. С момента начала Работ Подрядчик обязан</w:t>
      </w:r>
      <w:r w:rsidRPr="00D8390E">
        <w:rPr>
          <w:b/>
        </w:rPr>
        <w:t xml:space="preserve"> с</w:t>
      </w:r>
      <w:r w:rsidRPr="00D8390E">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8390E" w:rsidRPr="000E76CF" w:rsidRDefault="00D8390E" w:rsidP="00D8390E">
      <w:pPr>
        <w:autoSpaceDE w:val="0"/>
        <w:autoSpaceDN w:val="0"/>
        <w:adjustRightInd w:val="0"/>
        <w:spacing w:before="108" w:after="108"/>
        <w:ind w:firstLine="567"/>
        <w:jc w:val="both"/>
        <w:outlineLvl w:val="0"/>
      </w:pPr>
      <w:r w:rsidRPr="00D8390E">
        <w:t>5.1.7. С момента начала Работ и до их завершения Подрядчик ведет журнал производства Работ по форме, согласованной Сторонами.</w:t>
      </w:r>
    </w:p>
    <w:p w:rsidR="000E76CF" w:rsidRPr="00D8390E" w:rsidRDefault="000E76CF" w:rsidP="00D8390E">
      <w:pPr>
        <w:autoSpaceDE w:val="0"/>
        <w:autoSpaceDN w:val="0"/>
        <w:adjustRightInd w:val="0"/>
        <w:spacing w:before="108" w:after="108"/>
        <w:ind w:firstLine="567"/>
        <w:jc w:val="both"/>
        <w:outlineLvl w:val="0"/>
      </w:pPr>
    </w:p>
    <w:p w:rsidR="00D8390E" w:rsidRPr="00D8390E" w:rsidRDefault="00D8390E" w:rsidP="00D8390E">
      <w:pPr>
        <w:numPr>
          <w:ilvl w:val="0"/>
          <w:numId w:val="31"/>
        </w:numPr>
        <w:autoSpaceDE w:val="0"/>
        <w:autoSpaceDN w:val="0"/>
        <w:adjustRightInd w:val="0"/>
        <w:spacing w:before="108" w:after="108" w:line="259" w:lineRule="auto"/>
        <w:jc w:val="center"/>
        <w:outlineLvl w:val="0"/>
        <w:rPr>
          <w:b/>
          <w:bCs/>
        </w:rPr>
      </w:pPr>
      <w:r w:rsidRPr="00D8390E">
        <w:rPr>
          <w:b/>
          <w:bCs/>
        </w:rPr>
        <w:t xml:space="preserve">Гарантии качества на выполненные Работы </w:t>
      </w:r>
    </w:p>
    <w:p w:rsidR="00D8390E" w:rsidRPr="00D8390E" w:rsidRDefault="00D8390E" w:rsidP="00D8390E">
      <w:pPr>
        <w:autoSpaceDE w:val="0"/>
        <w:autoSpaceDN w:val="0"/>
        <w:adjustRightInd w:val="0"/>
        <w:ind w:firstLine="540"/>
        <w:jc w:val="both"/>
      </w:pPr>
      <w:r w:rsidRPr="00D8390E">
        <w:t>6.1. Гарантии качества распространяются на Работы и Материалы, выполненные Подрядчиком по Договору</w:t>
      </w:r>
      <w:r w:rsidRPr="00D8390E">
        <w:rPr>
          <w:i/>
        </w:rPr>
        <w:t>.</w:t>
      </w:r>
    </w:p>
    <w:p w:rsidR="00D8390E" w:rsidRPr="00D8390E" w:rsidRDefault="00D8390E" w:rsidP="00D8390E">
      <w:pPr>
        <w:autoSpaceDE w:val="0"/>
        <w:autoSpaceDN w:val="0"/>
        <w:adjustRightInd w:val="0"/>
        <w:ind w:firstLine="540"/>
        <w:jc w:val="both"/>
      </w:pPr>
      <w:r w:rsidRPr="00D8390E">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8390E" w:rsidRPr="00D8390E" w:rsidRDefault="00D8390E" w:rsidP="00D8390E">
      <w:pPr>
        <w:widowControl w:val="0"/>
        <w:tabs>
          <w:tab w:val="left" w:pos="0"/>
        </w:tabs>
        <w:suppressAutoHyphens/>
        <w:spacing w:before="60" w:after="60"/>
        <w:jc w:val="both"/>
        <w:outlineLvl w:val="1"/>
      </w:pPr>
      <w:r w:rsidRPr="00D8390E">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8390E" w:rsidRPr="00D8390E" w:rsidRDefault="00D8390E" w:rsidP="00D8390E">
      <w:pPr>
        <w:widowControl w:val="0"/>
        <w:tabs>
          <w:tab w:val="left" w:pos="0"/>
        </w:tabs>
        <w:suppressAutoHyphens/>
        <w:spacing w:before="60" w:after="60"/>
        <w:ind w:firstLine="567"/>
        <w:jc w:val="both"/>
        <w:outlineLvl w:val="1"/>
        <w:rPr>
          <w:bCs/>
          <w:iCs/>
        </w:rPr>
      </w:pPr>
      <w:r w:rsidRPr="00D8390E">
        <w:t xml:space="preserve">6.4. Если Сторонами не будет согласовано иначе, </w:t>
      </w:r>
      <w:r w:rsidRPr="00D8390E">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8390E" w:rsidRPr="00D8390E" w:rsidRDefault="00D8390E" w:rsidP="00D8390E">
      <w:pPr>
        <w:widowControl w:val="0"/>
        <w:tabs>
          <w:tab w:val="left" w:pos="0"/>
        </w:tabs>
        <w:suppressAutoHyphens/>
        <w:spacing w:before="60" w:after="60"/>
        <w:ind w:firstLine="567"/>
        <w:jc w:val="both"/>
        <w:outlineLvl w:val="1"/>
      </w:pPr>
      <w:r w:rsidRPr="00D8390E">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8390E" w:rsidRPr="00D8390E" w:rsidRDefault="00D8390E" w:rsidP="00D8390E">
      <w:pPr>
        <w:widowControl w:val="0"/>
        <w:tabs>
          <w:tab w:val="left" w:pos="0"/>
        </w:tabs>
        <w:suppressAutoHyphens/>
        <w:spacing w:before="60" w:after="60"/>
        <w:ind w:firstLine="567"/>
        <w:jc w:val="both"/>
        <w:outlineLvl w:val="1"/>
      </w:pPr>
      <w:r w:rsidRPr="00D8390E">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8390E" w:rsidRPr="00D8390E" w:rsidRDefault="00D8390E" w:rsidP="00D8390E">
      <w:pPr>
        <w:ind w:firstLine="567"/>
        <w:jc w:val="both"/>
      </w:pPr>
      <w:r w:rsidRPr="00D8390E">
        <w:t>6.7. В том случае если будут выявлены недостатки и/или дефекты в выполненных Работах и используемых Материалах</w:t>
      </w:r>
      <w:r w:rsidRPr="00D8390E">
        <w:rPr>
          <w:i/>
        </w:rPr>
        <w:t xml:space="preserve">, </w:t>
      </w:r>
      <w:r w:rsidRPr="00D8390E">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8390E" w:rsidRPr="000E76CF" w:rsidRDefault="00D8390E" w:rsidP="00D8390E">
      <w:pPr>
        <w:spacing w:before="60"/>
        <w:ind w:firstLine="567"/>
        <w:jc w:val="both"/>
      </w:pPr>
      <w:r w:rsidRPr="00D8390E">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0E76CF" w:rsidRPr="00D8390E" w:rsidRDefault="000E76CF" w:rsidP="00D8390E">
      <w:pPr>
        <w:spacing w:before="60"/>
        <w:ind w:firstLine="567"/>
        <w:jc w:val="both"/>
      </w:pPr>
    </w:p>
    <w:p w:rsidR="00D8390E" w:rsidRPr="00D8390E" w:rsidRDefault="00D8390E" w:rsidP="00D8390E">
      <w:pPr>
        <w:numPr>
          <w:ilvl w:val="0"/>
          <w:numId w:val="31"/>
        </w:numPr>
        <w:autoSpaceDE w:val="0"/>
        <w:autoSpaceDN w:val="0"/>
        <w:adjustRightInd w:val="0"/>
        <w:spacing w:before="108" w:after="108" w:line="259" w:lineRule="auto"/>
        <w:jc w:val="center"/>
        <w:outlineLvl w:val="0"/>
        <w:rPr>
          <w:b/>
          <w:bCs/>
          <w:kern w:val="32"/>
        </w:rPr>
      </w:pPr>
      <w:r w:rsidRPr="00D8390E">
        <w:rPr>
          <w:b/>
          <w:bCs/>
          <w:kern w:val="32"/>
        </w:rPr>
        <w:t xml:space="preserve">Обеспечение выполнения Работ Материалами, Оборудованием </w:t>
      </w:r>
    </w:p>
    <w:p w:rsidR="00D8390E" w:rsidRPr="00D8390E" w:rsidRDefault="00D8390E" w:rsidP="00D8390E">
      <w:pPr>
        <w:autoSpaceDE w:val="0"/>
        <w:autoSpaceDN w:val="0"/>
        <w:adjustRightInd w:val="0"/>
        <w:spacing w:before="60"/>
        <w:ind w:firstLine="540"/>
        <w:jc w:val="both"/>
      </w:pPr>
      <w:r w:rsidRPr="00D8390E">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8390E" w:rsidRPr="00D8390E" w:rsidRDefault="00D8390E" w:rsidP="000E76CF">
      <w:pPr>
        <w:numPr>
          <w:ilvl w:val="0"/>
          <w:numId w:val="31"/>
        </w:numPr>
        <w:tabs>
          <w:tab w:val="clear" w:pos="2204"/>
        </w:tabs>
        <w:autoSpaceDE w:val="0"/>
        <w:autoSpaceDN w:val="0"/>
        <w:adjustRightInd w:val="0"/>
        <w:spacing w:before="108" w:after="108" w:line="259" w:lineRule="auto"/>
        <w:ind w:left="0" w:firstLine="284"/>
        <w:jc w:val="center"/>
        <w:outlineLvl w:val="0"/>
        <w:rPr>
          <w:b/>
          <w:bCs/>
          <w:kern w:val="32"/>
        </w:rPr>
      </w:pPr>
      <w:r w:rsidRPr="00D8390E">
        <w:rPr>
          <w:b/>
          <w:bCs/>
          <w:kern w:val="32"/>
        </w:rPr>
        <w:t>Сдача и приемка Работ</w:t>
      </w:r>
    </w:p>
    <w:p w:rsidR="00D8390E" w:rsidRPr="00D8390E" w:rsidRDefault="00D8390E" w:rsidP="00D8390E">
      <w:pPr>
        <w:widowControl w:val="0"/>
        <w:suppressAutoHyphens/>
        <w:spacing w:before="60" w:after="60"/>
        <w:ind w:firstLine="567"/>
        <w:jc w:val="both"/>
        <w:outlineLvl w:val="1"/>
      </w:pPr>
      <w:r w:rsidRPr="00D8390E">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8390E" w:rsidRPr="00D8390E" w:rsidRDefault="00D8390E" w:rsidP="00D8390E">
      <w:pPr>
        <w:widowControl w:val="0"/>
        <w:suppressAutoHyphens/>
        <w:spacing w:before="60" w:after="120"/>
        <w:ind w:firstLine="567"/>
        <w:jc w:val="both"/>
      </w:pPr>
      <w:r w:rsidRPr="00D8390E">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8390E" w:rsidRPr="00D8390E" w:rsidRDefault="00D8390E" w:rsidP="00D8390E">
      <w:pPr>
        <w:widowControl w:val="0"/>
        <w:suppressAutoHyphens/>
        <w:spacing w:before="60" w:after="120"/>
        <w:ind w:firstLine="567"/>
        <w:jc w:val="both"/>
      </w:pPr>
      <w:r w:rsidRPr="00D8390E">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8390E" w:rsidRPr="00D8390E" w:rsidRDefault="00D8390E" w:rsidP="00D8390E">
      <w:pPr>
        <w:widowControl w:val="0"/>
        <w:suppressAutoHyphens/>
        <w:spacing w:before="60" w:after="120"/>
        <w:ind w:firstLine="567"/>
        <w:jc w:val="both"/>
      </w:pPr>
      <w:r w:rsidRPr="00D8390E">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8390E" w:rsidRPr="00D8390E" w:rsidRDefault="00D8390E" w:rsidP="00D8390E">
      <w:pPr>
        <w:widowControl w:val="0"/>
        <w:suppressAutoHyphens/>
        <w:spacing w:before="60"/>
        <w:ind w:firstLine="567"/>
        <w:jc w:val="both"/>
      </w:pPr>
      <w:r w:rsidRPr="00D8390E">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8390E" w:rsidRPr="00D8390E" w:rsidRDefault="00D8390E" w:rsidP="00D8390E">
      <w:pPr>
        <w:widowControl w:val="0"/>
        <w:suppressAutoHyphens/>
        <w:spacing w:before="60"/>
        <w:ind w:firstLine="567"/>
        <w:jc w:val="both"/>
      </w:pPr>
      <w:r w:rsidRPr="00D8390E">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8390E" w:rsidRPr="00D8390E" w:rsidRDefault="00D8390E" w:rsidP="00D8390E">
      <w:pPr>
        <w:widowControl w:val="0"/>
        <w:suppressAutoHyphens/>
        <w:spacing w:before="60"/>
        <w:ind w:firstLine="567"/>
        <w:jc w:val="both"/>
      </w:pPr>
      <w:r w:rsidRPr="00D8390E">
        <w:t>8.7. Устранение недостатков и недоделок, выявленных Заказчиком в ходе проведения процедуры сдачи-приемки выполненных Работ</w:t>
      </w:r>
      <w:r w:rsidRPr="00D8390E">
        <w:rPr>
          <w:i/>
        </w:rPr>
        <w:t>,</w:t>
      </w:r>
      <w:r w:rsidRPr="00D8390E">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8390E" w:rsidRPr="00D8390E" w:rsidRDefault="00D8390E" w:rsidP="00D8390E">
      <w:pPr>
        <w:widowControl w:val="0"/>
        <w:suppressAutoHyphens/>
        <w:spacing w:before="60"/>
        <w:ind w:firstLine="567"/>
        <w:jc w:val="both"/>
      </w:pPr>
      <w:r w:rsidRPr="00D8390E">
        <w:t>8.8. Любая повторная приемка Заказчиком выполненных Работ производится в порядке, предусмотренном разделом 8 настоящего Договора.</w:t>
      </w:r>
    </w:p>
    <w:p w:rsidR="00D8390E" w:rsidRPr="00D8390E" w:rsidRDefault="00D8390E" w:rsidP="00D8390E">
      <w:pPr>
        <w:autoSpaceDE w:val="0"/>
        <w:autoSpaceDN w:val="0"/>
        <w:adjustRightInd w:val="0"/>
        <w:spacing w:before="108" w:after="108"/>
        <w:ind w:left="900"/>
        <w:jc w:val="center"/>
        <w:outlineLvl w:val="0"/>
        <w:rPr>
          <w:b/>
          <w:bCs/>
          <w:kern w:val="32"/>
        </w:rPr>
      </w:pPr>
      <w:r w:rsidRPr="00D8390E">
        <w:rPr>
          <w:b/>
          <w:bCs/>
          <w:kern w:val="32"/>
        </w:rPr>
        <w:t>9. Ответственность Сторон</w:t>
      </w:r>
    </w:p>
    <w:p w:rsidR="00D8390E" w:rsidRPr="00D8390E" w:rsidRDefault="00D8390E" w:rsidP="00D8390E">
      <w:pPr>
        <w:ind w:firstLine="567"/>
        <w:jc w:val="both"/>
      </w:pPr>
      <w:r w:rsidRPr="00D8390E">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8390E" w:rsidRPr="00D8390E" w:rsidRDefault="00D8390E" w:rsidP="00D8390E">
      <w:pPr>
        <w:ind w:firstLine="567"/>
        <w:jc w:val="both"/>
      </w:pPr>
      <w:r w:rsidRPr="00D8390E">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8390E" w:rsidRPr="00D8390E" w:rsidRDefault="00D8390E" w:rsidP="00D8390E">
      <w:pPr>
        <w:ind w:firstLine="708"/>
        <w:jc w:val="both"/>
      </w:pPr>
      <w:r w:rsidRPr="00D8390E">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8390E" w:rsidRPr="00D8390E" w:rsidRDefault="00D8390E" w:rsidP="00D8390E">
      <w:pPr>
        <w:ind w:firstLine="567"/>
        <w:jc w:val="both"/>
      </w:pPr>
      <w:r w:rsidRPr="00D8390E">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8390E" w:rsidRPr="00D8390E" w:rsidRDefault="00D8390E" w:rsidP="00D8390E">
      <w:pPr>
        <w:ind w:firstLine="567"/>
        <w:jc w:val="both"/>
      </w:pPr>
      <w:r w:rsidRPr="00D8390E">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8390E" w:rsidRPr="00D8390E" w:rsidRDefault="00D8390E" w:rsidP="00D8390E">
      <w:pPr>
        <w:ind w:firstLine="567"/>
        <w:jc w:val="both"/>
      </w:pPr>
      <w:r w:rsidRPr="00D8390E">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8390E" w:rsidRPr="00D8390E" w:rsidRDefault="00D8390E" w:rsidP="00D8390E">
      <w:pPr>
        <w:ind w:firstLine="567"/>
        <w:jc w:val="both"/>
        <w:rPr>
          <w:rFonts w:eastAsia="Calibri"/>
          <w:lang w:eastAsia="en-US"/>
        </w:rPr>
      </w:pPr>
      <w:r w:rsidRPr="00D8390E">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8390E">
        <w:rPr>
          <w:rFonts w:eastAsia="Calibri"/>
          <w:snapToGrid w:val="0"/>
          <w:lang w:eastAsia="en-US"/>
        </w:rPr>
        <w:t>от стоимости Договора.</w:t>
      </w:r>
      <w:r w:rsidRPr="00D8390E">
        <w:rPr>
          <w:rFonts w:eastAsia="Calibri"/>
          <w:lang w:eastAsia="en-US"/>
        </w:rPr>
        <w:t xml:space="preserve"> </w:t>
      </w:r>
    </w:p>
    <w:p w:rsidR="00D8390E" w:rsidRPr="00D8390E" w:rsidRDefault="00D8390E" w:rsidP="00D8390E">
      <w:pPr>
        <w:ind w:firstLine="708"/>
        <w:jc w:val="both"/>
        <w:rPr>
          <w:rFonts w:eastAsia="Calibri"/>
          <w:lang w:eastAsia="en-US"/>
        </w:rPr>
      </w:pPr>
      <w:r w:rsidRPr="00D8390E">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8390E" w:rsidRPr="00D8390E" w:rsidRDefault="00D8390E" w:rsidP="00D8390E">
      <w:pPr>
        <w:ind w:firstLine="708"/>
        <w:jc w:val="both"/>
        <w:rPr>
          <w:rFonts w:eastAsia="Calibri"/>
          <w:lang w:eastAsia="en-US"/>
        </w:rPr>
      </w:pPr>
    </w:p>
    <w:p w:rsidR="00D8390E" w:rsidRPr="00D8390E" w:rsidRDefault="00D8390E" w:rsidP="00D8390E">
      <w:pPr>
        <w:ind w:firstLine="708"/>
        <w:jc w:val="both"/>
        <w:rPr>
          <w:rFonts w:eastAsia="Calibri"/>
          <w:lang w:eastAsia="en-US"/>
        </w:rPr>
      </w:pPr>
    </w:p>
    <w:p w:rsidR="00D8390E" w:rsidRPr="00D8390E" w:rsidRDefault="00D8390E" w:rsidP="00D8390E">
      <w:pPr>
        <w:autoSpaceDE w:val="0"/>
        <w:autoSpaceDN w:val="0"/>
        <w:adjustRightInd w:val="0"/>
        <w:spacing w:before="108" w:after="108"/>
        <w:ind w:left="1844"/>
        <w:jc w:val="center"/>
        <w:outlineLvl w:val="0"/>
        <w:rPr>
          <w:b/>
          <w:bCs/>
          <w:kern w:val="32"/>
        </w:rPr>
      </w:pPr>
      <w:r w:rsidRPr="00D8390E">
        <w:rPr>
          <w:b/>
          <w:bCs/>
          <w:kern w:val="32"/>
        </w:rPr>
        <w:t>10. Обстоятельства непреодолимой силы (форс-мажор)</w:t>
      </w:r>
    </w:p>
    <w:p w:rsidR="00D8390E" w:rsidRPr="00D8390E" w:rsidRDefault="00D8390E" w:rsidP="00D8390E">
      <w:pPr>
        <w:ind w:firstLine="567"/>
        <w:jc w:val="both"/>
      </w:pPr>
      <w:r w:rsidRPr="00D8390E">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8390E" w:rsidRPr="00D8390E" w:rsidRDefault="00D8390E" w:rsidP="00D8390E">
      <w:pPr>
        <w:ind w:firstLine="567"/>
        <w:jc w:val="both"/>
      </w:pPr>
      <w:r w:rsidRPr="00D8390E">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8390E" w:rsidRPr="00D8390E" w:rsidRDefault="00D8390E" w:rsidP="00D8390E">
      <w:pPr>
        <w:ind w:firstLine="567"/>
        <w:jc w:val="both"/>
      </w:pPr>
      <w:r w:rsidRPr="00D8390E">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8390E" w:rsidRPr="000E76CF" w:rsidRDefault="00D8390E" w:rsidP="00D8390E">
      <w:pPr>
        <w:ind w:firstLine="567"/>
        <w:jc w:val="both"/>
      </w:pPr>
      <w:r w:rsidRPr="00D8390E">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E76CF" w:rsidRPr="00D8390E" w:rsidRDefault="000E76CF" w:rsidP="00D8390E">
      <w:pPr>
        <w:ind w:firstLine="567"/>
        <w:jc w:val="both"/>
      </w:pPr>
    </w:p>
    <w:p w:rsidR="00D8390E" w:rsidRPr="00D8390E" w:rsidRDefault="00D8390E" w:rsidP="000E76CF">
      <w:pPr>
        <w:numPr>
          <w:ilvl w:val="0"/>
          <w:numId w:val="28"/>
        </w:numPr>
        <w:spacing w:after="160" w:line="259" w:lineRule="auto"/>
        <w:contextualSpacing/>
        <w:jc w:val="center"/>
        <w:rPr>
          <w:b/>
          <w:bCs/>
        </w:rPr>
      </w:pPr>
      <w:r w:rsidRPr="00D8390E">
        <w:rPr>
          <w:b/>
          <w:bCs/>
        </w:rPr>
        <w:t>Конфиденциальность</w:t>
      </w:r>
    </w:p>
    <w:p w:rsidR="00D8390E" w:rsidRPr="00D8390E" w:rsidRDefault="00D8390E" w:rsidP="00D8390E">
      <w:pPr>
        <w:widowControl w:val="0"/>
        <w:ind w:firstLine="567"/>
        <w:jc w:val="both"/>
      </w:pPr>
      <w:r w:rsidRPr="00D8390E">
        <w:t>11.1. Раскрывающая Сторона – Сторона, которая раскрывает конфиденциальную информацию другой Стороне.</w:t>
      </w:r>
    </w:p>
    <w:p w:rsidR="00D8390E" w:rsidRPr="00D8390E" w:rsidRDefault="00D8390E" w:rsidP="00D8390E">
      <w:pPr>
        <w:widowControl w:val="0"/>
        <w:ind w:firstLine="567"/>
        <w:jc w:val="both"/>
      </w:pPr>
      <w:r w:rsidRPr="00D8390E">
        <w:t>11.2. Получающая Сторона – Сторона, которая получает конфиденциальную информацию от другой Стороны.</w:t>
      </w:r>
    </w:p>
    <w:p w:rsidR="00D8390E" w:rsidRPr="00D8390E" w:rsidRDefault="00D8390E" w:rsidP="00D8390E">
      <w:pPr>
        <w:widowControl w:val="0"/>
        <w:ind w:firstLine="567"/>
        <w:jc w:val="both"/>
      </w:pPr>
      <w:r w:rsidRPr="00D8390E">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8390E" w:rsidRPr="00D8390E" w:rsidRDefault="00D8390E" w:rsidP="00D8390E">
      <w:pPr>
        <w:widowControl w:val="0"/>
        <w:ind w:firstLine="567"/>
        <w:jc w:val="both"/>
      </w:pPr>
      <w:r w:rsidRPr="00D8390E">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8390E" w:rsidRPr="00D8390E" w:rsidRDefault="00D8390E" w:rsidP="00D8390E">
      <w:pPr>
        <w:widowControl w:val="0"/>
        <w:ind w:firstLine="567"/>
        <w:jc w:val="both"/>
      </w:pPr>
      <w:r w:rsidRPr="00D8390E">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8390E" w:rsidRPr="00D8390E" w:rsidRDefault="00D8390E" w:rsidP="00D8390E">
      <w:pPr>
        <w:widowControl w:val="0"/>
        <w:ind w:firstLine="567"/>
        <w:jc w:val="both"/>
      </w:pPr>
      <w:r w:rsidRPr="00D8390E">
        <w:t>11.5.1. информация во время ее раскрытия является публично известной;</w:t>
      </w:r>
    </w:p>
    <w:p w:rsidR="00D8390E" w:rsidRPr="00D8390E" w:rsidRDefault="00D8390E" w:rsidP="00D8390E">
      <w:pPr>
        <w:widowControl w:val="0"/>
        <w:ind w:firstLine="567"/>
        <w:jc w:val="both"/>
      </w:pPr>
      <w:r w:rsidRPr="00D8390E">
        <w:t>11.5.2. информация представлена Получающей Стороне с письменным указанием на то, что она не является конфиденциальной;</w:t>
      </w:r>
    </w:p>
    <w:p w:rsidR="00D8390E" w:rsidRPr="00D8390E" w:rsidRDefault="00D8390E" w:rsidP="00D8390E">
      <w:pPr>
        <w:widowControl w:val="0"/>
        <w:ind w:left="567"/>
        <w:jc w:val="both"/>
      </w:pPr>
      <w:r w:rsidRPr="00D8390E">
        <w:t>11.5.3. информация получена от любого третьего лица на законных основаниях;</w:t>
      </w:r>
    </w:p>
    <w:p w:rsidR="00D8390E" w:rsidRPr="00D8390E" w:rsidRDefault="00D8390E" w:rsidP="00D8390E">
      <w:pPr>
        <w:widowControl w:val="0"/>
        <w:ind w:firstLine="567"/>
        <w:jc w:val="both"/>
      </w:pPr>
      <w:r w:rsidRPr="00D8390E">
        <w:t>11.5.4. информация не может являться конфиденциальной в соответствии с законодательством Российской Федерации.</w:t>
      </w:r>
    </w:p>
    <w:p w:rsidR="00D8390E" w:rsidRPr="00D8390E" w:rsidRDefault="00D8390E" w:rsidP="00D8390E">
      <w:pPr>
        <w:widowControl w:val="0"/>
        <w:ind w:firstLine="567"/>
        <w:jc w:val="both"/>
      </w:pPr>
      <w:r w:rsidRPr="00D8390E">
        <w:t>11.6. Получающая Сторона имеет право раскрывать конфиденциальную информацию без согласия Раскрывающей Стороны:</w:t>
      </w:r>
    </w:p>
    <w:p w:rsidR="00D8390E" w:rsidRPr="00D8390E" w:rsidRDefault="00D8390E" w:rsidP="00D8390E">
      <w:pPr>
        <w:widowControl w:val="0"/>
        <w:ind w:firstLine="567"/>
        <w:jc w:val="both"/>
      </w:pPr>
      <w:r w:rsidRPr="00D8390E">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8390E" w:rsidRPr="00D8390E" w:rsidRDefault="00D8390E" w:rsidP="00D8390E">
      <w:pPr>
        <w:widowControl w:val="0"/>
        <w:ind w:firstLine="567"/>
        <w:jc w:val="both"/>
      </w:pPr>
      <w:r w:rsidRPr="00D8390E">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8390E" w:rsidRPr="000E76CF" w:rsidRDefault="00D8390E" w:rsidP="00D8390E">
      <w:pPr>
        <w:widowControl w:val="0"/>
        <w:ind w:firstLine="567"/>
        <w:jc w:val="both"/>
      </w:pPr>
      <w:r w:rsidRPr="00D8390E">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E76CF" w:rsidRPr="00D8390E" w:rsidRDefault="000E76CF" w:rsidP="00D8390E">
      <w:pPr>
        <w:widowControl w:val="0"/>
        <w:ind w:firstLine="567"/>
        <w:jc w:val="both"/>
      </w:pPr>
    </w:p>
    <w:p w:rsidR="00D8390E" w:rsidRPr="00D8390E" w:rsidRDefault="00D8390E" w:rsidP="000E76CF">
      <w:pPr>
        <w:numPr>
          <w:ilvl w:val="0"/>
          <w:numId w:val="28"/>
        </w:numPr>
        <w:spacing w:after="160" w:line="259" w:lineRule="auto"/>
        <w:ind w:left="0" w:firstLine="0"/>
        <w:jc w:val="center"/>
        <w:rPr>
          <w:b/>
          <w:bCs/>
        </w:rPr>
      </w:pPr>
      <w:r w:rsidRPr="00D8390E">
        <w:rPr>
          <w:b/>
          <w:bCs/>
        </w:rPr>
        <w:t>Уведомления</w:t>
      </w:r>
    </w:p>
    <w:p w:rsidR="00D8390E" w:rsidRPr="00D8390E" w:rsidRDefault="00D8390E" w:rsidP="00D8390E">
      <w:pPr>
        <w:widowControl w:val="0"/>
        <w:tabs>
          <w:tab w:val="left" w:pos="0"/>
        </w:tabs>
        <w:suppressAutoHyphens/>
        <w:spacing w:before="120"/>
        <w:ind w:firstLine="567"/>
        <w:jc w:val="both"/>
      </w:pPr>
      <w:r w:rsidRPr="00D8390E">
        <w:rPr>
          <w:bCs/>
        </w:rPr>
        <w:t>12.1.</w:t>
      </w:r>
      <w:r w:rsidRPr="00D8390E">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8390E" w:rsidRPr="00D8390E" w:rsidRDefault="00D8390E" w:rsidP="00D8390E">
      <w:pPr>
        <w:widowControl w:val="0"/>
        <w:suppressAutoHyphens/>
        <w:spacing w:before="240" w:after="60"/>
        <w:outlineLvl w:val="5"/>
        <w:rPr>
          <w:bCs/>
        </w:rPr>
      </w:pPr>
      <w:r w:rsidRPr="00D8390E">
        <w:rPr>
          <w:bCs/>
        </w:rPr>
        <w:t xml:space="preserve">Для Заказчика: </w:t>
      </w:r>
    </w:p>
    <w:p w:rsidR="00D8390E" w:rsidRPr="00D8390E" w:rsidRDefault="00D8390E" w:rsidP="00D8390E">
      <w:pPr>
        <w:widowControl w:val="0"/>
        <w:suppressAutoHyphens/>
        <w:spacing w:before="40" w:after="60"/>
        <w:outlineLvl w:val="5"/>
        <w:rPr>
          <w:bCs/>
        </w:rPr>
      </w:pPr>
      <w:r w:rsidRPr="00D8390E">
        <w:rPr>
          <w:bCs/>
        </w:rPr>
        <w:t>Организация: ПАО «Башинформсвязь»</w:t>
      </w:r>
    </w:p>
    <w:p w:rsidR="00D8390E" w:rsidRPr="00D8390E" w:rsidRDefault="00D8390E" w:rsidP="00D8390E">
      <w:pPr>
        <w:widowControl w:val="0"/>
        <w:tabs>
          <w:tab w:val="num" w:pos="0"/>
        </w:tabs>
        <w:suppressAutoHyphens/>
        <w:spacing w:before="40"/>
        <w:ind w:firstLine="851"/>
      </w:pPr>
      <w:r w:rsidRPr="00D8390E">
        <w:rPr>
          <w:bCs/>
        </w:rPr>
        <w:t>Ф.И.О.:</w:t>
      </w:r>
      <w:r w:rsidRPr="00D8390E">
        <w:t xml:space="preserve">  Аблаев Булат Тагирович </w:t>
      </w:r>
    </w:p>
    <w:p w:rsidR="00D8390E" w:rsidRPr="00D8390E" w:rsidRDefault="00D8390E" w:rsidP="00D8390E">
      <w:pPr>
        <w:tabs>
          <w:tab w:val="num" w:pos="0"/>
        </w:tabs>
        <w:suppressAutoHyphens/>
        <w:spacing w:before="40"/>
        <w:ind w:firstLine="851"/>
      </w:pPr>
      <w:r w:rsidRPr="00D8390E">
        <w:rPr>
          <w:bCs/>
        </w:rPr>
        <w:t>Адрес</w:t>
      </w:r>
      <w:proofErr w:type="gramStart"/>
      <w:r w:rsidRPr="00D8390E">
        <w:rPr>
          <w:bCs/>
        </w:rPr>
        <w:t>:</w:t>
      </w:r>
      <w:r w:rsidRPr="00D8390E">
        <w:t> :</w:t>
      </w:r>
      <w:proofErr w:type="gramEnd"/>
      <w:r w:rsidRPr="00D8390E">
        <w:t xml:space="preserve"> 450077 </w:t>
      </w:r>
      <w:proofErr w:type="spellStart"/>
      <w:r w:rsidRPr="00D8390E">
        <w:t>г.Уфа</w:t>
      </w:r>
      <w:proofErr w:type="spellEnd"/>
      <w:r w:rsidRPr="00D8390E">
        <w:t xml:space="preserve"> ,ул. Ленина,30</w:t>
      </w:r>
    </w:p>
    <w:p w:rsidR="00D8390E" w:rsidRPr="00D8390E" w:rsidRDefault="00D8390E" w:rsidP="00D8390E">
      <w:pPr>
        <w:tabs>
          <w:tab w:val="num" w:pos="0"/>
        </w:tabs>
        <w:suppressAutoHyphens/>
        <w:spacing w:before="40"/>
        <w:ind w:firstLine="851"/>
      </w:pPr>
      <w:r w:rsidRPr="00D8390E">
        <w:t>Телефон: +7(347)</w:t>
      </w:r>
      <w:r w:rsidRPr="00D8390E">
        <w:rPr>
          <w:rFonts w:asciiTheme="minorHAnsi" w:eastAsiaTheme="minorHAnsi" w:hAnsiTheme="minorHAnsi" w:cstheme="minorBidi"/>
          <w:lang w:eastAsia="en-US"/>
        </w:rPr>
        <w:t xml:space="preserve"> </w:t>
      </w:r>
      <w:r w:rsidRPr="00D8390E">
        <w:t xml:space="preserve">2215448,  </w:t>
      </w:r>
    </w:p>
    <w:p w:rsidR="00D8390E" w:rsidRPr="00D8631F" w:rsidRDefault="00D8390E" w:rsidP="00D8390E">
      <w:pPr>
        <w:widowControl w:val="0"/>
        <w:tabs>
          <w:tab w:val="num" w:pos="0"/>
        </w:tabs>
        <w:suppressAutoHyphens/>
        <w:spacing w:before="40"/>
        <w:ind w:firstLine="851"/>
      </w:pPr>
      <w:proofErr w:type="gramStart"/>
      <w:r w:rsidRPr="00D8390E">
        <w:rPr>
          <w:bCs/>
          <w:lang w:val="en-GB"/>
        </w:rPr>
        <w:t>e</w:t>
      </w:r>
      <w:r w:rsidRPr="00D8631F">
        <w:rPr>
          <w:bCs/>
        </w:rPr>
        <w:t>-</w:t>
      </w:r>
      <w:r w:rsidRPr="00D8390E">
        <w:rPr>
          <w:bCs/>
          <w:lang w:val="en-GB"/>
        </w:rPr>
        <w:t>mail</w:t>
      </w:r>
      <w:proofErr w:type="gramEnd"/>
      <w:r w:rsidRPr="00D8631F">
        <w:rPr>
          <w:bCs/>
        </w:rPr>
        <w:t>:</w:t>
      </w:r>
      <w:r w:rsidRPr="00D8631F">
        <w:t xml:space="preserve"> </w:t>
      </w:r>
      <w:r w:rsidRPr="00D8390E">
        <w:rPr>
          <w:lang w:val="en-US"/>
        </w:rPr>
        <w:t>b</w:t>
      </w:r>
      <w:r w:rsidRPr="00D8631F">
        <w:t>.</w:t>
      </w:r>
      <w:proofErr w:type="spellStart"/>
      <w:r w:rsidRPr="00D8390E">
        <w:rPr>
          <w:lang w:val="en-US"/>
        </w:rPr>
        <w:t>ablaev</w:t>
      </w:r>
      <w:proofErr w:type="spellEnd"/>
      <w:r w:rsidRPr="00D8631F">
        <w:t>@</w:t>
      </w:r>
      <w:proofErr w:type="spellStart"/>
      <w:r w:rsidRPr="00D8390E">
        <w:rPr>
          <w:lang w:val="en-US"/>
        </w:rPr>
        <w:t>bashtel</w:t>
      </w:r>
      <w:proofErr w:type="spellEnd"/>
      <w:r w:rsidRPr="00D8631F">
        <w:t>.</w:t>
      </w:r>
      <w:proofErr w:type="spellStart"/>
      <w:r w:rsidRPr="00D8390E">
        <w:rPr>
          <w:lang w:val="en-US"/>
        </w:rPr>
        <w:t>ru</w:t>
      </w:r>
      <w:proofErr w:type="spellEnd"/>
    </w:p>
    <w:p w:rsidR="00D8390E" w:rsidRPr="00D8390E" w:rsidRDefault="00D8390E" w:rsidP="00D8390E">
      <w:pPr>
        <w:widowControl w:val="0"/>
        <w:suppressAutoHyphens/>
        <w:spacing w:before="240" w:after="60"/>
        <w:outlineLvl w:val="5"/>
        <w:rPr>
          <w:bCs/>
        </w:rPr>
      </w:pPr>
      <w:r w:rsidRPr="00D8390E">
        <w:rPr>
          <w:bCs/>
        </w:rPr>
        <w:t>Для Подрядчика:</w:t>
      </w:r>
    </w:p>
    <w:p w:rsidR="00D8390E" w:rsidRPr="00D8390E" w:rsidRDefault="00D8390E" w:rsidP="00D8390E">
      <w:pPr>
        <w:widowControl w:val="0"/>
        <w:tabs>
          <w:tab w:val="num" w:pos="0"/>
        </w:tabs>
        <w:suppressAutoHyphens/>
        <w:rPr>
          <w:bCs/>
        </w:rPr>
      </w:pPr>
      <w:proofErr w:type="gramStart"/>
      <w:r w:rsidRPr="00D8390E">
        <w:rPr>
          <w:bCs/>
        </w:rPr>
        <w:t>Организация:_</w:t>
      </w:r>
      <w:proofErr w:type="gramEnd"/>
      <w:r w:rsidRPr="00D8390E">
        <w:rPr>
          <w:bCs/>
        </w:rPr>
        <w:t>__________</w:t>
      </w:r>
    </w:p>
    <w:p w:rsidR="00D8390E" w:rsidRPr="00D8390E" w:rsidRDefault="00D8390E" w:rsidP="00D8390E">
      <w:pPr>
        <w:widowControl w:val="0"/>
        <w:tabs>
          <w:tab w:val="num" w:pos="0"/>
        </w:tabs>
        <w:suppressAutoHyphens/>
        <w:ind w:firstLine="851"/>
      </w:pPr>
      <w:r w:rsidRPr="00D8390E">
        <w:rPr>
          <w:bCs/>
        </w:rPr>
        <w:t>Ф.И.О.:</w:t>
      </w:r>
      <w:r w:rsidRPr="00D8390E">
        <w:t xml:space="preserve"> ___________</w:t>
      </w:r>
    </w:p>
    <w:p w:rsidR="00D8390E" w:rsidRPr="00D8390E" w:rsidRDefault="00D8390E" w:rsidP="00D8390E">
      <w:pPr>
        <w:widowControl w:val="0"/>
        <w:tabs>
          <w:tab w:val="num" w:pos="0"/>
        </w:tabs>
        <w:suppressAutoHyphens/>
        <w:ind w:firstLine="851"/>
      </w:pPr>
      <w:r w:rsidRPr="00D8390E">
        <w:rPr>
          <w:bCs/>
        </w:rPr>
        <w:t>Адрес:</w:t>
      </w:r>
      <w:r w:rsidRPr="00D8390E">
        <w:t> ______________</w:t>
      </w:r>
    </w:p>
    <w:p w:rsidR="00D8390E" w:rsidRPr="00D8390E" w:rsidRDefault="00D8390E" w:rsidP="00D8390E">
      <w:pPr>
        <w:widowControl w:val="0"/>
        <w:tabs>
          <w:tab w:val="num" w:pos="0"/>
        </w:tabs>
        <w:suppressAutoHyphens/>
        <w:ind w:firstLine="851"/>
        <w:rPr>
          <w:bCs/>
        </w:rPr>
      </w:pPr>
      <w:r w:rsidRPr="00D8390E">
        <w:rPr>
          <w:bCs/>
        </w:rPr>
        <w:t>Телефон:</w:t>
      </w:r>
      <w:r w:rsidRPr="00D8390E">
        <w:t xml:space="preserve"> ___________, Факс: __________</w:t>
      </w:r>
    </w:p>
    <w:p w:rsidR="00D8390E" w:rsidRPr="00D8390E" w:rsidRDefault="00D8390E" w:rsidP="00D8390E">
      <w:pPr>
        <w:ind w:left="131" w:right="-766" w:firstLine="720"/>
        <w:jc w:val="both"/>
      </w:pPr>
      <w:proofErr w:type="gramStart"/>
      <w:r w:rsidRPr="00D8390E">
        <w:rPr>
          <w:bCs/>
          <w:lang w:val="en-GB"/>
        </w:rPr>
        <w:t>e</w:t>
      </w:r>
      <w:r w:rsidRPr="00D8390E">
        <w:rPr>
          <w:bCs/>
        </w:rPr>
        <w:t>-</w:t>
      </w:r>
      <w:r w:rsidRPr="00D8390E">
        <w:rPr>
          <w:bCs/>
          <w:lang w:val="en-GB"/>
        </w:rPr>
        <w:t>mail</w:t>
      </w:r>
      <w:proofErr w:type="gramEnd"/>
      <w:r w:rsidRPr="00D8390E">
        <w:rPr>
          <w:bCs/>
        </w:rPr>
        <w:t>:</w:t>
      </w:r>
      <w:r w:rsidRPr="00D8390E">
        <w:t xml:space="preserve"> _________________</w:t>
      </w:r>
    </w:p>
    <w:p w:rsidR="00D8390E" w:rsidRPr="00D8390E" w:rsidRDefault="00D8390E" w:rsidP="00D8390E">
      <w:pPr>
        <w:widowControl w:val="0"/>
        <w:tabs>
          <w:tab w:val="left" w:pos="0"/>
        </w:tabs>
        <w:suppressAutoHyphens/>
        <w:ind w:firstLine="567"/>
        <w:jc w:val="both"/>
        <w:rPr>
          <w:bCs/>
        </w:rPr>
      </w:pPr>
    </w:p>
    <w:p w:rsidR="00D8390E" w:rsidRPr="000E76CF" w:rsidRDefault="00D8390E" w:rsidP="000E76CF">
      <w:pPr>
        <w:pStyle w:val="aa"/>
        <w:widowControl w:val="0"/>
        <w:numPr>
          <w:ilvl w:val="1"/>
          <w:numId w:val="28"/>
        </w:numPr>
        <w:tabs>
          <w:tab w:val="left" w:pos="0"/>
        </w:tabs>
        <w:suppressAutoHyphens/>
        <w:ind w:left="0" w:firstLine="567"/>
        <w:jc w:val="both"/>
      </w:pPr>
      <w:r w:rsidRPr="000E76CF">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0E76CF" w:rsidRPr="000E76CF" w:rsidRDefault="000E76CF" w:rsidP="000E76CF">
      <w:pPr>
        <w:pStyle w:val="aa"/>
        <w:widowControl w:val="0"/>
        <w:tabs>
          <w:tab w:val="left" w:pos="0"/>
        </w:tabs>
        <w:suppressAutoHyphens/>
        <w:ind w:left="2954"/>
        <w:jc w:val="both"/>
      </w:pPr>
    </w:p>
    <w:p w:rsidR="00D8390E" w:rsidRPr="00D8390E" w:rsidRDefault="00D8390E" w:rsidP="000E76CF">
      <w:pPr>
        <w:numPr>
          <w:ilvl w:val="0"/>
          <w:numId w:val="28"/>
        </w:numPr>
        <w:spacing w:after="160" w:line="259" w:lineRule="auto"/>
        <w:ind w:left="0" w:firstLine="0"/>
        <w:jc w:val="center"/>
        <w:rPr>
          <w:b/>
          <w:bCs/>
        </w:rPr>
      </w:pPr>
      <w:r w:rsidRPr="00D8390E">
        <w:rPr>
          <w:b/>
          <w:bCs/>
        </w:rPr>
        <w:t xml:space="preserve">Применимое право и порядок разрешения споров </w:t>
      </w:r>
    </w:p>
    <w:p w:rsidR="00D8390E" w:rsidRPr="00D8390E" w:rsidRDefault="00D8390E" w:rsidP="00D8390E">
      <w:pPr>
        <w:ind w:firstLine="540"/>
        <w:jc w:val="both"/>
      </w:pPr>
      <w:r w:rsidRPr="00D8390E">
        <w:t>13.1. Отношения, возникающие на основании настоящего Договора, регулируются законодательством Российской Федерации.</w:t>
      </w:r>
    </w:p>
    <w:p w:rsidR="00D8390E" w:rsidRPr="00D8390E" w:rsidRDefault="00D8390E" w:rsidP="00D8390E">
      <w:pPr>
        <w:ind w:firstLine="540"/>
        <w:jc w:val="both"/>
      </w:pPr>
      <w:r w:rsidRPr="00D8390E">
        <w:t>13.2. Все споры и разногласия по настоящему Договору Стороны разрешают путём переговоров.</w:t>
      </w:r>
    </w:p>
    <w:p w:rsidR="00D8390E" w:rsidRPr="000E76CF" w:rsidRDefault="00D8390E" w:rsidP="00D8390E">
      <w:pPr>
        <w:ind w:firstLine="540"/>
        <w:jc w:val="both"/>
      </w:pPr>
      <w:r w:rsidRPr="00D8390E">
        <w:t>13.3. Если по итогам переговоров Стороны не достигнут согласия, споры передаются на рассмотрение в арбитражный суд Республики Башкортостан.</w:t>
      </w:r>
    </w:p>
    <w:p w:rsidR="000E76CF" w:rsidRPr="00D8390E" w:rsidRDefault="000E76CF" w:rsidP="00D8390E">
      <w:pPr>
        <w:ind w:firstLine="540"/>
        <w:jc w:val="both"/>
        <w:rPr>
          <w:i/>
          <w:iCs/>
        </w:rPr>
      </w:pPr>
    </w:p>
    <w:p w:rsidR="00D8390E" w:rsidRPr="00D8390E" w:rsidRDefault="00D8390E" w:rsidP="000E76CF">
      <w:pPr>
        <w:numPr>
          <w:ilvl w:val="0"/>
          <w:numId w:val="28"/>
        </w:numPr>
        <w:spacing w:after="160" w:line="259" w:lineRule="auto"/>
        <w:ind w:left="0" w:firstLine="0"/>
        <w:jc w:val="center"/>
        <w:rPr>
          <w:b/>
          <w:bCs/>
        </w:rPr>
      </w:pPr>
      <w:r w:rsidRPr="00D8390E">
        <w:rPr>
          <w:b/>
          <w:bCs/>
        </w:rPr>
        <w:t>Расторжение Договора</w:t>
      </w:r>
    </w:p>
    <w:p w:rsidR="00D8390E" w:rsidRPr="00D8390E" w:rsidRDefault="00D8390E" w:rsidP="00D8390E">
      <w:pPr>
        <w:tabs>
          <w:tab w:val="left" w:pos="0"/>
        </w:tabs>
        <w:spacing w:before="60"/>
        <w:ind w:firstLine="567"/>
        <w:jc w:val="both"/>
      </w:pPr>
      <w:r w:rsidRPr="00D8390E">
        <w:t xml:space="preserve">14.1 </w:t>
      </w:r>
      <w:proofErr w:type="gramStart"/>
      <w:r w:rsidRPr="00D8390E">
        <w:t>В</w:t>
      </w:r>
      <w:proofErr w:type="gramEnd"/>
      <w:r w:rsidRPr="00D8390E">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8390E" w:rsidRPr="00D8390E" w:rsidRDefault="00D8390E" w:rsidP="00D8390E">
      <w:pPr>
        <w:widowControl w:val="0"/>
        <w:tabs>
          <w:tab w:val="num" w:pos="0"/>
        </w:tabs>
        <w:suppressAutoHyphens/>
        <w:spacing w:before="60"/>
        <w:ind w:firstLine="567"/>
        <w:jc w:val="both"/>
      </w:pPr>
      <w:r w:rsidRPr="00D8390E">
        <w:rPr>
          <w:bCs/>
        </w:rPr>
        <w:t xml:space="preserve">14.2. </w:t>
      </w:r>
      <w:r w:rsidRPr="00D8390E">
        <w:t>Настоящий Договор может быть расторгнут в иных случаях и порядке, предусмотренных действующим законодательством РФ.</w:t>
      </w:r>
    </w:p>
    <w:p w:rsidR="00D8390E" w:rsidRPr="000E76CF" w:rsidRDefault="00D8390E" w:rsidP="00D8390E">
      <w:pPr>
        <w:widowControl w:val="0"/>
        <w:tabs>
          <w:tab w:val="num" w:pos="0"/>
        </w:tabs>
        <w:suppressAutoHyphens/>
        <w:spacing w:before="60"/>
        <w:ind w:firstLine="567"/>
        <w:jc w:val="both"/>
      </w:pPr>
      <w:r w:rsidRPr="00D8390E">
        <w:t xml:space="preserve">14.3. При расторжении Договора до приемки Заказчиком результата </w:t>
      </w:r>
      <w:proofErr w:type="gramStart"/>
      <w:r w:rsidRPr="00D8390E">
        <w:t>Работ ,</w:t>
      </w:r>
      <w:proofErr w:type="gramEnd"/>
      <w:r w:rsidRPr="00D8390E">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0E76CF" w:rsidRPr="000E76CF">
        <w:t>у результат незавершенных Работ</w:t>
      </w:r>
      <w:r w:rsidRPr="00D8390E">
        <w:t>.</w:t>
      </w:r>
    </w:p>
    <w:p w:rsidR="000E76CF" w:rsidRPr="00D8390E" w:rsidRDefault="000E76CF" w:rsidP="00D8390E">
      <w:pPr>
        <w:widowControl w:val="0"/>
        <w:tabs>
          <w:tab w:val="num" w:pos="0"/>
        </w:tabs>
        <w:suppressAutoHyphens/>
        <w:spacing w:before="60"/>
        <w:ind w:firstLine="567"/>
        <w:jc w:val="both"/>
      </w:pPr>
    </w:p>
    <w:p w:rsidR="00D8390E" w:rsidRPr="00D8390E" w:rsidRDefault="00D8390E" w:rsidP="000E76CF">
      <w:pPr>
        <w:numPr>
          <w:ilvl w:val="0"/>
          <w:numId w:val="28"/>
        </w:numPr>
        <w:spacing w:after="160" w:line="259" w:lineRule="auto"/>
        <w:ind w:left="0" w:firstLine="0"/>
        <w:jc w:val="center"/>
        <w:rPr>
          <w:b/>
          <w:bCs/>
        </w:rPr>
      </w:pPr>
      <w:r w:rsidRPr="00D8390E">
        <w:rPr>
          <w:b/>
          <w:bCs/>
        </w:rPr>
        <w:t>Другие положения</w:t>
      </w:r>
    </w:p>
    <w:p w:rsidR="00D8390E" w:rsidRPr="00D8390E" w:rsidRDefault="00D8390E" w:rsidP="00D8390E">
      <w:pPr>
        <w:overflowPunct w:val="0"/>
        <w:autoSpaceDE w:val="0"/>
        <w:autoSpaceDN w:val="0"/>
        <w:adjustRightInd w:val="0"/>
        <w:ind w:firstLine="567"/>
        <w:jc w:val="both"/>
      </w:pPr>
      <w:r w:rsidRPr="00D8390E">
        <w:rPr>
          <w:bCs/>
        </w:rPr>
        <w:t>15.1.</w:t>
      </w:r>
      <w:r w:rsidRPr="00D8390E">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8390E" w:rsidRPr="00D8390E" w:rsidRDefault="00D8390E" w:rsidP="00D8390E">
      <w:pPr>
        <w:overflowPunct w:val="0"/>
        <w:autoSpaceDE w:val="0"/>
        <w:autoSpaceDN w:val="0"/>
        <w:adjustRightInd w:val="0"/>
        <w:ind w:firstLine="567"/>
        <w:jc w:val="both"/>
      </w:pPr>
    </w:p>
    <w:p w:rsidR="00D8390E" w:rsidRPr="00D8390E" w:rsidRDefault="00D8390E" w:rsidP="00D8390E">
      <w:pPr>
        <w:spacing w:after="160"/>
        <w:rPr>
          <w:rFonts w:eastAsiaTheme="minorHAnsi"/>
          <w:lang w:eastAsia="en-US"/>
        </w:rPr>
      </w:pPr>
      <w:r w:rsidRPr="00D8390E">
        <w:rPr>
          <w:rFonts w:eastAsiaTheme="minorHAnsi"/>
          <w:lang w:eastAsia="en-US"/>
        </w:rPr>
        <w:t xml:space="preserve">         Контактные данные бухгалтерии Подрядчика для коммуникаций по вопросам сверки расчетов: </w:t>
      </w:r>
      <w:proofErr w:type="gramStart"/>
      <w:r w:rsidRPr="00D8390E">
        <w:rPr>
          <w:rFonts w:eastAsiaTheme="minorHAnsi"/>
          <w:lang w:eastAsia="en-US"/>
        </w:rPr>
        <w:t>E-</w:t>
      </w:r>
      <w:proofErr w:type="spellStart"/>
      <w:r w:rsidRPr="00D8390E">
        <w:rPr>
          <w:rFonts w:eastAsiaTheme="minorHAnsi"/>
          <w:lang w:eastAsia="en-US"/>
        </w:rPr>
        <w:t>mail</w:t>
      </w:r>
      <w:proofErr w:type="spellEnd"/>
      <w:r w:rsidRPr="00D8390E">
        <w:rPr>
          <w:rFonts w:eastAsiaTheme="minorHAnsi"/>
          <w:lang w:eastAsia="en-US"/>
        </w:rPr>
        <w:t>:_</w:t>
      </w:r>
      <w:proofErr w:type="gramEnd"/>
      <w:r w:rsidRPr="00D8390E">
        <w:rPr>
          <w:rFonts w:eastAsiaTheme="minorHAnsi"/>
          <w:lang w:eastAsia="en-US"/>
        </w:rPr>
        <w:t>__________. Контактный телефон: ___________________.</w:t>
      </w:r>
    </w:p>
    <w:p w:rsidR="00D8390E" w:rsidRPr="00D8390E" w:rsidRDefault="00D8390E" w:rsidP="00D8390E">
      <w:pPr>
        <w:ind w:firstLine="567"/>
        <w:jc w:val="both"/>
      </w:pPr>
      <w:r w:rsidRPr="00D8390E">
        <w:rPr>
          <w:bCs/>
        </w:rPr>
        <w:t xml:space="preserve">15.2. </w:t>
      </w:r>
      <w:r w:rsidRPr="00D8390E">
        <w:t>В течение 5 (пяти) рабочих дней со дня заключения настоящего Договора Подрядчик обязан направить Заказчику:</w:t>
      </w:r>
    </w:p>
    <w:p w:rsidR="00D8390E" w:rsidRPr="00D8390E" w:rsidRDefault="00D8390E" w:rsidP="00D8390E">
      <w:pPr>
        <w:ind w:firstLine="709"/>
        <w:jc w:val="both"/>
      </w:pPr>
      <w:r w:rsidRPr="00D8390E">
        <w:t>- образцы подписей лиц, которые будут подписывать выставляемые в адрес Заказчика счета-фактуры;</w:t>
      </w:r>
    </w:p>
    <w:p w:rsidR="00D8390E" w:rsidRPr="00D8390E" w:rsidRDefault="00D8390E" w:rsidP="00D8390E">
      <w:pPr>
        <w:ind w:firstLine="709"/>
        <w:jc w:val="both"/>
      </w:pPr>
      <w:r w:rsidRPr="00D8390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8390E" w:rsidRPr="00D8390E" w:rsidRDefault="00D8390E" w:rsidP="00D8390E">
      <w:pPr>
        <w:ind w:firstLine="851"/>
        <w:jc w:val="both"/>
      </w:pPr>
      <w:r w:rsidRPr="00D8390E">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8390E" w:rsidRPr="00D8390E" w:rsidRDefault="00D8390E" w:rsidP="00D8390E">
      <w:pPr>
        <w:ind w:firstLine="567"/>
        <w:jc w:val="both"/>
      </w:pPr>
      <w:r w:rsidRPr="00D8390E">
        <w:t>15.3. Счета-фактуры выставляются в соответствии с законодательством.</w:t>
      </w:r>
    </w:p>
    <w:p w:rsidR="00D8390E" w:rsidRPr="00D8390E" w:rsidRDefault="00D8390E" w:rsidP="00D8390E">
      <w:pPr>
        <w:widowControl w:val="0"/>
        <w:tabs>
          <w:tab w:val="left" w:pos="0"/>
        </w:tabs>
        <w:suppressAutoHyphens/>
        <w:spacing w:before="60"/>
        <w:ind w:firstLine="567"/>
        <w:jc w:val="both"/>
      </w:pPr>
      <w:r w:rsidRPr="00D8390E">
        <w:rPr>
          <w:bCs/>
        </w:rPr>
        <w:t>15.4.</w:t>
      </w:r>
      <w:r w:rsidRPr="00D8390E">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8390E" w:rsidRPr="00D8390E" w:rsidRDefault="00D8390E" w:rsidP="00D8390E">
      <w:pPr>
        <w:ind w:firstLine="567"/>
        <w:jc w:val="both"/>
      </w:pPr>
      <w:r w:rsidRPr="00D8390E">
        <w:t>15.5. Любые изменения или дополнения настоящего Договора, должны совершаться Сторонами в письменной форме.</w:t>
      </w:r>
    </w:p>
    <w:p w:rsidR="00D8390E" w:rsidRPr="00D8390E" w:rsidRDefault="00D8390E" w:rsidP="00D8390E">
      <w:pPr>
        <w:ind w:firstLine="567"/>
        <w:jc w:val="both"/>
      </w:pPr>
      <w:r w:rsidRPr="00D8390E">
        <w:t xml:space="preserve">15.6. Настоящий Договор составлен в двух экземплярах, имеющих равную юридическую силу, по одному для каждой из Сторон. </w:t>
      </w:r>
    </w:p>
    <w:p w:rsidR="00D8390E" w:rsidRPr="00D8390E" w:rsidRDefault="00D8390E" w:rsidP="00D8390E">
      <w:pPr>
        <w:ind w:firstLine="567"/>
        <w:jc w:val="both"/>
      </w:pPr>
      <w:r w:rsidRPr="00D8390E">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D8390E" w:rsidRPr="00D8390E" w:rsidRDefault="00D8390E" w:rsidP="00D8390E">
      <w:pPr>
        <w:spacing w:after="120"/>
        <w:jc w:val="both"/>
      </w:pPr>
      <w:r w:rsidRPr="00D8390E">
        <w:t xml:space="preserve">        15.8. К настоящему Договору прилагаются и являются его неотъемлемой частью:    </w:t>
      </w:r>
    </w:p>
    <w:p w:rsidR="00D8390E" w:rsidRPr="00D8390E" w:rsidRDefault="00D8390E" w:rsidP="00D8390E">
      <w:pPr>
        <w:spacing w:after="120"/>
        <w:jc w:val="both"/>
      </w:pPr>
      <w:r w:rsidRPr="00D8390E">
        <w:t xml:space="preserve">                  </w:t>
      </w:r>
      <w:r w:rsidRPr="00D8390E">
        <w:rPr>
          <w:i/>
        </w:rPr>
        <w:t xml:space="preserve"> </w:t>
      </w:r>
      <w:r w:rsidRPr="00D8390E">
        <w:rPr>
          <w:bCs/>
        </w:rPr>
        <w:t>Приложение № 1</w:t>
      </w:r>
      <w:r w:rsidRPr="00D8390E">
        <w:t>.     Задание на выполнение работ</w:t>
      </w:r>
    </w:p>
    <w:p w:rsidR="00D8390E" w:rsidRPr="00D8390E" w:rsidRDefault="00D8390E" w:rsidP="00D8390E">
      <w:pPr>
        <w:widowControl w:val="0"/>
        <w:suppressAutoHyphens/>
        <w:spacing w:before="60"/>
        <w:jc w:val="both"/>
      </w:pPr>
      <w:r w:rsidRPr="00D8390E">
        <w:rPr>
          <w:bCs/>
        </w:rPr>
        <w:t xml:space="preserve">                   Приложение № 2</w:t>
      </w:r>
      <w:r w:rsidRPr="00D8390E">
        <w:t>.     Локально сметный расчет №1, №2</w:t>
      </w:r>
    </w:p>
    <w:p w:rsidR="00D8390E" w:rsidRPr="00D8390E" w:rsidRDefault="00D8390E" w:rsidP="00D8390E">
      <w:pPr>
        <w:widowControl w:val="0"/>
        <w:suppressAutoHyphens/>
        <w:spacing w:before="60"/>
        <w:jc w:val="both"/>
      </w:pPr>
      <w:r w:rsidRPr="00D8390E">
        <w:rPr>
          <w:bCs/>
        </w:rPr>
        <w:t xml:space="preserve">                   Приложение № 3.</w:t>
      </w:r>
      <w:r w:rsidRPr="00D8390E">
        <w:t xml:space="preserve">     График выполнения работ.</w:t>
      </w:r>
    </w:p>
    <w:p w:rsidR="00D8390E" w:rsidRPr="00D8390E" w:rsidRDefault="00D8390E" w:rsidP="00D8390E">
      <w:pPr>
        <w:widowControl w:val="0"/>
        <w:suppressAutoHyphens/>
        <w:spacing w:before="60"/>
        <w:jc w:val="both"/>
        <w:rPr>
          <w:sz w:val="26"/>
          <w:szCs w:val="26"/>
        </w:rPr>
      </w:pPr>
    </w:p>
    <w:p w:rsidR="00D027F9" w:rsidRPr="00D027F9" w:rsidRDefault="00D027F9" w:rsidP="00D8390E">
      <w:pPr>
        <w:widowControl w:val="0"/>
        <w:suppressAutoHyphens/>
        <w:spacing w:before="60"/>
        <w:jc w:val="both"/>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D30268">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D3026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D30268">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r w:rsidRPr="00D027F9">
                    <w:rPr>
                      <w:color w:val="000000"/>
                    </w:rPr>
                    <w:t>г.</w:t>
                  </w:r>
                  <w:r w:rsidR="000E76CF">
                    <w:rPr>
                      <w:color w:val="000000"/>
                    </w:rPr>
                    <w:t xml:space="preserve"> </w:t>
                  </w:r>
                  <w:r w:rsidRPr="00D027F9">
                    <w:rPr>
                      <w:color w:val="000000"/>
                    </w:rPr>
                    <w:t>Уфа,</w:t>
                  </w:r>
                  <w:r w:rsidR="000E76CF">
                    <w:rPr>
                      <w:color w:val="000000"/>
                    </w:rPr>
                    <w:t xml:space="preserve"> </w:t>
                  </w:r>
                  <w:proofErr w:type="gramStart"/>
                  <w:r w:rsidRPr="00D027F9">
                    <w:rPr>
                      <w:color w:val="000000"/>
                    </w:rPr>
                    <w:t>ул.Ленина,д.</w:t>
                  </w:r>
                  <w:proofErr w:type="gramEnd"/>
                  <w:r w:rsidRPr="00D027F9">
                    <w:rPr>
                      <w:color w:val="000000"/>
                    </w:rPr>
                    <w:t xml:space="preserve">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9D595A" w:rsidRPr="00D027F9" w:rsidRDefault="00D027F9" w:rsidP="009D595A">
                  <w:pPr>
                    <w:ind w:right="960"/>
                    <w:rPr>
                      <w:color w:val="000000"/>
                    </w:rPr>
                  </w:pPr>
                  <w:r w:rsidRPr="00D027F9">
                    <w:rPr>
                      <w:color w:val="000000"/>
                    </w:rPr>
                    <w:t xml:space="preserve">ИНН 0274018377 КПП </w:t>
                  </w:r>
                  <w:r w:rsidR="009D595A">
                    <w:rPr>
                      <w:color w:val="000000"/>
                    </w:rPr>
                    <w:t>02525</w:t>
                  </w:r>
                  <w:r w:rsidR="009D595A" w:rsidRPr="00D027F9">
                    <w:rPr>
                      <w:color w:val="000000"/>
                    </w:rPr>
                    <w:t>0001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w:t>
                  </w:r>
                  <w:proofErr w:type="spellStart"/>
                  <w:r w:rsidRPr="00D027F9">
                    <w:rPr>
                      <w:color w:val="000000"/>
                    </w:rPr>
                    <w:t>сч</w:t>
                  </w:r>
                  <w:proofErr w:type="spellEnd"/>
                  <w:r w:rsidRPr="00D027F9">
                    <w:rPr>
                      <w:color w:val="000000"/>
                    </w:rPr>
                    <w:t xml:space="preserve">.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w:t>
                  </w:r>
                  <w:proofErr w:type="spellStart"/>
                  <w:r w:rsidRPr="00D027F9">
                    <w:rPr>
                      <w:color w:val="000000"/>
                    </w:rPr>
                    <w:t>г.Санкт</w:t>
                  </w:r>
                  <w:proofErr w:type="spellEnd"/>
                  <w:r w:rsidRPr="00D027F9">
                    <w:rPr>
                      <w:color w:val="000000"/>
                    </w:rPr>
                    <w:t xml:space="preserve">-Петербург </w:t>
                  </w:r>
                </w:p>
                <w:p w:rsidR="00D027F9" w:rsidRPr="00D027F9" w:rsidRDefault="00D027F9" w:rsidP="00D027F9">
                  <w:pPr>
                    <w:rPr>
                      <w:color w:val="000000"/>
                    </w:rPr>
                  </w:pPr>
                  <w:r w:rsidRPr="00D027F9">
                    <w:rPr>
                      <w:color w:val="000000"/>
                    </w:rPr>
                    <w:t>Кор/</w:t>
                  </w:r>
                  <w:proofErr w:type="spellStart"/>
                  <w:r w:rsidRPr="00D027F9">
                    <w:rPr>
                      <w:color w:val="000000"/>
                    </w:rPr>
                    <w:t>сч</w:t>
                  </w:r>
                  <w:proofErr w:type="spellEnd"/>
                  <w:r w:rsidRPr="00D027F9">
                    <w:rPr>
                      <w:color w:val="000000"/>
                    </w:rPr>
                    <w:t xml:space="preserve">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D30268">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D30268">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Pr="00D027F9" w:rsidRDefault="00D027F9" w:rsidP="00D027F9">
      <w:pPr>
        <w:spacing w:after="160" w:line="259" w:lineRule="auto"/>
        <w:rPr>
          <w:rFonts w:asciiTheme="minorHAnsi" w:eastAsiaTheme="minorHAnsi" w:hAnsiTheme="minorHAnsi" w:cstheme="minorBidi"/>
          <w:sz w:val="22"/>
          <w:szCs w:val="22"/>
          <w:lang w:eastAsia="en-US"/>
        </w:rPr>
      </w:pPr>
    </w:p>
    <w:p w:rsidR="00D027F9" w:rsidRDefault="00D027F9" w:rsidP="00D027F9">
      <w:pPr>
        <w:spacing w:line="259" w:lineRule="auto"/>
        <w:rPr>
          <w:rFonts w:eastAsiaTheme="minorHAnsi"/>
          <w:lang w:eastAsia="en-US"/>
        </w:rPr>
      </w:pPr>
    </w:p>
    <w:p w:rsidR="00BA00A0" w:rsidRDefault="00BA00A0" w:rsidP="002F4BD2">
      <w:pPr>
        <w:spacing w:line="259" w:lineRule="auto"/>
        <w:jc w:val="right"/>
        <w:rPr>
          <w:rFonts w:eastAsiaTheme="minorHAnsi"/>
          <w:lang w:eastAsia="en-US"/>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7E6B17" w:rsidRDefault="007E6B17" w:rsidP="00BA00A0">
      <w:pPr>
        <w:spacing w:after="120"/>
        <w:jc w:val="both"/>
        <w:rPr>
          <w:sz w:val="26"/>
          <w:szCs w:val="26"/>
        </w:rPr>
      </w:pPr>
    </w:p>
    <w:p w:rsidR="00BA00A0" w:rsidRPr="00D027F9" w:rsidRDefault="00BA00A0" w:rsidP="00BA00A0">
      <w:pPr>
        <w:spacing w:after="120"/>
        <w:jc w:val="both"/>
        <w:rPr>
          <w:sz w:val="26"/>
          <w:szCs w:val="26"/>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w:t>
      </w:r>
      <w:proofErr w:type="gramStart"/>
      <w:r>
        <w:rPr>
          <w:rFonts w:eastAsiaTheme="minorHAnsi"/>
          <w:lang w:eastAsia="en-US"/>
        </w:rPr>
        <w:t>_»_</w:t>
      </w:r>
      <w:proofErr w:type="gramEnd"/>
      <w:r>
        <w:rPr>
          <w:rFonts w:eastAsiaTheme="minorHAnsi"/>
          <w:lang w:eastAsia="en-US"/>
        </w:rPr>
        <w:t>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FA4A9C" w:rsidRPr="00FA4A9C" w:rsidRDefault="00FA4A9C" w:rsidP="00FA4A9C">
      <w:pPr>
        <w:jc w:val="center"/>
      </w:pPr>
      <w:r w:rsidRPr="00FA4A9C">
        <w:t>Объект №1» - «Капитальный ремонт здания ЦМЦТЭТ, расположенного по адресу:</w:t>
      </w:r>
    </w:p>
    <w:p w:rsidR="00FA4A9C" w:rsidRDefault="00FA4A9C" w:rsidP="00FA4A9C">
      <w:pPr>
        <w:spacing w:line="259" w:lineRule="auto"/>
        <w:jc w:val="center"/>
      </w:pPr>
      <w:r w:rsidRPr="00FA4A9C">
        <w:t xml:space="preserve">Республика Башкортостан, </w:t>
      </w:r>
      <w:proofErr w:type="spellStart"/>
      <w:r w:rsidRPr="00FA4A9C">
        <w:t>Иглинский</w:t>
      </w:r>
      <w:proofErr w:type="spellEnd"/>
      <w:r w:rsidRPr="00FA4A9C">
        <w:t xml:space="preserve"> район, п. </w:t>
      </w:r>
      <w:proofErr w:type="spellStart"/>
      <w:r w:rsidRPr="00FA4A9C">
        <w:t>Иглино</w:t>
      </w:r>
      <w:proofErr w:type="spellEnd"/>
      <w:r w:rsidRPr="00FA4A9C">
        <w:t>, ул. Свердлова, 9».</w:t>
      </w:r>
    </w:p>
    <w:p w:rsidR="00AF1045" w:rsidRDefault="00AF1045" w:rsidP="00FA4A9C">
      <w:pPr>
        <w:spacing w:line="259" w:lineRule="auto"/>
        <w:jc w:val="center"/>
        <w:rPr>
          <w:i/>
          <w:iCs/>
        </w:rPr>
      </w:pPr>
      <w:r w:rsidRPr="009C4F6B">
        <w:rPr>
          <w:i/>
          <w:iCs/>
        </w:rPr>
        <w:t>(наименование работ и затрат, наименование объекта)</w:t>
      </w:r>
    </w:p>
    <w:p w:rsidR="00FA4A9C" w:rsidRPr="002F4BD2" w:rsidRDefault="00FA4A9C" w:rsidP="00FA4A9C">
      <w:pPr>
        <w:spacing w:line="259" w:lineRule="auto"/>
        <w:jc w:val="center"/>
        <w:rPr>
          <w:rFonts w:asciiTheme="minorHAnsi" w:eastAsiaTheme="minorHAnsi" w:hAnsiTheme="minorHAnsi" w:cstheme="minorBidi"/>
          <w:sz w:val="22"/>
          <w:szCs w:val="22"/>
          <w:lang w:eastAsia="en-US"/>
        </w:rPr>
      </w:pP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7E6B17" w:rsidRDefault="007E6B17" w:rsidP="002F4BD2">
      <w:pPr>
        <w:spacing w:line="240" w:lineRule="atLeast"/>
        <w:ind w:right="4"/>
        <w:rPr>
          <w:sz w:val="20"/>
          <w:szCs w:val="20"/>
        </w:rPr>
      </w:pPr>
    </w:p>
    <w:p w:rsidR="007E6B17" w:rsidRDefault="007E6B17"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proofErr w:type="gramStart"/>
      <w:r w:rsidRPr="002F4BD2">
        <w:rPr>
          <w:rFonts w:cstheme="minorBidi"/>
          <w:b/>
          <w:bCs/>
        </w:rPr>
        <w:t xml:space="preserve">СОГЛАСОВАНО:   </w:t>
      </w:r>
      <w:proofErr w:type="gramEnd"/>
      <w:r w:rsidRPr="002F4BD2">
        <w:rPr>
          <w:rFonts w:cstheme="minorBidi"/>
          <w:b/>
          <w:bCs/>
        </w:rPr>
        <w:t xml:space="preserve">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w:t>
      </w:r>
      <w:proofErr w:type="gramStart"/>
      <w:r w:rsidRPr="002F4BD2">
        <w:rPr>
          <w:rFonts w:cstheme="minorBidi"/>
        </w:rPr>
        <w:t>_»_</w:t>
      </w:r>
      <w:proofErr w:type="gramEnd"/>
      <w:r w:rsidRPr="002F4BD2">
        <w:rPr>
          <w:rFonts w:cstheme="minorBidi"/>
        </w:rPr>
        <w:t>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FA4A9C" w:rsidRPr="00FA4A9C" w:rsidRDefault="00FA4A9C" w:rsidP="00FA4A9C">
      <w:pPr>
        <w:jc w:val="center"/>
      </w:pPr>
      <w:r w:rsidRPr="00FA4A9C">
        <w:t>«Объект №2» - «Капитальный ремонт здания ГЦТЭТ, расположенного по адресу:</w:t>
      </w:r>
    </w:p>
    <w:p w:rsidR="00FA4A9C" w:rsidRPr="00FA4A9C" w:rsidRDefault="00FA4A9C" w:rsidP="00FA4A9C">
      <w:pPr>
        <w:jc w:val="center"/>
      </w:pPr>
      <w:r w:rsidRPr="00FA4A9C">
        <w:t>Республика Башкортостан, г.  Уфа, ул. Рабкоров 6 корпус 1».</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_____</w:t>
      </w:r>
      <w:proofErr w:type="gramStart"/>
      <w:r w:rsidRPr="00535415">
        <w:rPr>
          <w:rFonts w:eastAsia="Calibri"/>
          <w:sz w:val="22"/>
          <w:szCs w:val="22"/>
          <w:lang w:eastAsia="en-US"/>
        </w:rPr>
        <w:t>от  «</w:t>
      </w:r>
      <w:proofErr w:type="gramEnd"/>
      <w:r w:rsidRPr="00535415">
        <w:rPr>
          <w:rFonts w:eastAsia="Calibri"/>
          <w:sz w:val="22"/>
          <w:szCs w:val="22"/>
          <w:lang w:eastAsia="en-US"/>
        </w:rPr>
        <w:t xml:space="preserve">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Адрес</w:t>
            </w:r>
            <w:proofErr w:type="spellEnd"/>
            <w:r w:rsidRPr="00535415">
              <w:rPr>
                <w:rFonts w:eastAsia="Calibri"/>
                <w:sz w:val="22"/>
                <w:szCs w:val="22"/>
                <w:lang w:eastAsia="en-US"/>
              </w:rPr>
              <w:t xml:space="preserve"> </w:t>
            </w:r>
            <w:r w:rsidRPr="00535415">
              <w:rPr>
                <w:rFonts w:eastAsia="Calibri"/>
                <w:sz w:val="22"/>
                <w:szCs w:val="22"/>
                <w:lang w:val="en-US" w:eastAsia="en-US"/>
              </w:rPr>
              <w:t xml:space="preserve">/ </w:t>
            </w:r>
            <w:proofErr w:type="spellStart"/>
            <w:r w:rsidRPr="00535415">
              <w:rPr>
                <w:rFonts w:eastAsia="Calibri"/>
                <w:sz w:val="22"/>
                <w:szCs w:val="22"/>
                <w:lang w:val="en-US" w:eastAsia="en-US"/>
              </w:rPr>
              <w:t>наименование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площадки</w:t>
            </w:r>
            <w:proofErr w:type="spellEnd"/>
          </w:p>
        </w:tc>
        <w:tc>
          <w:tcPr>
            <w:tcW w:w="1701" w:type="dxa"/>
            <w:gridSpan w:val="2"/>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Наименование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работ</w:t>
            </w:r>
            <w:proofErr w:type="spellEnd"/>
          </w:p>
        </w:tc>
        <w:tc>
          <w:tcPr>
            <w:tcW w:w="1134" w:type="dxa"/>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Состав</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работ</w:t>
            </w:r>
            <w:proofErr w:type="spellEnd"/>
          </w:p>
        </w:tc>
        <w:tc>
          <w:tcPr>
            <w:tcW w:w="1417" w:type="dxa"/>
            <w:gridSpan w:val="2"/>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Дата</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начала</w:t>
            </w:r>
            <w:proofErr w:type="spellEnd"/>
          </w:p>
          <w:p w:rsidR="00535415" w:rsidRPr="00535415" w:rsidRDefault="00535415" w:rsidP="00535415">
            <w:pPr>
              <w:spacing w:line="276" w:lineRule="auto"/>
              <w:jc w:val="center"/>
              <w:rPr>
                <w:rFonts w:eastAsia="Calibri"/>
                <w:b/>
                <w:sz w:val="22"/>
                <w:szCs w:val="22"/>
                <w:lang w:val="en-US" w:eastAsia="en-US"/>
              </w:rPr>
            </w:pPr>
            <w:proofErr w:type="spellStart"/>
            <w:r w:rsidRPr="00535415">
              <w:rPr>
                <w:rFonts w:eastAsia="Calibri"/>
                <w:sz w:val="22"/>
                <w:szCs w:val="22"/>
                <w:lang w:val="en-US" w:eastAsia="en-US"/>
              </w:rPr>
              <w:t>работ</w:t>
            </w:r>
            <w:proofErr w:type="spellEnd"/>
          </w:p>
        </w:tc>
        <w:tc>
          <w:tcPr>
            <w:tcW w:w="1276" w:type="dxa"/>
          </w:tcPr>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Дата</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окончания</w:t>
            </w:r>
            <w:proofErr w:type="spellEnd"/>
          </w:p>
          <w:p w:rsidR="00535415" w:rsidRPr="00535415" w:rsidRDefault="00535415" w:rsidP="00535415">
            <w:pPr>
              <w:spacing w:line="276" w:lineRule="auto"/>
              <w:jc w:val="center"/>
              <w:rPr>
                <w:rFonts w:eastAsia="Calibri"/>
                <w:b/>
                <w:sz w:val="22"/>
                <w:szCs w:val="22"/>
                <w:lang w:val="en-US" w:eastAsia="en-US"/>
              </w:rPr>
            </w:pPr>
            <w:proofErr w:type="spellStart"/>
            <w:r w:rsidRPr="00535415">
              <w:rPr>
                <w:rFonts w:eastAsia="Calibri"/>
                <w:sz w:val="22"/>
                <w:szCs w:val="22"/>
                <w:lang w:val="en-US" w:eastAsia="en-US"/>
              </w:rPr>
              <w:t>работ</w:t>
            </w:r>
            <w:proofErr w:type="spellEnd"/>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proofErr w:type="spellStart"/>
            <w:r>
              <w:rPr>
                <w:rFonts w:eastAsia="Calibri"/>
                <w:sz w:val="22"/>
                <w:szCs w:val="22"/>
                <w:lang w:eastAsia="en-US"/>
              </w:rPr>
              <w:t>олу</w:t>
            </w:r>
            <w:r w:rsidRPr="00535415">
              <w:rPr>
                <w:rFonts w:eastAsia="Calibri"/>
                <w:sz w:val="22"/>
                <w:szCs w:val="22"/>
                <w:lang w:val="en-US" w:eastAsia="en-US"/>
              </w:rPr>
              <w:t>ченный</w:t>
            </w:r>
            <w:proofErr w:type="spellEnd"/>
          </w:p>
          <w:p w:rsidR="00535415" w:rsidRPr="00535415" w:rsidRDefault="00535415" w:rsidP="00535415">
            <w:pPr>
              <w:spacing w:line="276" w:lineRule="auto"/>
              <w:jc w:val="center"/>
              <w:rPr>
                <w:rFonts w:eastAsia="Calibri"/>
                <w:sz w:val="22"/>
                <w:szCs w:val="22"/>
                <w:lang w:val="en-US" w:eastAsia="en-US"/>
              </w:rPr>
            </w:pPr>
            <w:proofErr w:type="spellStart"/>
            <w:r w:rsidRPr="00535415">
              <w:rPr>
                <w:rFonts w:eastAsia="Calibri"/>
                <w:sz w:val="22"/>
                <w:szCs w:val="22"/>
                <w:lang w:val="en-US" w:eastAsia="en-US"/>
              </w:rPr>
              <w:t>результат</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отчетные</w:t>
            </w:r>
            <w:proofErr w:type="spellEnd"/>
            <w:r w:rsidRPr="00535415">
              <w:rPr>
                <w:rFonts w:eastAsia="Calibri"/>
                <w:sz w:val="22"/>
                <w:szCs w:val="22"/>
                <w:lang w:val="en-US" w:eastAsia="en-US"/>
              </w:rPr>
              <w:t xml:space="preserve"> </w:t>
            </w:r>
            <w:proofErr w:type="spellStart"/>
            <w:r w:rsidRPr="00535415">
              <w:rPr>
                <w:rFonts w:eastAsia="Calibri"/>
                <w:sz w:val="22"/>
                <w:szCs w:val="22"/>
                <w:lang w:val="en-US" w:eastAsia="en-US"/>
              </w:rPr>
              <w:t>документы</w:t>
            </w:r>
            <w:proofErr w:type="spellEnd"/>
          </w:p>
          <w:p w:rsidR="00535415" w:rsidRPr="00535415" w:rsidRDefault="00535415" w:rsidP="00535415">
            <w:pPr>
              <w:spacing w:line="276" w:lineRule="auto"/>
              <w:jc w:val="center"/>
              <w:rPr>
                <w:rFonts w:eastAsia="Calibri"/>
                <w:b/>
                <w:sz w:val="22"/>
                <w:szCs w:val="22"/>
                <w:lang w:val="en-US" w:eastAsia="en-US"/>
              </w:rPr>
            </w:pPr>
          </w:p>
        </w:tc>
      </w:tr>
      <w:tr w:rsidR="007E6B17" w:rsidRPr="00535415" w:rsidTr="00535415">
        <w:tc>
          <w:tcPr>
            <w:tcW w:w="3516" w:type="dxa"/>
            <w:gridSpan w:val="3"/>
          </w:tcPr>
          <w:p w:rsidR="00FA4A9C" w:rsidRPr="00FA4A9C" w:rsidRDefault="00FA4A9C" w:rsidP="00FA4A9C">
            <w:pPr>
              <w:widowControl w:val="0"/>
              <w:suppressAutoHyphens/>
              <w:spacing w:before="60"/>
              <w:jc w:val="both"/>
              <w:rPr>
                <w:b/>
                <w:i/>
              </w:rPr>
            </w:pPr>
            <w:r w:rsidRPr="00FA4A9C">
              <w:rPr>
                <w:b/>
                <w:i/>
              </w:rPr>
              <w:t xml:space="preserve">          «Объект №1» - «Капитальный ремонт здания ЦМЦТЭТ, расположенного по адресу: Республика Башкортостан, </w:t>
            </w:r>
            <w:proofErr w:type="spellStart"/>
            <w:r w:rsidRPr="00FA4A9C">
              <w:rPr>
                <w:b/>
                <w:i/>
              </w:rPr>
              <w:t>Иглинский</w:t>
            </w:r>
            <w:proofErr w:type="spellEnd"/>
            <w:r w:rsidRPr="00FA4A9C">
              <w:rPr>
                <w:b/>
                <w:i/>
              </w:rPr>
              <w:t xml:space="preserve"> район, п. </w:t>
            </w:r>
            <w:proofErr w:type="spellStart"/>
            <w:r w:rsidRPr="00FA4A9C">
              <w:rPr>
                <w:b/>
                <w:i/>
              </w:rPr>
              <w:t>Иглино</w:t>
            </w:r>
            <w:proofErr w:type="spellEnd"/>
            <w:r w:rsidRPr="00FA4A9C">
              <w:rPr>
                <w:b/>
                <w:i/>
              </w:rPr>
              <w:t>, ул. Свердлова, 9».</w:t>
            </w:r>
          </w:p>
          <w:p w:rsidR="007E6B17" w:rsidRPr="00FD1EE1" w:rsidRDefault="00FA4A9C" w:rsidP="00FA4A9C">
            <w:pPr>
              <w:widowControl w:val="0"/>
              <w:suppressAutoHyphens/>
              <w:spacing w:before="60"/>
              <w:jc w:val="both"/>
              <w:rPr>
                <w:b/>
                <w:i/>
              </w:rPr>
            </w:pPr>
            <w:r w:rsidRPr="00FA4A9C">
              <w:rPr>
                <w:b/>
                <w:i/>
              </w:rPr>
              <w:t xml:space="preserve">«Объект №2» - «Капитальный ремонт здания ГЦТЭТ, расположенного по адресу: Республика Башкортостан, г.  Уфа, </w:t>
            </w:r>
            <w:proofErr w:type="spellStart"/>
            <w:r w:rsidRPr="00FA4A9C">
              <w:rPr>
                <w:b/>
                <w:i/>
              </w:rPr>
              <w:t>ул</w:t>
            </w:r>
            <w:proofErr w:type="spellEnd"/>
            <w:r w:rsidRPr="00FA4A9C">
              <w:rPr>
                <w:b/>
                <w:i/>
              </w:rPr>
              <w:t xml:space="preserve"> Рабкоров 6 корпус 1».</w:t>
            </w:r>
          </w:p>
        </w:tc>
        <w:tc>
          <w:tcPr>
            <w:tcW w:w="1701" w:type="dxa"/>
            <w:gridSpan w:val="2"/>
          </w:tcPr>
          <w:p w:rsidR="007E6B17" w:rsidRDefault="007E6B17" w:rsidP="007E6B17">
            <w:r w:rsidRPr="00C204C2">
              <w:t xml:space="preserve">Капитальный ремонт </w:t>
            </w:r>
            <w:r>
              <w:t>объектов</w:t>
            </w:r>
          </w:p>
          <w:p w:rsidR="007E6B17" w:rsidRPr="000D3565" w:rsidRDefault="007E6B17" w:rsidP="007E6B17">
            <w:r w:rsidRPr="00C204C2">
              <w:t xml:space="preserve"> </w:t>
            </w:r>
            <w:r>
              <w:t xml:space="preserve"> </w:t>
            </w:r>
          </w:p>
        </w:tc>
        <w:tc>
          <w:tcPr>
            <w:tcW w:w="1134" w:type="dxa"/>
          </w:tcPr>
          <w:p w:rsidR="007E6B17" w:rsidRPr="00C62B21" w:rsidRDefault="007E6B17" w:rsidP="007E6B17">
            <w:r w:rsidRPr="00C62B21">
              <w:t xml:space="preserve">В соответствие </w:t>
            </w:r>
          </w:p>
          <w:p w:rsidR="007E6B17" w:rsidRPr="00C62B21" w:rsidRDefault="007E6B17" w:rsidP="007E6B17">
            <w:r w:rsidRPr="00C62B21">
              <w:t>с п.1.1 договора и приложением №1 к договору</w:t>
            </w:r>
          </w:p>
        </w:tc>
        <w:tc>
          <w:tcPr>
            <w:tcW w:w="1417" w:type="dxa"/>
            <w:gridSpan w:val="2"/>
          </w:tcPr>
          <w:p w:rsidR="007E6B17" w:rsidRPr="00E931A2" w:rsidRDefault="007E6B17" w:rsidP="007E6B17">
            <w:r w:rsidRPr="00E931A2">
              <w:t xml:space="preserve">В течение </w:t>
            </w:r>
          </w:p>
          <w:p w:rsidR="007E6B17" w:rsidRPr="00C62B21" w:rsidRDefault="007E6B17" w:rsidP="007E6B17">
            <w:pPr>
              <w:rPr>
                <w:b/>
              </w:rPr>
            </w:pPr>
            <w:r w:rsidRPr="00E931A2">
              <w:t>5 (пяти) календарных дней с даты подписания договора</w:t>
            </w:r>
          </w:p>
        </w:tc>
        <w:tc>
          <w:tcPr>
            <w:tcW w:w="1276" w:type="dxa"/>
          </w:tcPr>
          <w:p w:rsidR="007E6B17" w:rsidRPr="00C62B21" w:rsidRDefault="007E6B17" w:rsidP="007E6B17">
            <w:pPr>
              <w:rPr>
                <w:b/>
              </w:rPr>
            </w:pPr>
            <w:r w:rsidRPr="00C62B21">
              <w:t xml:space="preserve">Не более </w:t>
            </w:r>
            <w:r>
              <w:t xml:space="preserve">45 </w:t>
            </w:r>
            <w:r w:rsidRPr="00C62B21">
              <w:t>календарных дней с даты подписания договора</w:t>
            </w:r>
          </w:p>
        </w:tc>
        <w:tc>
          <w:tcPr>
            <w:tcW w:w="1843" w:type="dxa"/>
            <w:gridSpan w:val="3"/>
          </w:tcPr>
          <w:p w:rsidR="007E6B17" w:rsidRPr="00C62B21" w:rsidRDefault="007E6B17" w:rsidP="007E6B17">
            <w:r w:rsidRPr="00C62B21">
              <w:t xml:space="preserve">Выполненные работы по </w:t>
            </w:r>
          </w:p>
          <w:p w:rsidR="007E6B17" w:rsidRPr="00C62B21" w:rsidRDefault="007E6B17" w:rsidP="007E6B17">
            <w:pPr>
              <w:rPr>
                <w:b/>
              </w:rPr>
            </w:pPr>
            <w:r>
              <w:t>КС-2, КС-3</w:t>
            </w:r>
            <w:r w:rsidRPr="00C62B21">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851423" w:rsidRPr="00851423" w:rsidRDefault="00413800" w:rsidP="00851423">
      <w:pPr>
        <w:spacing w:after="160" w:line="259" w:lineRule="auto"/>
        <w:rPr>
          <w:rFonts w:eastAsiaTheme="minorHAnsi"/>
          <w:b/>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851423" w:rsidRPr="00851423"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06C" w:rsidRDefault="002E406C" w:rsidP="00341A9D">
      <w:r>
        <w:separator/>
      </w:r>
    </w:p>
  </w:endnote>
  <w:endnote w:type="continuationSeparator" w:id="0">
    <w:p w:rsidR="002E406C" w:rsidRDefault="002E406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06C" w:rsidRDefault="002E406C" w:rsidP="00341A9D">
      <w:r>
        <w:separator/>
      </w:r>
    </w:p>
  </w:footnote>
  <w:footnote w:type="continuationSeparator" w:id="0">
    <w:p w:rsidR="002E406C" w:rsidRDefault="002E406C" w:rsidP="00341A9D">
      <w:r>
        <w:continuationSeparator/>
      </w:r>
    </w:p>
  </w:footnote>
  <w:footnote w:id="1">
    <w:p w:rsidR="002E406C" w:rsidRDefault="002E406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E406C" w:rsidRPr="009831A8" w:rsidRDefault="002E406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2E406C" w:rsidRPr="00DD3C81" w:rsidRDefault="002E406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06C" w:rsidRDefault="002E406C">
    <w:pPr>
      <w:pStyle w:val="ac"/>
      <w:jc w:val="center"/>
    </w:pPr>
    <w:r>
      <w:fldChar w:fldCharType="begin"/>
    </w:r>
    <w:r>
      <w:instrText>PAGE   \* MERGEFORMAT</w:instrText>
    </w:r>
    <w:r>
      <w:fldChar w:fldCharType="separate"/>
    </w:r>
    <w:r w:rsidR="00FB3217">
      <w:rPr>
        <w:noProof/>
      </w:rPr>
      <w:t>21</w:t>
    </w:r>
    <w:r>
      <w:fldChar w:fldCharType="end"/>
    </w:r>
  </w:p>
  <w:p w:rsidR="002E406C" w:rsidRDefault="002E406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06C" w:rsidRDefault="002E406C">
    <w:pPr>
      <w:pStyle w:val="ac"/>
      <w:jc w:val="center"/>
    </w:pPr>
    <w:r>
      <w:fldChar w:fldCharType="begin"/>
    </w:r>
    <w:r>
      <w:instrText>PAGE   \* MERGEFORMAT</w:instrText>
    </w:r>
    <w:r>
      <w:fldChar w:fldCharType="separate"/>
    </w:r>
    <w:r w:rsidR="00FB3217">
      <w:rPr>
        <w:noProof/>
      </w:rPr>
      <w:t>35</w:t>
    </w:r>
    <w:r>
      <w:fldChar w:fldCharType="end"/>
    </w:r>
  </w:p>
  <w:p w:rsidR="002E406C" w:rsidRDefault="002E406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6EEA56B2"/>
    <w:multiLevelType w:val="hybridMultilevel"/>
    <w:tmpl w:val="BD6AFEF0"/>
    <w:lvl w:ilvl="0" w:tplc="C966F6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9"/>
  </w:num>
  <w:num w:numId="2">
    <w:abstractNumId w:val="18"/>
  </w:num>
  <w:num w:numId="3">
    <w:abstractNumId w:val="16"/>
  </w:num>
  <w:num w:numId="4">
    <w:abstractNumId w:val="26"/>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
  </w:num>
  <w:num w:numId="23">
    <w:abstractNumId w:val="21"/>
  </w:num>
  <w:num w:numId="24">
    <w:abstractNumId w:val="7"/>
  </w:num>
  <w:num w:numId="25">
    <w:abstractNumId w:val="27"/>
  </w:num>
  <w:num w:numId="26">
    <w:abstractNumId w:val="17"/>
  </w:num>
  <w:num w:numId="27">
    <w:abstractNumId w:val="10"/>
  </w:num>
  <w:num w:numId="28">
    <w:abstractNumId w:val="28"/>
  </w:num>
  <w:num w:numId="29">
    <w:abstractNumId w:val="22"/>
  </w:num>
  <w:num w:numId="30">
    <w:abstractNumId w:val="24"/>
  </w:num>
  <w:num w:numId="31">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E76CF"/>
    <w:rsid w:val="000F23A0"/>
    <w:rsid w:val="000F486B"/>
    <w:rsid w:val="000F69A3"/>
    <w:rsid w:val="000F6CCF"/>
    <w:rsid w:val="00110364"/>
    <w:rsid w:val="00123F18"/>
    <w:rsid w:val="0013174E"/>
    <w:rsid w:val="001334D2"/>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87DF3"/>
    <w:rsid w:val="00293405"/>
    <w:rsid w:val="002A20B1"/>
    <w:rsid w:val="002B30CC"/>
    <w:rsid w:val="002B4151"/>
    <w:rsid w:val="002B7F2A"/>
    <w:rsid w:val="002C667D"/>
    <w:rsid w:val="002D1A0E"/>
    <w:rsid w:val="002D52DD"/>
    <w:rsid w:val="002D678C"/>
    <w:rsid w:val="002E406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E6FB4"/>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DFB"/>
    <w:rsid w:val="00487E01"/>
    <w:rsid w:val="0049274A"/>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04B"/>
    <w:rsid w:val="00531584"/>
    <w:rsid w:val="00535415"/>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C2B"/>
    <w:rsid w:val="007A1EF8"/>
    <w:rsid w:val="007A5EC3"/>
    <w:rsid w:val="007B3053"/>
    <w:rsid w:val="007B61BC"/>
    <w:rsid w:val="007C6174"/>
    <w:rsid w:val="007E1A43"/>
    <w:rsid w:val="007E6B17"/>
    <w:rsid w:val="007F1D6C"/>
    <w:rsid w:val="007F261B"/>
    <w:rsid w:val="007F545E"/>
    <w:rsid w:val="00801ECD"/>
    <w:rsid w:val="008161AF"/>
    <w:rsid w:val="0081657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E5290"/>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D595A"/>
    <w:rsid w:val="009E3BAF"/>
    <w:rsid w:val="009F2C64"/>
    <w:rsid w:val="009F3397"/>
    <w:rsid w:val="00A03823"/>
    <w:rsid w:val="00A05FA7"/>
    <w:rsid w:val="00A17471"/>
    <w:rsid w:val="00A17594"/>
    <w:rsid w:val="00A20541"/>
    <w:rsid w:val="00A34088"/>
    <w:rsid w:val="00A356F2"/>
    <w:rsid w:val="00A362E7"/>
    <w:rsid w:val="00A36CFF"/>
    <w:rsid w:val="00A37C67"/>
    <w:rsid w:val="00A411D1"/>
    <w:rsid w:val="00A436A7"/>
    <w:rsid w:val="00A5559A"/>
    <w:rsid w:val="00A56A61"/>
    <w:rsid w:val="00A57716"/>
    <w:rsid w:val="00A71E60"/>
    <w:rsid w:val="00A9741A"/>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33550"/>
    <w:rsid w:val="00B40B63"/>
    <w:rsid w:val="00B4485C"/>
    <w:rsid w:val="00B465F4"/>
    <w:rsid w:val="00B50117"/>
    <w:rsid w:val="00B57EF2"/>
    <w:rsid w:val="00B60A30"/>
    <w:rsid w:val="00B6562B"/>
    <w:rsid w:val="00B72162"/>
    <w:rsid w:val="00BA00A0"/>
    <w:rsid w:val="00BA1119"/>
    <w:rsid w:val="00BA2E0E"/>
    <w:rsid w:val="00BA6F6E"/>
    <w:rsid w:val="00BB0781"/>
    <w:rsid w:val="00BB2AE1"/>
    <w:rsid w:val="00BB6E23"/>
    <w:rsid w:val="00BC63EF"/>
    <w:rsid w:val="00BC78B2"/>
    <w:rsid w:val="00BD2F22"/>
    <w:rsid w:val="00BD3D39"/>
    <w:rsid w:val="00BD556C"/>
    <w:rsid w:val="00BE35B5"/>
    <w:rsid w:val="00BE6663"/>
    <w:rsid w:val="00BF5B2F"/>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0268"/>
    <w:rsid w:val="00D370EF"/>
    <w:rsid w:val="00D404DC"/>
    <w:rsid w:val="00D43AC0"/>
    <w:rsid w:val="00D45B11"/>
    <w:rsid w:val="00D45C77"/>
    <w:rsid w:val="00D52CD4"/>
    <w:rsid w:val="00D66084"/>
    <w:rsid w:val="00D66864"/>
    <w:rsid w:val="00D73CB1"/>
    <w:rsid w:val="00D742B9"/>
    <w:rsid w:val="00D75183"/>
    <w:rsid w:val="00D757EF"/>
    <w:rsid w:val="00D8390E"/>
    <w:rsid w:val="00D8631F"/>
    <w:rsid w:val="00DA3564"/>
    <w:rsid w:val="00DB2132"/>
    <w:rsid w:val="00DB4FF2"/>
    <w:rsid w:val="00DC5602"/>
    <w:rsid w:val="00DE6167"/>
    <w:rsid w:val="00DE6DF3"/>
    <w:rsid w:val="00DF18F2"/>
    <w:rsid w:val="00DF4698"/>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A4A9C"/>
    <w:rsid w:val="00FB24CE"/>
    <w:rsid w:val="00FB3217"/>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FED79-D92F-4E47-8236-DA8DB9049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57</Pages>
  <Words>20974</Words>
  <Characters>119552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140246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11</cp:revision>
  <cp:lastPrinted>2018-05-10T09:34:00Z</cp:lastPrinted>
  <dcterms:created xsi:type="dcterms:W3CDTF">2018-03-05T11:08:00Z</dcterms:created>
  <dcterms:modified xsi:type="dcterms:W3CDTF">2018-05-10T09:40:00Z</dcterms:modified>
</cp:coreProperties>
</file>