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9"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71A97">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71A97">
        <w:t>3</w:t>
      </w:r>
      <w:r>
        <w:fldChar w:fldCharType="end"/>
      </w:r>
      <w:r w:rsidRPr="00F84878">
        <w:t xml:space="preserve"> </w:t>
      </w:r>
      <w:hyperlink r:id="rId10"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1"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2"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5"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6"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71A97">
        <w:rPr>
          <w:bCs w:val="0"/>
          <w:szCs w:val="24"/>
        </w:rPr>
        <w:t>13</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FD5A29" w:rsidP="00022F58">
      <w:pPr>
        <w:ind w:firstLine="567"/>
        <w:jc w:val="both"/>
      </w:pPr>
      <w:hyperlink r:id="rId17"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022F58" w:rsidRPr="003D5DA2">
        <w:t>50 от 11 июня 2015 г.</w:t>
      </w:r>
      <w:r w:rsidR="00022F58" w:rsidRPr="00F84878">
        <w:t xml:space="preserve">), размещенное в установленном порядке на Официальном сайте и на сайте Заказчика - </w:t>
      </w:r>
      <w:hyperlink r:id="rId18"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FD5A29"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FD5A29" w:rsidRDefault="00022F58" w:rsidP="00022F58">
            <w:pPr>
              <w:autoSpaceDE w:val="0"/>
              <w:autoSpaceDN w:val="0"/>
              <w:adjustRightInd w:val="0"/>
              <w:rPr>
                <w:rFonts w:eastAsia="Calibri"/>
                <w:bCs/>
                <w:color w:val="000000"/>
                <w:lang w:val="en-US" w:eastAsia="en-US"/>
              </w:rPr>
            </w:pPr>
            <w:r w:rsidRPr="00022F58">
              <w:rPr>
                <w:rFonts w:eastAsia="Calibri"/>
                <w:bCs/>
                <w:color w:val="000000"/>
                <w:lang w:eastAsia="en-US"/>
              </w:rPr>
              <w:t>тел</w:t>
            </w:r>
            <w:r w:rsidRPr="00FD5A29">
              <w:rPr>
                <w:rFonts w:eastAsia="Calibri"/>
                <w:bCs/>
                <w:color w:val="000000"/>
                <w:lang w:val="en-US" w:eastAsia="en-US"/>
              </w:rPr>
              <w:t>. + 7 (347)</w:t>
            </w:r>
            <w:r w:rsidR="00FD5A29" w:rsidRPr="00FD5A29">
              <w:rPr>
                <w:rFonts w:eastAsia="Calibri"/>
                <w:bCs/>
                <w:color w:val="000000"/>
                <w:lang w:val="en-US" w:eastAsia="en-US"/>
              </w:rPr>
              <w:t xml:space="preserve"> </w:t>
            </w:r>
            <w:r w:rsidRPr="00FD5A29">
              <w:rPr>
                <w:rFonts w:eastAsia="Calibri"/>
                <w:bCs/>
                <w:color w:val="000000"/>
                <w:lang w:val="en-US" w:eastAsia="en-US"/>
              </w:rPr>
              <w:t>276</w:t>
            </w:r>
            <w:r w:rsidR="00FD5A29" w:rsidRPr="00FD5A29">
              <w:rPr>
                <w:rFonts w:eastAsia="Calibri"/>
                <w:bCs/>
                <w:color w:val="000000"/>
                <w:lang w:val="en-US" w:eastAsia="en-US"/>
              </w:rPr>
              <w:t>-</w:t>
            </w:r>
            <w:r w:rsidRPr="00FD5A29">
              <w:rPr>
                <w:rFonts w:eastAsia="Calibri"/>
                <w:bCs/>
                <w:color w:val="000000"/>
                <w:lang w:val="en-US" w:eastAsia="en-US"/>
              </w:rPr>
              <w:t>72</w:t>
            </w:r>
            <w:r w:rsidR="00FD5A29" w:rsidRPr="00FD5A29">
              <w:rPr>
                <w:rFonts w:eastAsia="Calibri"/>
                <w:bCs/>
                <w:color w:val="000000"/>
                <w:lang w:val="en-US" w:eastAsia="en-US"/>
              </w:rPr>
              <w:t>-</w:t>
            </w:r>
            <w:r w:rsidRPr="00FD5A29">
              <w:rPr>
                <w:rFonts w:eastAsia="Calibri"/>
                <w:bCs/>
                <w:color w:val="000000"/>
                <w:lang w:val="en-US" w:eastAsia="en-US"/>
              </w:rPr>
              <w:t xml:space="preserve">36, </w:t>
            </w:r>
            <w:r w:rsidRPr="00022F58">
              <w:rPr>
                <w:rFonts w:eastAsia="Calibri"/>
                <w:bCs/>
                <w:color w:val="000000"/>
                <w:lang w:val="en-US" w:eastAsia="en-US"/>
              </w:rPr>
              <w:t>e</w:t>
            </w:r>
            <w:r w:rsidRPr="00FD5A29">
              <w:rPr>
                <w:rFonts w:eastAsia="Calibri"/>
                <w:bCs/>
                <w:color w:val="000000"/>
                <w:lang w:val="en-US" w:eastAsia="en-US"/>
              </w:rPr>
              <w:t>-</w:t>
            </w:r>
            <w:r w:rsidRPr="00022F58">
              <w:rPr>
                <w:rFonts w:eastAsia="Calibri"/>
                <w:bCs/>
                <w:color w:val="000000"/>
                <w:lang w:val="en-US" w:eastAsia="en-US"/>
              </w:rPr>
              <w:t>mail</w:t>
            </w:r>
            <w:r w:rsidRPr="00FD5A29">
              <w:rPr>
                <w:rFonts w:eastAsia="Calibri"/>
                <w:bCs/>
                <w:color w:val="000000"/>
                <w:lang w:val="en-US" w:eastAsia="en-US"/>
              </w:rPr>
              <w:t>:</w:t>
            </w:r>
            <w:r w:rsidRPr="00FD5A29">
              <w:rPr>
                <w:color w:val="777777"/>
                <w:lang w:val="en-US"/>
              </w:rPr>
              <w:t xml:space="preserve"> </w:t>
            </w:r>
            <w:hyperlink r:id="rId19" w:history="1">
              <w:proofErr w:type="spellStart"/>
              <w:r w:rsidRPr="00022F58">
                <w:rPr>
                  <w:rFonts w:eastAsia="Calibri"/>
                  <w:bCs/>
                  <w:color w:val="0000FF"/>
                  <w:u w:val="single"/>
                  <w:lang w:val="en-US" w:eastAsia="en-US"/>
                </w:rPr>
                <w:t>e</w:t>
              </w:r>
              <w:r w:rsidRPr="00FD5A29">
                <w:rPr>
                  <w:rFonts w:eastAsia="Calibri"/>
                  <w:bCs/>
                  <w:color w:val="0000FF"/>
                  <w:u w:val="single"/>
                  <w:lang w:val="en-US" w:eastAsia="en-US"/>
                </w:rPr>
                <w:t>.</w:t>
              </w:r>
              <w:r w:rsidRPr="00022F58">
                <w:rPr>
                  <w:rFonts w:eastAsia="Calibri"/>
                  <w:bCs/>
                  <w:color w:val="0000FF"/>
                  <w:u w:val="single"/>
                  <w:lang w:val="en-US" w:eastAsia="en-US"/>
                </w:rPr>
                <w:t>farrahova</w:t>
              </w:r>
              <w:proofErr w:type="spellEnd"/>
              <w:r w:rsidRPr="00FD5A29">
                <w:rPr>
                  <w:rFonts w:eastAsia="Calibri"/>
                  <w:bCs/>
                  <w:color w:val="0000FF"/>
                  <w:u w:val="single"/>
                  <w:lang w:val="en-US" w:eastAsia="en-US"/>
                </w:rPr>
                <w:t xml:space="preserve"> @</w:t>
              </w:r>
              <w:r w:rsidRPr="00022F58">
                <w:rPr>
                  <w:rFonts w:eastAsia="Calibri"/>
                  <w:bCs/>
                  <w:color w:val="0000FF"/>
                  <w:u w:val="single"/>
                  <w:lang w:val="en-US" w:eastAsia="en-US"/>
                </w:rPr>
                <w:t>bashtel</w:t>
              </w:r>
              <w:r w:rsidRPr="00FD5A29">
                <w:rPr>
                  <w:rFonts w:eastAsia="Calibri"/>
                  <w:bCs/>
                  <w:color w:val="0000FF"/>
                  <w:u w:val="single"/>
                  <w:lang w:val="en-US" w:eastAsia="en-US"/>
                </w:rPr>
                <w:t>.</w:t>
              </w:r>
              <w:r w:rsidRPr="00022F58">
                <w:rPr>
                  <w:rFonts w:eastAsia="Calibri"/>
                  <w:bCs/>
                  <w:color w:val="0000FF"/>
                  <w:u w:val="single"/>
                  <w:lang w:val="en-US" w:eastAsia="en-US"/>
                </w:rPr>
                <w:t>ru</w:t>
              </w:r>
            </w:hyperlink>
          </w:p>
          <w:p w:rsidR="00022F58" w:rsidRPr="00FD5A29" w:rsidRDefault="00022F58" w:rsidP="00022F58">
            <w:pPr>
              <w:autoSpaceDE w:val="0"/>
              <w:autoSpaceDN w:val="0"/>
              <w:adjustRightInd w:val="0"/>
              <w:rPr>
                <w:rFonts w:eastAsia="Calibri"/>
                <w:bCs/>
                <w:color w:val="000000"/>
                <w:sz w:val="10"/>
                <w:szCs w:val="10"/>
                <w:lang w:val="en-US" w:eastAsia="en-US"/>
              </w:rPr>
            </w:pP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FD5A29" w:rsidRPr="00A94621" w:rsidRDefault="00FD5A29" w:rsidP="00FD5A29">
            <w:pPr>
              <w:autoSpaceDE w:val="0"/>
              <w:autoSpaceDN w:val="0"/>
              <w:adjustRightInd w:val="0"/>
              <w:rPr>
                <w:rFonts w:eastAsia="Calibri"/>
                <w:b/>
                <w:iCs/>
                <w:color w:val="000000"/>
              </w:rPr>
            </w:pPr>
            <w:r>
              <w:rPr>
                <w:rFonts w:eastAsia="Calibri"/>
                <w:b/>
                <w:iCs/>
                <w:color w:val="000000"/>
              </w:rPr>
              <w:t>Гилева Светлана Рашитовна</w:t>
            </w:r>
          </w:p>
          <w:p w:rsidR="0014229A" w:rsidRPr="00FD5A29" w:rsidRDefault="00FD5A29" w:rsidP="00FD5A29">
            <w:pPr>
              <w:pStyle w:val="Default"/>
            </w:pPr>
            <w:r w:rsidRPr="00607E86">
              <w:rPr>
                <w:bCs/>
              </w:rPr>
              <w:t>тел</w:t>
            </w:r>
            <w:r w:rsidRPr="00FD5A29">
              <w:rPr>
                <w:bCs/>
              </w:rPr>
              <w:t>. + 7 (347)</w:t>
            </w:r>
            <w:r w:rsidRPr="00FD5A29">
              <w:t xml:space="preserve"> </w:t>
            </w:r>
            <w:r w:rsidRPr="00FD5A29">
              <w:rPr>
                <w:bCs/>
              </w:rPr>
              <w:t xml:space="preserve">221-57-64 </w:t>
            </w:r>
            <w:r w:rsidRPr="00607E86">
              <w:rPr>
                <w:bCs/>
                <w:lang w:val="en-US"/>
              </w:rPr>
              <w:t>e</w:t>
            </w:r>
            <w:r w:rsidRPr="00FD5A29">
              <w:rPr>
                <w:bCs/>
              </w:rPr>
              <w:t>-</w:t>
            </w:r>
            <w:r w:rsidRPr="00607E86">
              <w:rPr>
                <w:bCs/>
                <w:lang w:val="en-US"/>
              </w:rPr>
              <w:t>mail</w:t>
            </w:r>
            <w:r w:rsidRPr="00FD5A29">
              <w:rPr>
                <w:bCs/>
              </w:rPr>
              <w:t xml:space="preserve">: </w:t>
            </w:r>
            <w:hyperlink r:id="rId20" w:history="1">
              <w:r w:rsidRPr="00A4524B">
                <w:rPr>
                  <w:rStyle w:val="a3"/>
                  <w:lang w:val="en-US"/>
                </w:rPr>
                <w:t>s</w:t>
              </w:r>
              <w:r w:rsidRPr="00FD5A29">
                <w:rPr>
                  <w:rStyle w:val="a3"/>
                </w:rPr>
                <w:t>.</w:t>
              </w:r>
              <w:r w:rsidRPr="00A4524B">
                <w:rPr>
                  <w:rStyle w:val="a3"/>
                  <w:lang w:val="en-US"/>
                </w:rPr>
                <w:t>gileva</w:t>
              </w:r>
              <w:r w:rsidRPr="00FD5A29">
                <w:rPr>
                  <w:rStyle w:val="a3"/>
                </w:rPr>
                <w:t>@</w:t>
              </w:r>
              <w:r w:rsidRPr="00A4524B">
                <w:rPr>
                  <w:rStyle w:val="a3"/>
                  <w:lang w:val="en-US"/>
                </w:rPr>
                <w:t>bashtel</w:t>
              </w:r>
              <w:r w:rsidRPr="00FD5A29">
                <w:rPr>
                  <w:rStyle w:val="a3"/>
                </w:rPr>
                <w:t>.</w:t>
              </w:r>
              <w:proofErr w:type="spellStart"/>
              <w:r w:rsidRPr="00A4524B">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D5A29"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FD5A29">
            <w:r>
              <w:t>«</w:t>
            </w:r>
            <w:r w:rsidR="00FD5A29">
              <w:t>20</w:t>
            </w:r>
            <w:r w:rsidR="0014229A" w:rsidRPr="005C24A0">
              <w:t>»</w:t>
            </w:r>
            <w:r>
              <w:rPr>
                <w:lang w:val="en-US"/>
              </w:rPr>
              <w:t xml:space="preserve"> </w:t>
            </w:r>
            <w:r w:rsidR="004722E6">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105122, г.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 xml:space="preserve">Дата, время начала </w:t>
            </w:r>
            <w:r w:rsidR="00C72676">
              <w:rPr>
                <w:iCs/>
              </w:rPr>
              <w:t>срока предоставления заявок: «</w:t>
            </w:r>
            <w:r w:rsidR="00FD5A29">
              <w:rPr>
                <w:iCs/>
              </w:rPr>
              <w:t>20</w:t>
            </w:r>
            <w:r w:rsidRPr="00022F58">
              <w:rPr>
                <w:iCs/>
              </w:rPr>
              <w:t xml:space="preserve">» </w:t>
            </w:r>
            <w:r w:rsidR="004722E6">
              <w:rPr>
                <w:iCs/>
              </w:rPr>
              <w:t>но</w:t>
            </w:r>
            <w:r w:rsidRPr="00022F58">
              <w:rPr>
                <w:iCs/>
              </w:rPr>
              <w:t>ября 2015 г. в 1</w:t>
            </w:r>
            <w:r w:rsidR="004722E6">
              <w:rPr>
                <w:iCs/>
              </w:rPr>
              <w:t>5</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22F58" w:rsidRPr="00022F58" w:rsidRDefault="00022F58" w:rsidP="00022F58">
            <w:pPr>
              <w:suppressAutoHyphens/>
              <w:jc w:val="both"/>
              <w:rPr>
                <w:iCs/>
              </w:rPr>
            </w:pPr>
          </w:p>
          <w:p w:rsidR="00022F58" w:rsidRPr="00022F58" w:rsidRDefault="00022F58" w:rsidP="00022F58">
            <w:pPr>
              <w:suppressAutoHyphens/>
              <w:jc w:val="both"/>
              <w:rPr>
                <w:iCs/>
              </w:rPr>
            </w:pPr>
            <w:r w:rsidRPr="00022F58">
              <w:rPr>
                <w:iCs/>
              </w:rPr>
              <w:t>Дата, время окончания срока предоставления Заявок:</w:t>
            </w:r>
          </w:p>
          <w:p w:rsidR="0014229A" w:rsidRPr="005C24A0" w:rsidRDefault="00022F58" w:rsidP="00FD5A29">
            <w:r w:rsidRPr="00022F58">
              <w:rPr>
                <w:iCs/>
              </w:rPr>
              <w:t>«</w:t>
            </w:r>
            <w:r w:rsidR="00FD5A29">
              <w:rPr>
                <w:iCs/>
              </w:rPr>
              <w:t>01</w:t>
            </w:r>
            <w:r w:rsidRPr="00022F58">
              <w:rPr>
                <w:iCs/>
              </w:rPr>
              <w:t xml:space="preserve">» </w:t>
            </w:r>
            <w:r w:rsidR="00FD5A29">
              <w:rPr>
                <w:iCs/>
              </w:rPr>
              <w:t>дека</w:t>
            </w:r>
            <w:r>
              <w:rPr>
                <w:iCs/>
              </w:rPr>
              <w:t>бря</w:t>
            </w:r>
            <w:r w:rsidRPr="00022F58">
              <w:rPr>
                <w:iCs/>
              </w:rPr>
              <w:t xml:space="preserve"> 2015 года в </w:t>
            </w:r>
            <w:r w:rsidR="00FD5A29">
              <w:rPr>
                <w:iCs/>
              </w:rPr>
              <w:t>08</w:t>
            </w:r>
            <w:r w:rsidRPr="00022F58">
              <w:rPr>
                <w:iCs/>
              </w:rPr>
              <w:t xml:space="preserve"> часов 00 минут по времени сервера Системы электронных торгов, в соответствии с Регламентом </w:t>
            </w:r>
            <w:r w:rsidRPr="00022F58">
              <w:rPr>
                <w:iCs/>
              </w:rPr>
              <w:lastRenderedPageBreak/>
              <w:t>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022F58" w:rsidP="00FD5A29">
            <w:pPr>
              <w:rPr>
                <w:highlight w:val="lightGray"/>
              </w:rPr>
            </w:pPr>
            <w:r w:rsidRPr="00022F58">
              <w:rPr>
                <w:iCs/>
              </w:rPr>
              <w:t>«</w:t>
            </w:r>
            <w:r w:rsidR="00FD5A29">
              <w:rPr>
                <w:iCs/>
              </w:rPr>
              <w:t>01</w:t>
            </w:r>
            <w:r w:rsidRPr="00022F58">
              <w:rPr>
                <w:iCs/>
              </w:rPr>
              <w:t xml:space="preserve">» </w:t>
            </w:r>
            <w:r w:rsidR="00FD5A29">
              <w:rPr>
                <w:iCs/>
              </w:rPr>
              <w:t>дека</w:t>
            </w:r>
            <w:r w:rsidRPr="00022F58">
              <w:rPr>
                <w:iCs/>
              </w:rPr>
              <w:t xml:space="preserve">бря 2015 года </w:t>
            </w:r>
            <w:r w:rsidR="00FD5A29">
              <w:rPr>
                <w:iCs/>
              </w:rPr>
              <w:t>08</w:t>
            </w:r>
            <w:r w:rsidRPr="00022F58">
              <w:rPr>
                <w:iCs/>
              </w:rPr>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r w:rsidRPr="00022F58">
              <w:rPr>
                <w:b/>
              </w:rPr>
              <w:t>Рассмотрение Заявок</w:t>
            </w:r>
            <w:r w:rsidRPr="00022F58">
              <w:t>: «</w:t>
            </w:r>
            <w:r w:rsidR="00FD5A29">
              <w:t>02</w:t>
            </w:r>
            <w:r w:rsidRPr="00022F58">
              <w:t xml:space="preserve">» </w:t>
            </w:r>
            <w:r w:rsidR="00FD5A29">
              <w:t>дека</w:t>
            </w:r>
            <w:r>
              <w:t>бря</w:t>
            </w:r>
            <w:r w:rsidRPr="00022F58">
              <w:t xml:space="preserve"> 2015 года </w:t>
            </w:r>
          </w:p>
          <w:p w:rsidR="00022F58" w:rsidRPr="00022F58" w:rsidRDefault="00022F58" w:rsidP="00022F58">
            <w:r w:rsidRPr="00022F58">
              <w:t>в 14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Оценка и сопоставление Заявок</w:t>
            </w:r>
            <w:r w:rsidRPr="00022F58">
              <w:t>: «</w:t>
            </w:r>
            <w:r w:rsidR="00FD5A29">
              <w:t>02</w:t>
            </w:r>
            <w:r w:rsidRPr="00022F58">
              <w:t xml:space="preserve">» </w:t>
            </w:r>
            <w:r w:rsidR="00FD5A29">
              <w:t>дека</w:t>
            </w:r>
            <w:r w:rsidRPr="00022F58">
              <w:t xml:space="preserve">бря 2015 года </w:t>
            </w:r>
          </w:p>
          <w:p w:rsidR="00022F58" w:rsidRPr="00022F58" w:rsidRDefault="00022F58" w:rsidP="00022F58">
            <w:r w:rsidRPr="00022F58">
              <w:t>в 1</w:t>
            </w:r>
            <w:r w:rsidR="00FD5A29">
              <w:t>6</w:t>
            </w:r>
            <w:r w:rsidRPr="00022F58">
              <w:t xml:space="preserve"> ч. 00 мин по местному времени</w:t>
            </w:r>
          </w:p>
          <w:p w:rsidR="00022F58" w:rsidRPr="00022F58" w:rsidRDefault="00022F58" w:rsidP="00022F58">
            <w:pPr>
              <w:rPr>
                <w:sz w:val="10"/>
                <w:szCs w:val="10"/>
              </w:rPr>
            </w:pPr>
          </w:p>
          <w:p w:rsidR="00022F58" w:rsidRPr="00022F58" w:rsidRDefault="00022F58" w:rsidP="00022F58">
            <w:r w:rsidRPr="00022F58">
              <w:rPr>
                <w:b/>
              </w:rPr>
              <w:t>Подведение итогов закупки</w:t>
            </w:r>
            <w:r w:rsidRPr="00022F58">
              <w:t>: не позднее «</w:t>
            </w:r>
            <w:r w:rsidR="00E74759">
              <w:t>0</w:t>
            </w:r>
            <w:r w:rsidR="00FD5A29">
              <w:t>9</w:t>
            </w:r>
            <w:r w:rsidRPr="00022F58">
              <w:t>»</w:t>
            </w:r>
            <w:r w:rsidR="004722E6">
              <w:t>декабря</w:t>
            </w:r>
            <w:r w:rsidRPr="00022F58">
              <w:t xml:space="preserve"> 2015 года </w:t>
            </w:r>
          </w:p>
          <w:p w:rsidR="00022F58" w:rsidRPr="00022F58" w:rsidRDefault="00022F58" w:rsidP="00022F58">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234F68">
            <w:r>
              <w:t xml:space="preserve">Предмет закупки. </w:t>
            </w:r>
            <w:r w:rsidRPr="005C24A0">
              <w:t xml:space="preserve">Предмет </w:t>
            </w:r>
            <w:r>
              <w:t>договора,  объём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B324E" w:rsidRPr="00CB483B" w:rsidRDefault="000B324E" w:rsidP="000B324E">
            <w:pPr>
              <w:autoSpaceDE w:val="0"/>
              <w:autoSpaceDN w:val="0"/>
              <w:adjustRightInd w:val="0"/>
              <w:jc w:val="both"/>
              <w:rPr>
                <w:rFonts w:eastAsia="Calibri"/>
                <w:b/>
                <w:iCs/>
              </w:rPr>
            </w:pPr>
            <w:r>
              <w:rPr>
                <w:b/>
              </w:rPr>
              <w:t xml:space="preserve">Организация и проведение </w:t>
            </w:r>
            <w:proofErr w:type="spellStart"/>
            <w:r>
              <w:rPr>
                <w:b/>
              </w:rPr>
              <w:t>Директ</w:t>
            </w:r>
            <w:proofErr w:type="spellEnd"/>
            <w:r>
              <w:rPr>
                <w:b/>
              </w:rPr>
              <w:t>-маркетинговой кампании</w:t>
            </w:r>
            <w:r w:rsidRPr="00CB483B">
              <w:rPr>
                <w:b/>
              </w:rPr>
              <w:t>.</w:t>
            </w:r>
          </w:p>
          <w:p w:rsidR="00234F68" w:rsidRPr="00227C39" w:rsidRDefault="000B324E" w:rsidP="00B21AD2">
            <w:pPr>
              <w:pStyle w:val="Default"/>
              <w:jc w:val="both"/>
              <w:rPr>
                <w:iCs/>
              </w:rPr>
            </w:pPr>
            <w:r w:rsidRPr="00CB483B">
              <w:rPr>
                <w:lang w:eastAsia="ru-RU"/>
              </w:rPr>
              <w:t xml:space="preserve">      Объем оказываемых услуг, состав, описание и иные требования к услугам определяются </w:t>
            </w:r>
            <w:r>
              <w:rPr>
                <w:lang w:eastAsia="ru-RU"/>
              </w:rPr>
              <w:t>согласно П</w:t>
            </w:r>
            <w:r w:rsidRPr="006C0B7A">
              <w:rPr>
                <w:lang w:eastAsia="ru-RU"/>
              </w:rPr>
              <w:t>оряд</w:t>
            </w:r>
            <w:r>
              <w:rPr>
                <w:lang w:eastAsia="ru-RU"/>
              </w:rPr>
              <w:t>ку</w:t>
            </w:r>
            <w:r w:rsidRPr="006C0B7A">
              <w:rPr>
                <w:lang w:eastAsia="ru-RU"/>
              </w:rPr>
              <w:t xml:space="preserve"> оказания услуг </w:t>
            </w:r>
            <w:r w:rsidRPr="00CB483B">
              <w:rPr>
                <w:lang w:eastAsia="ru-RU"/>
              </w:rPr>
              <w:t>(Приложение № 1</w:t>
            </w:r>
            <w:r w:rsidR="00940C56">
              <w:rPr>
                <w:lang w:eastAsia="ru-RU"/>
              </w:rPr>
              <w:t>.1</w:t>
            </w:r>
            <w:r w:rsidRPr="00CB483B">
              <w:rPr>
                <w:lang w:eastAsia="ru-RU"/>
              </w:rPr>
              <w:t xml:space="preserve"> к Извещению) и </w:t>
            </w:r>
            <w:r w:rsidRPr="00CB483B">
              <w:rPr>
                <w:iCs/>
                <w:lang w:eastAsia="ru-RU"/>
              </w:rPr>
              <w:t>проект</w:t>
            </w:r>
            <w:r>
              <w:rPr>
                <w:iCs/>
                <w:lang w:eastAsia="ru-RU"/>
              </w:rPr>
              <w:t>у</w:t>
            </w:r>
            <w:r w:rsidRPr="00CB483B">
              <w:rPr>
                <w:iCs/>
                <w:lang w:eastAsia="ru-RU"/>
              </w:rPr>
              <w:t xml:space="preserve"> договора (Приложение № 2 к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w:t>
            </w:r>
            <w:r w:rsidRPr="0039385A">
              <w:lastRenderedPageBreak/>
              <w:t>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722E6" w:rsidP="00B21AD2">
            <w:pPr>
              <w:jc w:val="both"/>
            </w:pPr>
            <w:r>
              <w:lastRenderedPageBreak/>
              <w:t>У</w:t>
            </w:r>
            <w:r w:rsidRPr="004722E6">
              <w:t>слуг</w:t>
            </w:r>
            <w:r>
              <w:t>и должны соответствовать</w:t>
            </w:r>
            <w:r w:rsidRPr="004722E6">
              <w:t xml:space="preserve"> </w:t>
            </w:r>
            <w:r>
              <w:t xml:space="preserve">условиям, определенным </w:t>
            </w:r>
            <w:r w:rsidR="00EC0DAF">
              <w:rPr>
                <w:rFonts w:eastAsia="Calibri"/>
              </w:rPr>
              <w:t>П</w:t>
            </w:r>
            <w:r w:rsidR="00EC0DAF" w:rsidRPr="006C0B7A">
              <w:rPr>
                <w:rFonts w:eastAsia="Calibri"/>
              </w:rPr>
              <w:t>оряд</w:t>
            </w:r>
            <w:r w:rsidR="00EC0DAF">
              <w:rPr>
                <w:rFonts w:eastAsia="Calibri"/>
              </w:rPr>
              <w:t>к</w:t>
            </w:r>
            <w:r w:rsidR="00EC0DAF">
              <w:rPr>
                <w:rFonts w:eastAsia="Calibri"/>
              </w:rPr>
              <w:t>ом</w:t>
            </w:r>
            <w:r w:rsidR="00EC0DAF" w:rsidRPr="006C0B7A">
              <w:rPr>
                <w:rFonts w:eastAsia="Calibri"/>
              </w:rPr>
              <w:t xml:space="preserve"> оказания услуг </w:t>
            </w:r>
            <w:r w:rsidRPr="004722E6">
              <w:t xml:space="preserve">(Приложение № </w:t>
            </w:r>
            <w:r w:rsidR="00940C56">
              <w:t>1.</w:t>
            </w:r>
            <w:r w:rsidRPr="004722E6">
              <w:t xml:space="preserve">1 к Извещению) и </w:t>
            </w:r>
            <w:r w:rsidRPr="004722E6">
              <w:rPr>
                <w:iCs/>
              </w:rPr>
              <w:t>проект</w:t>
            </w:r>
            <w:r>
              <w:rPr>
                <w:iCs/>
              </w:rPr>
              <w:t>ом</w:t>
            </w:r>
            <w:r w:rsidRPr="004722E6">
              <w:rPr>
                <w:iCs/>
              </w:rPr>
              <w:t xml:space="preserve"> договора (Приложение № 2 к Извещению).</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F6588" w:rsidRDefault="00BF6588" w:rsidP="004722E6">
            <w:pPr>
              <w:autoSpaceDE w:val="0"/>
              <w:autoSpaceDN w:val="0"/>
              <w:adjustRightInd w:val="0"/>
              <w:jc w:val="both"/>
              <w:rPr>
                <w:iCs/>
              </w:rPr>
            </w:pPr>
          </w:p>
          <w:p w:rsidR="00BF6588" w:rsidRPr="001D3803" w:rsidRDefault="00BF6588" w:rsidP="00BF6588">
            <w:pPr>
              <w:jc w:val="both"/>
              <w:rPr>
                <w:iCs/>
              </w:rPr>
            </w:pPr>
            <w:r w:rsidRPr="001D3803">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BF6588" w:rsidRPr="001D3803" w:rsidRDefault="00BF6588" w:rsidP="00BF6588">
            <w:pPr>
              <w:autoSpaceDE w:val="0"/>
              <w:autoSpaceDN w:val="0"/>
              <w:adjustRightInd w:val="0"/>
              <w:jc w:val="both"/>
              <w:rPr>
                <w:rFonts w:eastAsia="Calibri"/>
                <w:b/>
                <w:iCs/>
              </w:rPr>
            </w:pPr>
            <w:r>
              <w:rPr>
                <w:rFonts w:eastAsia="Calibri"/>
                <w:b/>
                <w:iCs/>
              </w:rPr>
              <w:t xml:space="preserve">1 000 </w:t>
            </w:r>
            <w:r w:rsidRPr="001D3803">
              <w:rPr>
                <w:rFonts w:eastAsia="Calibri"/>
                <w:b/>
                <w:iCs/>
              </w:rPr>
              <w:t xml:space="preserve">000,00 </w:t>
            </w:r>
            <w:r>
              <w:rPr>
                <w:rFonts w:eastAsia="Calibri"/>
                <w:b/>
                <w:iCs/>
              </w:rPr>
              <w:t xml:space="preserve">(Один миллион) </w:t>
            </w:r>
            <w:r w:rsidRPr="001D3803">
              <w:rPr>
                <w:rFonts w:eastAsia="Calibri"/>
                <w:b/>
                <w:iCs/>
              </w:rPr>
              <w:t xml:space="preserve">рублей </w:t>
            </w:r>
            <w:r>
              <w:rPr>
                <w:rFonts w:eastAsia="Calibri"/>
                <w:b/>
                <w:iCs/>
              </w:rPr>
              <w:t>без</w:t>
            </w:r>
            <w:r w:rsidRPr="001D3803">
              <w:rPr>
                <w:rFonts w:eastAsia="Calibri"/>
                <w:b/>
                <w:iCs/>
              </w:rPr>
              <w:t xml:space="preserve"> НДС, </w:t>
            </w:r>
            <w:r>
              <w:rPr>
                <w:rFonts w:eastAsia="Calibri"/>
                <w:b/>
                <w:iCs/>
              </w:rPr>
              <w:t>кроме того</w:t>
            </w:r>
            <w:r w:rsidRPr="001D3803">
              <w:rPr>
                <w:rFonts w:eastAsia="Calibri"/>
                <w:b/>
                <w:iCs/>
              </w:rPr>
              <w:t xml:space="preserve"> сумма НДС (18%) </w:t>
            </w:r>
            <w:r>
              <w:rPr>
                <w:rFonts w:eastAsia="Calibri"/>
                <w:b/>
                <w:iCs/>
              </w:rPr>
              <w:t>180 000</w:t>
            </w:r>
            <w:r w:rsidRPr="001D3803">
              <w:rPr>
                <w:rFonts w:eastAsia="Calibri"/>
                <w:b/>
                <w:iCs/>
              </w:rPr>
              <w:t>,00  рублей.</w:t>
            </w:r>
          </w:p>
          <w:p w:rsidR="00BF6588" w:rsidRDefault="00BF6588" w:rsidP="00BF6588">
            <w:pPr>
              <w:autoSpaceDE w:val="0"/>
              <w:autoSpaceDN w:val="0"/>
              <w:adjustRightInd w:val="0"/>
              <w:jc w:val="both"/>
              <w:rPr>
                <w:iCs/>
              </w:rPr>
            </w:pPr>
            <w:r w:rsidRPr="001D3803">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F6588" w:rsidRDefault="00BF6588" w:rsidP="004722E6">
            <w:pPr>
              <w:autoSpaceDE w:val="0"/>
              <w:autoSpaceDN w:val="0"/>
              <w:adjustRightInd w:val="0"/>
              <w:jc w:val="both"/>
              <w:rPr>
                <w:iCs/>
              </w:rPr>
            </w:pPr>
          </w:p>
          <w:p w:rsidR="00BF6588" w:rsidRDefault="0080251E" w:rsidP="004722E6">
            <w:pPr>
              <w:autoSpaceDE w:val="0"/>
              <w:autoSpaceDN w:val="0"/>
              <w:adjustRightInd w:val="0"/>
              <w:jc w:val="both"/>
              <w:rPr>
                <w:iCs/>
              </w:rPr>
            </w:pPr>
            <w:r>
              <w:rPr>
                <w:iCs/>
              </w:rPr>
              <w:t>Начальные (максимальные) расценки:</w:t>
            </w:r>
          </w:p>
          <w:p w:rsidR="004722E6" w:rsidRPr="00EC1C6C" w:rsidRDefault="004722E6" w:rsidP="004722E6">
            <w:pPr>
              <w:autoSpaceDE w:val="0"/>
              <w:autoSpaceDN w:val="0"/>
              <w:adjustRightInd w:val="0"/>
              <w:jc w:val="both"/>
            </w:pPr>
            <w:r w:rsidRPr="00EC1C6C">
              <w:t xml:space="preserve"> </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1"/>
              <w:gridCol w:w="3432"/>
            </w:tblGrid>
            <w:tr w:rsidR="008C2F9C" w:rsidRPr="00BF6588" w:rsidTr="00D17134">
              <w:trPr>
                <w:trHeight w:val="214"/>
              </w:trPr>
              <w:tc>
                <w:tcPr>
                  <w:tcW w:w="3961" w:type="dxa"/>
                  <w:shd w:val="clear" w:color="auto" w:fill="auto"/>
                </w:tcPr>
                <w:p w:rsidR="008C2F9C" w:rsidRPr="00AC5681" w:rsidRDefault="00B21AD2" w:rsidP="00872680">
                  <w:r>
                    <w:t>Показатель:</w:t>
                  </w:r>
                </w:p>
              </w:tc>
              <w:tc>
                <w:tcPr>
                  <w:tcW w:w="3432" w:type="dxa"/>
                  <w:shd w:val="clear" w:color="auto" w:fill="auto"/>
                </w:tcPr>
                <w:p w:rsidR="008C2F9C" w:rsidRPr="003E496C" w:rsidRDefault="008C2F9C" w:rsidP="002D749B">
                  <w:r w:rsidRPr="003E496C">
                    <w:t>Цена</w:t>
                  </w:r>
                </w:p>
              </w:tc>
            </w:tr>
            <w:tr w:rsidR="0080251E" w:rsidRPr="00BF6588" w:rsidTr="00D17134">
              <w:trPr>
                <w:trHeight w:val="206"/>
              </w:trPr>
              <w:tc>
                <w:tcPr>
                  <w:tcW w:w="3961" w:type="dxa"/>
                  <w:shd w:val="clear" w:color="auto" w:fill="auto"/>
                </w:tcPr>
                <w:p w:rsidR="0080251E" w:rsidRPr="009E1590" w:rsidRDefault="0080251E" w:rsidP="00B474EB">
                  <w:r>
                    <w:t>1.</w:t>
                  </w:r>
                  <w:r w:rsidRPr="009E1590">
                    <w:t>Размер базовой ставки для выплаты за 1 (одного) подключенного абонента по услуге ШПД к сети Интернет</w:t>
                  </w:r>
                </w:p>
              </w:tc>
              <w:tc>
                <w:tcPr>
                  <w:tcW w:w="3432" w:type="dxa"/>
                  <w:shd w:val="clear" w:color="auto" w:fill="auto"/>
                </w:tcPr>
                <w:p w:rsidR="0080251E" w:rsidRPr="003E496C" w:rsidRDefault="0080251E" w:rsidP="002D749B">
                  <w:r w:rsidRPr="003E496C">
                    <w:t>3 ARPU;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80251E" w:rsidRPr="00BF6588" w:rsidTr="00D17134">
              <w:trPr>
                <w:trHeight w:val="206"/>
              </w:trPr>
              <w:tc>
                <w:tcPr>
                  <w:tcW w:w="3961" w:type="dxa"/>
                  <w:shd w:val="clear" w:color="auto" w:fill="auto"/>
                </w:tcPr>
                <w:p w:rsidR="0080251E" w:rsidRPr="009E1590" w:rsidRDefault="0080251E" w:rsidP="00B474EB">
                  <w:r>
                    <w:t>2.</w:t>
                  </w:r>
                  <w:r w:rsidRPr="009E1590">
                    <w:t>Размер базовой ставки для выплаты за 1 (одного) подключенного абонента по услуге Интерактивное телевидение</w:t>
                  </w:r>
                </w:p>
              </w:tc>
              <w:tc>
                <w:tcPr>
                  <w:tcW w:w="3432" w:type="dxa"/>
                  <w:shd w:val="clear" w:color="auto" w:fill="auto"/>
                </w:tcPr>
                <w:p w:rsidR="0080251E" w:rsidRPr="003E496C" w:rsidRDefault="0080251E" w:rsidP="002D749B">
                  <w:r w:rsidRPr="003E496C">
                    <w:t>3 ARPU;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80251E" w:rsidRPr="00BF6588" w:rsidTr="00D17134">
              <w:trPr>
                <w:trHeight w:val="206"/>
              </w:trPr>
              <w:tc>
                <w:tcPr>
                  <w:tcW w:w="3961" w:type="dxa"/>
                  <w:shd w:val="clear" w:color="auto" w:fill="auto"/>
                </w:tcPr>
                <w:p w:rsidR="0080251E" w:rsidRPr="009E1590" w:rsidRDefault="0080251E" w:rsidP="00B474EB">
                  <w:r>
                    <w:t>3.</w:t>
                  </w:r>
                  <w:r w:rsidRPr="009E1590">
                    <w:t>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32" w:type="dxa"/>
                  <w:shd w:val="clear" w:color="auto" w:fill="auto"/>
                </w:tcPr>
                <w:p w:rsidR="0080251E" w:rsidRPr="003E496C" w:rsidRDefault="0080251E" w:rsidP="002D749B">
                  <w:r w:rsidRPr="003E496C">
                    <w:t>3 ARPU суммы двух услуг;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80251E" w:rsidRPr="00BF6588" w:rsidTr="00D17134">
              <w:trPr>
                <w:trHeight w:val="214"/>
              </w:trPr>
              <w:tc>
                <w:tcPr>
                  <w:tcW w:w="3961" w:type="dxa"/>
                  <w:shd w:val="clear" w:color="auto" w:fill="auto"/>
                </w:tcPr>
                <w:p w:rsidR="0080251E" w:rsidRPr="009E1590" w:rsidRDefault="0080251E" w:rsidP="00B474EB">
                  <w:r>
                    <w:t>4.</w:t>
                  </w:r>
                  <w:r w:rsidRPr="009E1590">
                    <w:t>Размер базовой ставки для выплаты за 1 (одного) переведенного абонента по услуге ШПД к сети Интернет на более дорогой тарифный план</w:t>
                  </w:r>
                </w:p>
              </w:tc>
              <w:tc>
                <w:tcPr>
                  <w:tcW w:w="3432" w:type="dxa"/>
                  <w:shd w:val="clear" w:color="auto" w:fill="auto"/>
                </w:tcPr>
                <w:p w:rsidR="0080251E" w:rsidRPr="003E496C" w:rsidRDefault="0080251E" w:rsidP="002D749B">
                  <w:r w:rsidRPr="003E496C">
                    <w:t>3 разницы в ARPU до и после перевода;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80251E" w:rsidRPr="00BF6588" w:rsidTr="00D17134">
              <w:trPr>
                <w:trHeight w:val="206"/>
              </w:trPr>
              <w:tc>
                <w:tcPr>
                  <w:tcW w:w="3961" w:type="dxa"/>
                  <w:shd w:val="clear" w:color="auto" w:fill="auto"/>
                </w:tcPr>
                <w:p w:rsidR="0080251E" w:rsidRPr="009E1590" w:rsidRDefault="0080251E" w:rsidP="00B474EB">
                  <w:r>
                    <w:t>5.</w:t>
                  </w:r>
                  <w:r w:rsidRPr="009E1590">
                    <w:t xml:space="preserve">Размер базовой ставки для выплаты за 1 (одну) </w:t>
                  </w:r>
                  <w:proofErr w:type="spellStart"/>
                  <w:r w:rsidRPr="009E1590">
                    <w:t>допродажу</w:t>
                  </w:r>
                  <w:proofErr w:type="spellEnd"/>
                  <w:r w:rsidRPr="009E1590">
                    <w:t xml:space="preserve"> абоненту, подключенному к услуге Интерактивное телевидение, </w:t>
                  </w:r>
                  <w:r w:rsidRPr="009E1590">
                    <w:lastRenderedPageBreak/>
                    <w:t>дополнительны</w:t>
                  </w:r>
                  <w:proofErr w:type="gramStart"/>
                  <w:r w:rsidRPr="009E1590">
                    <w:t>х(</w:t>
                  </w:r>
                  <w:proofErr w:type="gramEnd"/>
                  <w:r w:rsidRPr="009E1590">
                    <w:t>-ого) платных(-ого) пакетов(-а) ТВ каналов</w:t>
                  </w:r>
                </w:p>
              </w:tc>
              <w:tc>
                <w:tcPr>
                  <w:tcW w:w="3432" w:type="dxa"/>
                  <w:shd w:val="clear" w:color="auto" w:fill="auto"/>
                </w:tcPr>
                <w:p w:rsidR="0080251E" w:rsidRPr="003E496C" w:rsidRDefault="0080251E" w:rsidP="002D749B">
                  <w:r w:rsidRPr="003E496C">
                    <w:lastRenderedPageBreak/>
                    <w:t xml:space="preserve">3 ARPU от стоимости нового пакета; оплата 1 ARPU по факту подключения в месяце, следующем за подключением, </w:t>
                  </w:r>
                  <w:r w:rsidRPr="003E496C">
                    <w:lastRenderedPageBreak/>
                    <w:t>1 ARPU в месяце, следующем за подключением +1, 1 ARPU в месяце, следующем за подключением +2.</w:t>
                  </w:r>
                </w:p>
              </w:tc>
            </w:tr>
            <w:tr w:rsidR="0080251E" w:rsidRPr="00BF6588" w:rsidTr="00D17134">
              <w:trPr>
                <w:trHeight w:val="206"/>
              </w:trPr>
              <w:tc>
                <w:tcPr>
                  <w:tcW w:w="3961" w:type="dxa"/>
                  <w:shd w:val="clear" w:color="auto" w:fill="auto"/>
                </w:tcPr>
                <w:p w:rsidR="0080251E" w:rsidRDefault="0080251E" w:rsidP="00B474EB">
                  <w:r>
                    <w:lastRenderedPageBreak/>
                    <w:t>6.</w:t>
                  </w:r>
                  <w:r w:rsidRPr="009E1590">
                    <w:t>Размер базовой ставки для выплаты за 1 (одну) продажу абонентского оборудования Заказчика (маршрутизаторы, IPTV приставки).</w:t>
                  </w:r>
                </w:p>
              </w:tc>
              <w:tc>
                <w:tcPr>
                  <w:tcW w:w="3432" w:type="dxa"/>
                  <w:shd w:val="clear" w:color="auto" w:fill="auto"/>
                </w:tcPr>
                <w:p w:rsidR="0080251E" w:rsidRDefault="0080251E" w:rsidP="002D749B">
                  <w:r w:rsidRPr="003E496C">
                    <w:t>400 рублей с учетом НДС.</w:t>
                  </w:r>
                </w:p>
              </w:tc>
            </w:tr>
          </w:tbl>
          <w:p w:rsidR="004722E6" w:rsidRDefault="004722E6" w:rsidP="004722E6">
            <w:pPr>
              <w:autoSpaceDE w:val="0"/>
              <w:autoSpaceDN w:val="0"/>
              <w:adjustRightInd w:val="0"/>
              <w:jc w:val="both"/>
              <w:rPr>
                <w:rFonts w:eastAsia="Calibri"/>
                <w:b/>
                <w:iCs/>
              </w:rPr>
            </w:pPr>
          </w:p>
          <w:p w:rsidR="0014229A" w:rsidRPr="004722E6" w:rsidRDefault="004722E6" w:rsidP="004722E6">
            <w:pPr>
              <w:autoSpaceDE w:val="0"/>
              <w:autoSpaceDN w:val="0"/>
              <w:adjustRightInd w:val="0"/>
              <w:jc w:val="both"/>
              <w:rPr>
                <w:rFonts w:eastAsiaTheme="minorHAnsi"/>
                <w:lang w:eastAsia="en-US"/>
              </w:rPr>
            </w:pPr>
            <w:r w:rsidRPr="009A388E">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w:t>
                  </w:r>
                  <w:r w:rsidRPr="00D82466">
                    <w:rPr>
                      <w:rFonts w:cs="Arial"/>
                      <w:color w:val="000000"/>
                    </w:rPr>
                    <w:lastRenderedPageBreak/>
                    <w:t xml:space="preserve">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Pr="0014229A" w:rsidRDefault="0014229A" w:rsidP="00B85C74">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604767" w:rsidRDefault="0014229A" w:rsidP="003B25CB">
            <w:pPr>
              <w:pStyle w:val="rvps9"/>
              <w:ind w:firstLine="459"/>
              <w:rPr>
                <w:sz w:val="10"/>
                <w:szCs w:val="10"/>
              </w:rPr>
            </w:pPr>
          </w:p>
          <w:p w:rsidR="00E9257F" w:rsidRDefault="00FD5A29" w:rsidP="00033A7A">
            <w:pPr>
              <w:pStyle w:val="rvps9"/>
              <w:ind w:firstLine="459"/>
            </w:pPr>
            <w:r w:rsidRPr="0065239C">
              <w:t>Порядок оценки и сопоставления Заявок, величины значимости критериев</w:t>
            </w:r>
            <w:r>
              <w:t xml:space="preserve"> </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1"/>
              <w:gridCol w:w="3432"/>
            </w:tblGrid>
            <w:tr w:rsidR="00E9257F" w:rsidRPr="008F5DA6" w:rsidTr="00FD5A29">
              <w:trPr>
                <w:trHeight w:val="214"/>
              </w:trPr>
              <w:tc>
                <w:tcPr>
                  <w:tcW w:w="3961" w:type="dxa"/>
                  <w:shd w:val="clear" w:color="auto" w:fill="auto"/>
                  <w:vAlign w:val="center"/>
                </w:tcPr>
                <w:p w:rsidR="00E9257F" w:rsidRPr="008F5DA6" w:rsidRDefault="00B21AD2" w:rsidP="00E9257F">
                  <w:pPr>
                    <w:jc w:val="center"/>
                  </w:pPr>
                  <w:r>
                    <w:t>Показатель</w:t>
                  </w:r>
                </w:p>
              </w:tc>
              <w:tc>
                <w:tcPr>
                  <w:tcW w:w="3432" w:type="dxa"/>
                  <w:shd w:val="clear" w:color="auto" w:fill="auto"/>
                  <w:vAlign w:val="center"/>
                </w:tcPr>
                <w:p w:rsidR="00E9257F" w:rsidRPr="008F5DA6" w:rsidRDefault="00E9257F" w:rsidP="00FD5A29">
                  <w:pPr>
                    <w:ind w:right="422"/>
                    <w:jc w:val="center"/>
                  </w:pPr>
                  <w:r>
                    <w:t>Значимость критериев, %</w:t>
                  </w:r>
                </w:p>
              </w:tc>
            </w:tr>
            <w:tr w:rsidR="00B21AD2" w:rsidRPr="008F5DA6" w:rsidTr="00FD5A29">
              <w:trPr>
                <w:trHeight w:val="206"/>
              </w:trPr>
              <w:tc>
                <w:tcPr>
                  <w:tcW w:w="3961" w:type="dxa"/>
                  <w:shd w:val="clear" w:color="auto" w:fill="auto"/>
                </w:tcPr>
                <w:p w:rsidR="00B21AD2" w:rsidRPr="00322A29" w:rsidRDefault="00B21AD2" w:rsidP="00B827E0">
                  <w:r w:rsidRPr="00322A29">
                    <w:t>1.Размер базовой ставки для выплаты за 1 (одного) подключенного абонента по услуге ШПД к сети Интернет</w:t>
                  </w:r>
                </w:p>
              </w:tc>
              <w:tc>
                <w:tcPr>
                  <w:tcW w:w="3432" w:type="dxa"/>
                  <w:shd w:val="clear" w:color="auto" w:fill="auto"/>
                </w:tcPr>
                <w:p w:rsidR="00B21AD2" w:rsidRDefault="00B21AD2" w:rsidP="00E9257F">
                  <w:pPr>
                    <w:tabs>
                      <w:tab w:val="left" w:pos="-7655"/>
                      <w:tab w:val="left" w:pos="284"/>
                      <w:tab w:val="left" w:pos="567"/>
                      <w:tab w:val="left" w:pos="1276"/>
                    </w:tabs>
                    <w:spacing w:after="120"/>
                    <w:jc w:val="center"/>
                  </w:pPr>
                  <w:r>
                    <w:t>10</w:t>
                  </w:r>
                </w:p>
              </w:tc>
            </w:tr>
            <w:tr w:rsidR="00B21AD2" w:rsidRPr="008F5DA6" w:rsidTr="00FD5A29">
              <w:trPr>
                <w:trHeight w:val="206"/>
              </w:trPr>
              <w:tc>
                <w:tcPr>
                  <w:tcW w:w="3961" w:type="dxa"/>
                  <w:shd w:val="clear" w:color="auto" w:fill="auto"/>
                </w:tcPr>
                <w:p w:rsidR="00B21AD2" w:rsidRPr="00322A29" w:rsidRDefault="00B21AD2" w:rsidP="00B827E0">
                  <w:r w:rsidRPr="00322A29">
                    <w:lastRenderedPageBreak/>
                    <w:t>2.Размер базовой ставки для выплаты за 1 (одного) подключенного абонента по услуге Интерактивное телевидение</w:t>
                  </w:r>
                </w:p>
              </w:tc>
              <w:tc>
                <w:tcPr>
                  <w:tcW w:w="3432" w:type="dxa"/>
                  <w:shd w:val="clear" w:color="auto" w:fill="auto"/>
                </w:tcPr>
                <w:p w:rsidR="00B21AD2" w:rsidRDefault="00B21AD2" w:rsidP="00E9257F">
                  <w:pPr>
                    <w:tabs>
                      <w:tab w:val="left" w:pos="-7655"/>
                      <w:tab w:val="left" w:pos="284"/>
                      <w:tab w:val="left" w:pos="567"/>
                      <w:tab w:val="left" w:pos="1276"/>
                    </w:tabs>
                    <w:spacing w:after="120"/>
                    <w:jc w:val="center"/>
                  </w:pPr>
                  <w:r>
                    <w:t>10</w:t>
                  </w:r>
                </w:p>
              </w:tc>
            </w:tr>
            <w:tr w:rsidR="00B21AD2" w:rsidRPr="008F5DA6" w:rsidTr="00FD5A29">
              <w:trPr>
                <w:trHeight w:val="206"/>
              </w:trPr>
              <w:tc>
                <w:tcPr>
                  <w:tcW w:w="3961" w:type="dxa"/>
                  <w:shd w:val="clear" w:color="auto" w:fill="auto"/>
                </w:tcPr>
                <w:p w:rsidR="00B21AD2" w:rsidRPr="00322A29" w:rsidRDefault="00B21AD2" w:rsidP="00B827E0">
                  <w:r w:rsidRPr="00322A29">
                    <w:t>3.Размер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32" w:type="dxa"/>
                  <w:shd w:val="clear" w:color="auto" w:fill="auto"/>
                </w:tcPr>
                <w:p w:rsidR="00B21AD2" w:rsidRDefault="00B21AD2" w:rsidP="00E9257F">
                  <w:pPr>
                    <w:tabs>
                      <w:tab w:val="left" w:pos="-7655"/>
                      <w:tab w:val="left" w:pos="284"/>
                      <w:tab w:val="left" w:pos="567"/>
                      <w:tab w:val="left" w:pos="1276"/>
                    </w:tabs>
                    <w:spacing w:after="120"/>
                    <w:jc w:val="center"/>
                  </w:pPr>
                  <w:r>
                    <w:t>30</w:t>
                  </w:r>
                </w:p>
              </w:tc>
            </w:tr>
            <w:tr w:rsidR="00B21AD2" w:rsidRPr="008F5DA6" w:rsidTr="00FD5A29">
              <w:trPr>
                <w:trHeight w:val="214"/>
              </w:trPr>
              <w:tc>
                <w:tcPr>
                  <w:tcW w:w="3961" w:type="dxa"/>
                  <w:shd w:val="clear" w:color="auto" w:fill="auto"/>
                </w:tcPr>
                <w:p w:rsidR="00B21AD2" w:rsidRPr="00322A29" w:rsidRDefault="00B21AD2" w:rsidP="00B827E0">
                  <w:r w:rsidRPr="00322A29">
                    <w:t>4.Размер базовой ставки для выплаты за 1 (одного) переведенного абонента по услуге ШПД к сети Интернет на более дорогой тарифный план</w:t>
                  </w:r>
                </w:p>
              </w:tc>
              <w:tc>
                <w:tcPr>
                  <w:tcW w:w="3432" w:type="dxa"/>
                  <w:shd w:val="clear" w:color="auto" w:fill="auto"/>
                </w:tcPr>
                <w:p w:rsidR="00B21AD2" w:rsidRDefault="00B21AD2" w:rsidP="00E9257F">
                  <w:pPr>
                    <w:tabs>
                      <w:tab w:val="left" w:pos="-7655"/>
                      <w:tab w:val="left" w:pos="284"/>
                      <w:tab w:val="left" w:pos="567"/>
                      <w:tab w:val="left" w:pos="1276"/>
                    </w:tabs>
                    <w:spacing w:after="120"/>
                    <w:jc w:val="center"/>
                  </w:pPr>
                  <w:r>
                    <w:t>10</w:t>
                  </w:r>
                </w:p>
              </w:tc>
            </w:tr>
            <w:tr w:rsidR="00B21AD2" w:rsidRPr="008F5DA6" w:rsidTr="00FD5A29">
              <w:trPr>
                <w:trHeight w:val="206"/>
              </w:trPr>
              <w:tc>
                <w:tcPr>
                  <w:tcW w:w="3961" w:type="dxa"/>
                  <w:shd w:val="clear" w:color="auto" w:fill="auto"/>
                </w:tcPr>
                <w:p w:rsidR="00B21AD2" w:rsidRPr="00322A29" w:rsidRDefault="00B21AD2" w:rsidP="00B827E0">
                  <w:r w:rsidRPr="00322A29">
                    <w:t xml:space="preserve">5.Размер базовой ставки для выплаты за 1 (одну) </w:t>
                  </w:r>
                  <w:proofErr w:type="spellStart"/>
                  <w:r w:rsidRPr="00322A29">
                    <w:t>допродажу</w:t>
                  </w:r>
                  <w:proofErr w:type="spellEnd"/>
                  <w:r w:rsidRPr="00322A29">
                    <w:t xml:space="preserve"> абоненту, подключенному к услуге Интерактивное телевидение, дополнительны</w:t>
                  </w:r>
                  <w:proofErr w:type="gramStart"/>
                  <w:r w:rsidRPr="00322A29">
                    <w:t>х(</w:t>
                  </w:r>
                  <w:proofErr w:type="gramEnd"/>
                  <w:r w:rsidRPr="00322A29">
                    <w:t>-ого) платных(-ого) пакетов(-а) ТВ каналов</w:t>
                  </w:r>
                </w:p>
              </w:tc>
              <w:tc>
                <w:tcPr>
                  <w:tcW w:w="3432" w:type="dxa"/>
                  <w:shd w:val="clear" w:color="auto" w:fill="auto"/>
                </w:tcPr>
                <w:p w:rsidR="00B21AD2" w:rsidRDefault="00B21AD2" w:rsidP="00E9257F">
                  <w:pPr>
                    <w:tabs>
                      <w:tab w:val="left" w:pos="-7655"/>
                      <w:tab w:val="left" w:pos="284"/>
                      <w:tab w:val="left" w:pos="567"/>
                      <w:tab w:val="left" w:pos="1276"/>
                    </w:tabs>
                    <w:spacing w:after="120"/>
                    <w:jc w:val="center"/>
                  </w:pPr>
                  <w:r>
                    <w:t>10</w:t>
                  </w:r>
                </w:p>
              </w:tc>
            </w:tr>
            <w:tr w:rsidR="00B21AD2" w:rsidRPr="008F5DA6" w:rsidTr="00FD5A29">
              <w:trPr>
                <w:trHeight w:val="206"/>
              </w:trPr>
              <w:tc>
                <w:tcPr>
                  <w:tcW w:w="3961" w:type="dxa"/>
                  <w:shd w:val="clear" w:color="auto" w:fill="auto"/>
                </w:tcPr>
                <w:p w:rsidR="00B21AD2" w:rsidRDefault="00B21AD2" w:rsidP="00B827E0">
                  <w:r w:rsidRPr="00322A29">
                    <w:t>6.Размер базовой ставки для выплаты за 1 (одну) продажу абонентского оборудования Заказчика (маршрутизаторы, IPTV приставки).</w:t>
                  </w:r>
                </w:p>
              </w:tc>
              <w:tc>
                <w:tcPr>
                  <w:tcW w:w="3432" w:type="dxa"/>
                  <w:shd w:val="clear" w:color="auto" w:fill="auto"/>
                </w:tcPr>
                <w:p w:rsidR="00B21AD2" w:rsidRDefault="00B21AD2" w:rsidP="00E9257F">
                  <w:pPr>
                    <w:tabs>
                      <w:tab w:val="left" w:pos="-7655"/>
                      <w:tab w:val="left" w:pos="284"/>
                      <w:tab w:val="left" w:pos="567"/>
                      <w:tab w:val="left" w:pos="1276"/>
                    </w:tabs>
                    <w:spacing w:after="120"/>
                    <w:jc w:val="center"/>
                  </w:pPr>
                  <w:r>
                    <w:t>30</w:t>
                  </w:r>
                </w:p>
              </w:tc>
            </w:tr>
          </w:tbl>
          <w:p w:rsidR="00033A7A" w:rsidRDefault="00033A7A" w:rsidP="00033A7A">
            <w:pPr>
              <w:pStyle w:val="rvps9"/>
              <w:ind w:firstLine="459"/>
            </w:pPr>
          </w:p>
          <w:p w:rsidR="00033A7A" w:rsidRDefault="00033A7A" w:rsidP="00033A7A">
            <w:pPr>
              <w:pStyle w:val="rvps9"/>
              <w:ind w:firstLine="459"/>
            </w:pPr>
            <w:r>
              <w:t xml:space="preserve">Победителем Открытого запроса </w:t>
            </w:r>
            <w:r w:rsidRPr="00B85C74">
              <w:t>котировок будет признан Участник, который предложил наиболее низкую цену – наиболее низкий коэффициент снижения цены</w:t>
            </w:r>
            <w:r w:rsidR="00A71A97" w:rsidRPr="00B85C74">
              <w:t xml:space="preserve">. Коэффициент снижения цены претендент указывает </w:t>
            </w:r>
            <w:r w:rsidR="00E9257F" w:rsidRPr="00B85C74">
              <w:t>по каждой позиции услу</w:t>
            </w:r>
            <w:r w:rsidR="00887BCC" w:rsidRPr="00B85C74">
              <w:t>г отдельно</w:t>
            </w:r>
            <w:r w:rsidRPr="00B85C74">
              <w:t>, выраженный в виде десятичной дроби (например, «0,98» или</w:t>
            </w:r>
            <w:bookmarkStart w:id="17" w:name="_GoBack"/>
            <w:bookmarkEnd w:id="17"/>
            <w:r w:rsidRPr="00EC0DAF">
              <w:t xml:space="preserve"> «0,9» и</w:t>
            </w:r>
            <w:r w:rsidR="00EC0DAF" w:rsidRPr="00EC0DAF">
              <w:t xml:space="preserve"> т.п.), в соответствии со Спецификацией (</w:t>
            </w:r>
            <w:r w:rsidRPr="00EC0DAF">
              <w:t>Приложение №</w:t>
            </w:r>
            <w:r w:rsidR="00EC0DAF" w:rsidRPr="00EC0DAF">
              <w:t>1.2</w:t>
            </w:r>
            <w:r w:rsidRPr="00EC0DAF">
              <w:t xml:space="preserve">  к Извещению о закупке).</w:t>
            </w:r>
          </w:p>
          <w:p w:rsidR="00A71A97" w:rsidRDefault="00A71A97" w:rsidP="00033A7A">
            <w:pPr>
              <w:pStyle w:val="rvps9"/>
              <w:ind w:firstLine="459"/>
            </w:pPr>
          </w:p>
          <w:p w:rsidR="00A71A97" w:rsidRDefault="00A71A97" w:rsidP="00033A7A">
            <w:pPr>
              <w:pStyle w:val="rvps9"/>
              <w:ind w:firstLine="459"/>
            </w:pPr>
            <w:r>
              <w:t xml:space="preserve">Величина </w:t>
            </w:r>
            <w:r>
              <w:t>коэффициента снижения цены по каждой отдельной позиции услуг</w:t>
            </w:r>
            <w:r>
              <w:t xml:space="preserve"> (</w:t>
            </w:r>
            <w:proofErr w:type="spellStart"/>
            <w:r w:rsidRPr="00A4788C">
              <w:t>Ra</w:t>
            </w:r>
            <w:r w:rsidRPr="00A4788C">
              <w:rPr>
                <w:vertAlign w:val="subscript"/>
              </w:rPr>
              <w:t>i</w:t>
            </w:r>
            <w:proofErr w:type="spellEnd"/>
            <w:r>
              <w:t xml:space="preserve">) определяется по формуле: </w:t>
            </w:r>
          </w:p>
          <w:p w:rsidR="00A71A97" w:rsidRDefault="00A71A97" w:rsidP="00033A7A">
            <w:pPr>
              <w:pStyle w:val="rvps9"/>
              <w:ind w:firstLine="459"/>
            </w:pPr>
          </w:p>
          <w:p w:rsidR="00A71A97" w:rsidRDefault="00A71A97" w:rsidP="00033A7A">
            <w:pPr>
              <w:pStyle w:val="rvps9"/>
              <w:ind w:firstLine="459"/>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22" o:title=""/>
                </v:shape>
                <o:OLEObject Type="Embed" ProgID="Equation.3" ShapeID="_x0000_i1025" DrawAspect="Content" ObjectID="_1509516112" r:id="rId23"/>
              </w:object>
            </w:r>
          </w:p>
          <w:p w:rsidR="00A71A97" w:rsidRPr="00A71A97" w:rsidRDefault="00A71A97" w:rsidP="00033A7A">
            <w:pPr>
              <w:pStyle w:val="rvps9"/>
              <w:ind w:firstLine="459"/>
            </w:pPr>
            <w:r>
              <w:t>Где</w:t>
            </w:r>
            <w:r w:rsidRPr="00A71A97">
              <w:t xml:space="preserve">: </w:t>
            </w:r>
          </w:p>
          <w:p w:rsidR="00A71A97" w:rsidRDefault="00A71A97" w:rsidP="00033A7A">
            <w:pPr>
              <w:pStyle w:val="rvps9"/>
              <w:ind w:firstLine="459"/>
            </w:pPr>
            <w:proofErr w:type="spellStart"/>
            <w:r>
              <w:t>А</w:t>
            </w:r>
            <w:r>
              <w:t>i</w:t>
            </w:r>
            <w:proofErr w:type="spellEnd"/>
            <w:r>
              <w:t xml:space="preserve"> – предложение о коэффициенте снижения цены i-</w:t>
            </w:r>
            <w:proofErr w:type="spellStart"/>
            <w:r>
              <w:t>го</w:t>
            </w:r>
            <w:proofErr w:type="spellEnd"/>
            <w:r>
              <w:t xml:space="preserve"> Участника; </w:t>
            </w:r>
            <w:proofErr w:type="spellStart"/>
            <w:proofErr w:type="gramStart"/>
            <w:r>
              <w:t>А</w:t>
            </w:r>
            <w:proofErr w:type="gramEnd"/>
            <w:r>
              <w:t>min</w:t>
            </w:r>
            <w:proofErr w:type="spellEnd"/>
            <w:r>
              <w:t xml:space="preserve"> – минимальное предложение о коэффициенте снижения из всех представленных Участниками.</w:t>
            </w:r>
          </w:p>
          <w:p w:rsidR="00A71A97" w:rsidRDefault="00A71A97" w:rsidP="00033A7A">
            <w:pPr>
              <w:pStyle w:val="rvps9"/>
              <w:ind w:firstLine="459"/>
            </w:pPr>
            <w:r>
              <w:t xml:space="preserve">Наиболее низкая цена </w:t>
            </w:r>
            <w:r w:rsidR="00B85C74" w:rsidRPr="00B85C74">
              <w:t>(</w:t>
            </w:r>
            <w:proofErr w:type="spellStart"/>
            <w:r w:rsidR="00B85C74" w:rsidRPr="00B85C74">
              <w:t>Prs</w:t>
            </w:r>
            <w:proofErr w:type="spellEnd"/>
            <w:r w:rsidR="00B85C74" w:rsidRPr="00B85C74">
              <w:t xml:space="preserve">) </w:t>
            </w:r>
            <w:r w:rsidR="00B85C74">
              <w:t xml:space="preserve"> </w:t>
            </w:r>
            <w:r>
              <w:t>будет определена по формуле</w:t>
            </w:r>
            <w:r w:rsidR="00887BCC">
              <w:t>:</w:t>
            </w:r>
          </w:p>
          <w:p w:rsidR="00A71A97" w:rsidRDefault="005A11DB" w:rsidP="00033A7A">
            <w:pPr>
              <w:pStyle w:val="rvps9"/>
              <w:ind w:firstLine="459"/>
              <w:rPr>
                <w:lang w:val="en-US"/>
              </w:rPr>
            </w:pPr>
            <w:proofErr w:type="spellStart"/>
            <w:r>
              <w:rPr>
                <w:lang w:val="en-US"/>
              </w:rPr>
              <w:t>Prs</w:t>
            </w:r>
            <w:proofErr w:type="spellEnd"/>
            <w:r>
              <w:rPr>
                <w:lang w:val="en-US"/>
              </w:rPr>
              <w:t xml:space="preserve"> = </w:t>
            </w:r>
            <w:r w:rsidRPr="005A11DB">
              <w:rPr>
                <w:lang w:val="en-US"/>
              </w:rPr>
              <w:t>Rai (1)*</w:t>
            </w:r>
            <w:r>
              <w:rPr>
                <w:lang w:val="en-US"/>
              </w:rPr>
              <w:t>Ca</w:t>
            </w:r>
            <w:r w:rsidR="00B85C74">
              <w:rPr>
                <w:lang w:val="en-US"/>
              </w:rPr>
              <w:t>i</w:t>
            </w:r>
            <w:r w:rsidRPr="005A11DB">
              <w:rPr>
                <w:lang w:val="en-US"/>
              </w:rPr>
              <w:t xml:space="preserve">1+ </w:t>
            </w:r>
            <w:r w:rsidRPr="005A11DB">
              <w:rPr>
                <w:lang w:val="en-US"/>
              </w:rPr>
              <w:t>Ra</w:t>
            </w:r>
            <w:r w:rsidRPr="005A11DB">
              <w:rPr>
                <w:vertAlign w:val="subscript"/>
                <w:lang w:val="en-US"/>
              </w:rPr>
              <w:t>i</w:t>
            </w:r>
            <w:r w:rsidRPr="005A11DB">
              <w:rPr>
                <w:vertAlign w:val="subscript"/>
                <w:lang w:val="en-US"/>
              </w:rPr>
              <w:t xml:space="preserve"> </w:t>
            </w:r>
            <w:r w:rsidRPr="005A11DB">
              <w:rPr>
                <w:lang w:val="en-US"/>
              </w:rPr>
              <w:t>(2)*</w:t>
            </w:r>
            <w:r>
              <w:rPr>
                <w:lang w:val="en-US"/>
              </w:rPr>
              <w:t>Ca</w:t>
            </w:r>
            <w:r w:rsidR="00B85C74">
              <w:rPr>
                <w:lang w:val="en-US"/>
              </w:rPr>
              <w:t>i</w:t>
            </w:r>
            <w:r w:rsidRPr="005A11DB">
              <w:rPr>
                <w:lang w:val="en-US"/>
              </w:rPr>
              <w:t xml:space="preserve">2+ </w:t>
            </w:r>
            <w:r w:rsidRPr="005A11DB">
              <w:rPr>
                <w:lang w:val="en-US"/>
              </w:rPr>
              <w:t>Ra</w:t>
            </w:r>
            <w:r w:rsidRPr="005A11DB">
              <w:rPr>
                <w:vertAlign w:val="subscript"/>
                <w:lang w:val="en-US"/>
              </w:rPr>
              <w:t>i</w:t>
            </w:r>
            <w:r w:rsidRPr="005A11DB">
              <w:rPr>
                <w:vertAlign w:val="subscript"/>
                <w:lang w:val="en-US"/>
              </w:rPr>
              <w:t xml:space="preserve"> </w:t>
            </w:r>
            <w:r w:rsidRPr="005A11DB">
              <w:rPr>
                <w:lang w:val="en-US"/>
              </w:rPr>
              <w:t>(3)*</w:t>
            </w:r>
            <w:r>
              <w:rPr>
                <w:lang w:val="en-US"/>
              </w:rPr>
              <w:t>Ca</w:t>
            </w:r>
            <w:r w:rsidR="00B85C74">
              <w:rPr>
                <w:lang w:val="en-US"/>
              </w:rPr>
              <w:t>i</w:t>
            </w:r>
            <w:r w:rsidRPr="005A11DB">
              <w:rPr>
                <w:lang w:val="en-US"/>
              </w:rPr>
              <w:t>3+ Rai (</w:t>
            </w:r>
            <w:r>
              <w:rPr>
                <w:lang w:val="en-US"/>
              </w:rPr>
              <w:t>4</w:t>
            </w:r>
            <w:r w:rsidRPr="005A11DB">
              <w:rPr>
                <w:lang w:val="en-US"/>
              </w:rPr>
              <w:t>)*Ca</w:t>
            </w:r>
            <w:r w:rsidR="00B85C74">
              <w:rPr>
                <w:lang w:val="en-US"/>
              </w:rPr>
              <w:t>i</w:t>
            </w:r>
            <w:r>
              <w:rPr>
                <w:lang w:val="en-US"/>
              </w:rPr>
              <w:t>4</w:t>
            </w:r>
            <w:r w:rsidRPr="005A11DB">
              <w:rPr>
                <w:lang w:val="en-US"/>
              </w:rPr>
              <w:t xml:space="preserve">+ </w:t>
            </w:r>
            <w:r w:rsidRPr="005A11DB">
              <w:rPr>
                <w:lang w:val="en-US"/>
              </w:rPr>
              <w:t>Ra</w:t>
            </w:r>
            <w:r w:rsidRPr="005A11DB">
              <w:rPr>
                <w:vertAlign w:val="subscript"/>
                <w:lang w:val="en-US"/>
              </w:rPr>
              <w:t xml:space="preserve">i </w:t>
            </w:r>
            <w:r w:rsidRPr="005A11DB">
              <w:rPr>
                <w:lang w:val="en-US"/>
              </w:rPr>
              <w:t>(</w:t>
            </w:r>
            <w:r>
              <w:rPr>
                <w:lang w:val="en-US"/>
              </w:rPr>
              <w:t>5</w:t>
            </w:r>
            <w:r w:rsidRPr="005A11DB">
              <w:rPr>
                <w:lang w:val="en-US"/>
              </w:rPr>
              <w:t>)*</w:t>
            </w:r>
            <w:r>
              <w:rPr>
                <w:lang w:val="en-US"/>
              </w:rPr>
              <w:t>Ca</w:t>
            </w:r>
            <w:r w:rsidR="00B85C74">
              <w:rPr>
                <w:lang w:val="en-US"/>
              </w:rPr>
              <w:t>i</w:t>
            </w:r>
            <w:r>
              <w:rPr>
                <w:lang w:val="en-US"/>
              </w:rPr>
              <w:t>5</w:t>
            </w:r>
            <w:r w:rsidRPr="005A11DB">
              <w:rPr>
                <w:lang w:val="en-US"/>
              </w:rPr>
              <w:t>+</w:t>
            </w:r>
            <w:r w:rsidRPr="005A11DB">
              <w:rPr>
                <w:lang w:val="en-US"/>
              </w:rPr>
              <w:t xml:space="preserve"> </w:t>
            </w:r>
            <w:r w:rsidRPr="005A11DB">
              <w:rPr>
                <w:lang w:val="en-US"/>
              </w:rPr>
              <w:t>Ra</w:t>
            </w:r>
            <w:r w:rsidRPr="005A11DB">
              <w:rPr>
                <w:vertAlign w:val="subscript"/>
                <w:lang w:val="en-US"/>
              </w:rPr>
              <w:t xml:space="preserve">i </w:t>
            </w:r>
            <w:r w:rsidRPr="005A11DB">
              <w:rPr>
                <w:lang w:val="en-US"/>
              </w:rPr>
              <w:t>(</w:t>
            </w:r>
            <w:r>
              <w:rPr>
                <w:lang w:val="en-US"/>
              </w:rPr>
              <w:t>6</w:t>
            </w:r>
            <w:r w:rsidRPr="005A11DB">
              <w:rPr>
                <w:lang w:val="en-US"/>
              </w:rPr>
              <w:t>)*</w:t>
            </w:r>
            <w:proofErr w:type="spellStart"/>
            <w:r>
              <w:rPr>
                <w:lang w:val="en-US"/>
              </w:rPr>
              <w:t>Ca</w:t>
            </w:r>
            <w:r w:rsidR="00B85C74">
              <w:rPr>
                <w:lang w:val="en-US"/>
              </w:rPr>
              <w:t>i</w:t>
            </w:r>
            <w:proofErr w:type="spellEnd"/>
            <w:r w:rsidR="00B85C74">
              <w:rPr>
                <w:lang w:val="en-US"/>
              </w:rPr>
              <w:t>(</w:t>
            </w:r>
            <w:r>
              <w:rPr>
                <w:lang w:val="en-US"/>
              </w:rPr>
              <w:t>6</w:t>
            </w:r>
            <w:r w:rsidR="00B85C74">
              <w:rPr>
                <w:lang w:val="en-US"/>
              </w:rPr>
              <w:t>)</w:t>
            </w:r>
          </w:p>
          <w:p w:rsidR="00B85C74" w:rsidRPr="00A71A97" w:rsidRDefault="00B85C74" w:rsidP="00B85C74">
            <w:pPr>
              <w:pStyle w:val="rvps9"/>
              <w:ind w:firstLine="459"/>
            </w:pPr>
            <w:r>
              <w:t>Где</w:t>
            </w:r>
            <w:r w:rsidRPr="00A71A97">
              <w:t xml:space="preserve">: </w:t>
            </w:r>
          </w:p>
          <w:p w:rsidR="00B85C74" w:rsidRPr="00B85C74" w:rsidRDefault="00B85C74" w:rsidP="00033A7A">
            <w:pPr>
              <w:pStyle w:val="rvps9"/>
              <w:ind w:firstLine="459"/>
            </w:pPr>
            <w:r w:rsidRPr="005A11DB">
              <w:rPr>
                <w:lang w:val="en-US"/>
              </w:rPr>
              <w:t>Rai</w:t>
            </w:r>
            <w:r w:rsidRPr="00B85C74">
              <w:t xml:space="preserve"> -</w:t>
            </w:r>
            <w:r>
              <w:t xml:space="preserve"> </w:t>
            </w:r>
            <w:r>
              <w:t>коэффициент снижения цены по каждой отдельной позиции услуг</w:t>
            </w:r>
            <w:r>
              <w:t xml:space="preserve"> </w:t>
            </w:r>
          </w:p>
          <w:p w:rsidR="00B85C74" w:rsidRPr="00B85C74" w:rsidRDefault="00B85C74" w:rsidP="00033A7A">
            <w:pPr>
              <w:pStyle w:val="rvps9"/>
              <w:ind w:firstLine="459"/>
            </w:pPr>
            <w:proofErr w:type="spellStart"/>
            <w:r>
              <w:rPr>
                <w:lang w:val="en-US"/>
              </w:rPr>
              <w:t>Cai</w:t>
            </w:r>
            <w:proofErr w:type="spellEnd"/>
            <w:r w:rsidRPr="00B85C74">
              <w:t xml:space="preserve"> – </w:t>
            </w:r>
            <w:r>
              <w:t xml:space="preserve">размер значимости критерия, определенный в процентах </w:t>
            </w:r>
            <w:r>
              <w:t>по каждой отдельной позиции услуг</w:t>
            </w:r>
            <w:r>
              <w:t>.</w:t>
            </w:r>
          </w:p>
          <w:p w:rsidR="00033A7A" w:rsidRPr="00EC0DAF" w:rsidRDefault="00033A7A" w:rsidP="00033A7A">
            <w:pPr>
              <w:pStyle w:val="rvps9"/>
              <w:ind w:firstLine="459"/>
            </w:pPr>
            <w:r>
              <w:lastRenderedPageBreak/>
              <w:t xml:space="preserve">При его использовании цена единицы услуги определяется путём произведения цены единицы </w:t>
            </w:r>
            <w:r w:rsidRPr="00EC0DAF">
              <w:t>услуги, указанной в Документации на основной коэффициент снижения, предложенный победителем.</w:t>
            </w:r>
          </w:p>
          <w:p w:rsidR="00033A7A" w:rsidRPr="00EC0DAF" w:rsidRDefault="00033A7A" w:rsidP="00033A7A">
            <w:pPr>
              <w:ind w:firstLine="459"/>
              <w:jc w:val="both"/>
            </w:pPr>
            <w:r w:rsidRPr="00EC0DAF">
              <w:t xml:space="preserve">Перечень услуг с </w:t>
            </w:r>
            <w:r w:rsidR="00E9257F" w:rsidRPr="00EC0DAF">
              <w:t xml:space="preserve">начальными (максимальными) </w:t>
            </w:r>
            <w:r w:rsidRPr="00EC0DAF">
              <w:t xml:space="preserve">расценками приводится в </w:t>
            </w:r>
            <w:r w:rsidR="00FD5A29" w:rsidRPr="00EC0DAF">
              <w:t>Приложении №</w:t>
            </w:r>
            <w:r w:rsidR="00EC0DAF" w:rsidRPr="00EC0DAF">
              <w:t>1.2</w:t>
            </w:r>
            <w:r w:rsidR="00FD5A29" w:rsidRPr="00EC0DAF">
              <w:t xml:space="preserve">  к Извещению о закупке</w:t>
            </w:r>
            <w:r w:rsidRPr="00EC0DAF">
              <w:t xml:space="preserve">. </w:t>
            </w:r>
          </w:p>
          <w:p w:rsidR="00033A7A" w:rsidRDefault="00033A7A" w:rsidP="00033A7A">
            <w:pPr>
              <w:ind w:firstLine="459"/>
              <w:jc w:val="both"/>
            </w:pPr>
            <w:r w:rsidRPr="00EC0DAF">
              <w:t>На основании результатов оценки и сопоставления Заявок каждой Заявке присваивается порядковый номер по мере уменьшения</w:t>
            </w:r>
            <w:r>
              <w:t xml:space="preserve"> степени выгодности содержащихся в них условий исполнения договора. Первый номер присваивается Заявке, содержащее наилучшее предложение по критерию </w:t>
            </w:r>
            <w:proofErr w:type="gramStart"/>
            <w:r>
              <w:t>цена</w:t>
            </w:r>
            <w:proofErr w:type="gramEnd"/>
            <w:r>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33A7A" w:rsidRDefault="00033A7A" w:rsidP="00033A7A">
            <w:pPr>
              <w:pStyle w:val="rvps9"/>
              <w:ind w:firstLine="459"/>
              <w:rPr>
                <w:sz w:val="26"/>
                <w:szCs w:val="26"/>
              </w:rPr>
            </w:pPr>
            <w:r>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Pr>
                <w:sz w:val="26"/>
                <w:szCs w:val="26"/>
              </w:rPr>
              <w:t xml:space="preserve"> </w:t>
            </w:r>
          </w:p>
          <w:p w:rsidR="00033A7A" w:rsidRDefault="00033A7A" w:rsidP="00033A7A">
            <w:pPr>
              <w:pStyle w:val="rvps9"/>
              <w:ind w:firstLine="459"/>
            </w:pPr>
            <w:r>
              <w:t xml:space="preserve">Аномально заниженной ценой договора (договоров) признается снижение цены на 25 % (двадцать пять процентов). </w:t>
            </w:r>
            <w:bookmarkStart w:id="18" w:name="_Ref335672087"/>
          </w:p>
          <w:p w:rsidR="00033A7A" w:rsidRDefault="00033A7A" w:rsidP="00033A7A">
            <w:pPr>
              <w:pStyle w:val="rvps9"/>
              <w:ind w:firstLine="459"/>
            </w:pPr>
            <w:r>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8"/>
          </w:p>
          <w:p w:rsidR="0014229A" w:rsidRPr="00C25CA1" w:rsidRDefault="00033A7A" w:rsidP="00033A7A">
            <w:pPr>
              <w:pStyle w:val="rvps9"/>
              <w:ind w:firstLine="459"/>
            </w:pPr>
            <w:proofErr w:type="gramStart"/>
            <w:r>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w:t>
            </w:r>
            <w:proofErr w:type="gramEnd"/>
            <w:r>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1052D1">
            <w:r>
              <w:t>Место, условия и сроки (периоды)</w:t>
            </w:r>
            <w:r w:rsidRPr="005C24A0">
              <w:t xml:space="preserve">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Место оказания услуг: Республика Башкортостан.</w:t>
            </w:r>
          </w:p>
          <w:p w:rsidR="0080251E" w:rsidRPr="0080251E" w:rsidRDefault="0080251E" w:rsidP="0080251E">
            <w:pPr>
              <w:autoSpaceDE w:val="0"/>
              <w:autoSpaceDN w:val="0"/>
              <w:adjustRightInd w:val="0"/>
              <w:jc w:val="both"/>
              <w:rPr>
                <w:rFonts w:eastAsia="Calibri"/>
                <w:iCs/>
                <w:color w:val="000000"/>
              </w:rPr>
            </w:pPr>
            <w:r w:rsidRPr="0080251E">
              <w:rPr>
                <w:rFonts w:eastAsia="Calibri"/>
                <w:iCs/>
                <w:color w:val="000000"/>
              </w:rPr>
              <w:t>Условия оказания услуг определены в Приложениях №№ 1</w:t>
            </w:r>
            <w:r w:rsidR="00EC0DAF">
              <w:rPr>
                <w:rFonts w:eastAsia="Calibri"/>
                <w:iCs/>
                <w:color w:val="000000"/>
              </w:rPr>
              <w:t>.2</w:t>
            </w:r>
            <w:r w:rsidRPr="0080251E">
              <w:rPr>
                <w:rFonts w:eastAsia="Calibri"/>
                <w:iCs/>
                <w:color w:val="000000"/>
              </w:rPr>
              <w:t>, 2 к Извещению</w:t>
            </w:r>
            <w:r w:rsidR="00B21AD2">
              <w:rPr>
                <w:rFonts w:eastAsia="Calibri"/>
                <w:iCs/>
                <w:color w:val="000000"/>
              </w:rPr>
              <w:t xml:space="preserve"> о закупке</w:t>
            </w:r>
            <w:r w:rsidRPr="0080251E">
              <w:rPr>
                <w:rFonts w:eastAsia="Calibri"/>
                <w:iCs/>
                <w:color w:val="000000"/>
              </w:rPr>
              <w:t>.</w:t>
            </w:r>
          </w:p>
          <w:p w:rsidR="0014229A" w:rsidRPr="00F758EB" w:rsidRDefault="0080251E" w:rsidP="0080251E">
            <w:pPr>
              <w:autoSpaceDE w:val="0"/>
              <w:autoSpaceDN w:val="0"/>
              <w:adjustRightInd w:val="0"/>
              <w:jc w:val="both"/>
              <w:rPr>
                <w:rFonts w:eastAsia="Calibri"/>
                <w:iCs/>
                <w:color w:val="000000"/>
                <w:lang w:eastAsia="en-US"/>
              </w:rPr>
            </w:pPr>
            <w:r w:rsidRPr="0080251E">
              <w:rPr>
                <w:rFonts w:eastAsia="Calibri"/>
                <w:iCs/>
                <w:color w:val="000000"/>
              </w:rPr>
              <w:t>Срок оказания услуг: с момента подписания договора по 31.12.2016 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71A97">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 xml:space="preserve">Открытый запрос </w:t>
            </w:r>
            <w:r w:rsidR="00A07823">
              <w:t>котировок</w:t>
            </w:r>
            <w:r w:rsidRPr="000634C0">
              <w:t xml:space="preserve"> признан </w:t>
            </w:r>
            <w:r w:rsidRPr="000634C0">
              <w:lastRenderedPageBreak/>
              <w:t>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2A2FF4">
              <w:t>5</w:t>
            </w:r>
            <w:r w:rsidR="00A667E3">
              <w:t xml:space="preserve">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Извещению</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A71A97">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80251E">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закупки по форме Приложения № 3 к Извещению</w:t>
            </w:r>
            <w:r w:rsidR="0080251E">
              <w:t>.</w:t>
            </w:r>
          </w:p>
          <w:p w:rsidR="0014229A" w:rsidRPr="00057935" w:rsidRDefault="0080251E" w:rsidP="003B25CB">
            <w:pPr>
              <w:ind w:firstLine="486"/>
              <w:jc w:val="both"/>
            </w:pPr>
            <w:r>
              <w:t>4</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5"/>
            <w:bookmarkEnd w:id="36"/>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A71A97">
              <w:t>12</w:t>
            </w:r>
            <w:r w:rsidR="0014229A" w:rsidRPr="00057935">
              <w:fldChar w:fldCharType="end"/>
            </w:r>
            <w:r w:rsidR="006B7711">
              <w:t xml:space="preserve"> настоящей Документации (копии сертификатов соответствия)</w:t>
            </w:r>
            <w:r w:rsidR="00144A3C">
              <w:t>.</w:t>
            </w:r>
            <w:r w:rsidR="0014229A" w:rsidRPr="00057935">
              <w:t xml:space="preserve"> </w:t>
            </w:r>
          </w:p>
          <w:p w:rsidR="0014229A" w:rsidRPr="00D52224" w:rsidRDefault="0080251E" w:rsidP="003B25CB">
            <w:pPr>
              <w:ind w:firstLine="486"/>
              <w:jc w:val="both"/>
            </w:pPr>
            <w:bookmarkStart w:id="37"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A71A97">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A71A97">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80251E"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2A2FF4">
              <w:t>4</w:t>
            </w:r>
            <w:r w:rsidR="00A02B2E">
              <w:t xml:space="preserve">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0014229A" w:rsidRPr="00057935">
              <w:t xml:space="preserve"> до заключения договора.</w:t>
            </w:r>
            <w:bookmarkEnd w:id="37"/>
          </w:p>
          <w:p w:rsidR="001858AC" w:rsidRPr="001858AC" w:rsidRDefault="001858AC" w:rsidP="001858AC">
            <w:pPr>
              <w:ind w:firstLine="415"/>
            </w:pPr>
            <w:r w:rsidRPr="001858AC">
              <w:tab/>
            </w:r>
          </w:p>
          <w:p w:rsidR="0014229A" w:rsidRPr="00CB329F" w:rsidRDefault="0014229A" w:rsidP="003B25CB">
            <w:pPr>
              <w:ind w:firstLine="488"/>
              <w:jc w:val="both"/>
              <w:rPr>
                <w:sz w:val="10"/>
                <w:szCs w:val="10"/>
              </w:rPr>
            </w:pPr>
          </w:p>
          <w:p w:rsidR="0014229A" w:rsidRPr="00F46F0B" w:rsidRDefault="0014229A" w:rsidP="004D727A">
            <w:pPr>
              <w:ind w:firstLine="488"/>
              <w:jc w:val="both"/>
              <w:rPr>
                <w:b/>
              </w:rPr>
            </w:pPr>
            <w:r w:rsidRPr="0017192B">
              <w:t xml:space="preserve">Претендент на участие в </w:t>
            </w:r>
            <w:r>
              <w:t xml:space="preserve">Открытом запросе </w:t>
            </w:r>
            <w:r w:rsidR="004D727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 xml:space="preserve">Требование к описанию Претендентами поставляемого </w:t>
            </w:r>
            <w:r w:rsidRPr="00344B31">
              <w:lastRenderedPageBreak/>
              <w:t>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lastRenderedPageBreak/>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w:t>
            </w:r>
            <w:r w:rsidRPr="00385A5A">
              <w:lastRenderedPageBreak/>
              <w:t xml:space="preserve">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71A97">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A71A97">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 xml:space="preserve">непредставления требуемых согласно настоящей </w:t>
            </w:r>
            <w:r>
              <w:lastRenderedPageBreak/>
              <w:t>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40" w:name="_2.3._Условия_заключения"/>
      <w:bookmarkStart w:id="41" w:name="_Toc422763653"/>
      <w:bookmarkEnd w:id="40"/>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4"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1052D1">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1052D1" w:rsidP="008C6A98">
            <w:pPr>
              <w:ind w:firstLine="528"/>
              <w:jc w:val="both"/>
            </w:pPr>
            <w:r w:rsidRPr="00F0553D">
              <w:t xml:space="preserve">Определены разделом </w:t>
            </w:r>
            <w:r>
              <w:rPr>
                <w:lang w:val="en-US"/>
              </w:rPr>
              <w:t>III</w:t>
            </w:r>
            <w:r w:rsidRPr="00F0553D">
              <w:t xml:space="preserve"> «Проект договора» (</w:t>
            </w:r>
            <w:r>
              <w:t>Приложение №2 к Извещению)</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5"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6"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C0DAF">
        <w:rPr>
          <w:rFonts w:eastAsia="Calibri"/>
        </w:rPr>
        <w:t>П</w:t>
      </w:r>
      <w:r w:rsidR="00EC0DAF" w:rsidRPr="006C0B7A">
        <w:rPr>
          <w:rFonts w:eastAsia="Calibri"/>
        </w:rPr>
        <w:t>оряд</w:t>
      </w:r>
      <w:r w:rsidR="00EC0DAF">
        <w:rPr>
          <w:rFonts w:eastAsia="Calibri"/>
        </w:rPr>
        <w:t>ок</w:t>
      </w:r>
      <w:r w:rsidR="00EC0DAF" w:rsidRPr="006C0B7A">
        <w:rPr>
          <w:rFonts w:eastAsia="Calibri"/>
        </w:rPr>
        <w:t xml:space="preserve"> оказания услуг </w:t>
      </w:r>
      <w:r w:rsidR="00EC0DAF" w:rsidRPr="00CB483B">
        <w:rPr>
          <w:rFonts w:eastAsia="Calibri"/>
        </w:rPr>
        <w:t>(Приложение № 1</w:t>
      </w:r>
      <w:r w:rsidR="00EC0DAF">
        <w:rPr>
          <w:rFonts w:eastAsia="Calibri"/>
        </w:rPr>
        <w:t>.1</w:t>
      </w:r>
      <w:r w:rsidR="00EC0DAF" w:rsidRPr="00CB483B">
        <w:rPr>
          <w:rFonts w:eastAsia="Calibri"/>
        </w:rPr>
        <w:t xml:space="preserve"> к Извещению)</w:t>
      </w:r>
      <w:r w:rsidR="009F7A0A" w:rsidRPr="009F7A0A">
        <w:t xml:space="preserve">, </w:t>
      </w:r>
      <w:r w:rsidR="00EC0DAF">
        <w:t xml:space="preserve">Спецификация (Приложение №1.2 к Извещению), </w:t>
      </w:r>
      <w:r w:rsidR="009F7A0A" w:rsidRPr="009F7A0A">
        <w:t xml:space="preserve">проект договора (Приложение № 2 к Извещению), форма заявки на участие в закупке (Приложение № 3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2A2FF4">
        <w:t>4</w:t>
      </w:r>
      <w:r w:rsidR="009F7A0A" w:rsidRPr="009F7A0A">
        <w:t xml:space="preserve"> к Извещению), форма запроса на разъяснение документации о закупке (Приложение № </w:t>
      </w:r>
      <w:r w:rsidR="002A2FF4">
        <w:t>5</w:t>
      </w:r>
      <w:proofErr w:type="gramEnd"/>
      <w:r w:rsidR="009F7A0A" w:rsidRPr="009F7A0A">
        <w:t xml:space="preserve"> к Извещению).</w:t>
      </w:r>
    </w:p>
    <w:p w:rsidR="0014229A" w:rsidRDefault="005C6DCB" w:rsidP="005C6DCB">
      <w:pPr>
        <w:pStyle w:val="1"/>
        <w:keepLines w:val="0"/>
        <w:tabs>
          <w:tab w:val="left" w:pos="6424"/>
        </w:tabs>
        <w:spacing w:before="0" w:after="120"/>
        <w:jc w:val="both"/>
        <w:rPr>
          <w:rFonts w:eastAsia="MS Mincho"/>
          <w:lang w:eastAsia="x-none"/>
        </w:rPr>
      </w:pPr>
      <w:bookmarkStart w:id="43" w:name="_РАЗДЕЛ_III._ФОРМЫ"/>
      <w:bookmarkEnd w:id="43"/>
      <w:r>
        <w:rPr>
          <w:rFonts w:eastAsia="MS Mincho"/>
          <w:lang w:eastAsia="x-none"/>
        </w:rPr>
        <w:t xml:space="preserve"> </w:t>
      </w:r>
    </w:p>
    <w:p w:rsidR="003B25CB" w:rsidRDefault="003B25CB"/>
    <w:sectPr w:rsidR="003B25CB" w:rsidSect="003B25CB">
      <w:headerReference w:type="first" r:id="rId2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7B65" w:rsidRDefault="00527B65" w:rsidP="0014229A">
      <w:r>
        <w:separator/>
      </w:r>
    </w:p>
  </w:endnote>
  <w:endnote w:type="continuationSeparator" w:id="0">
    <w:p w:rsidR="00527B65" w:rsidRDefault="00527B65"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7B65" w:rsidRDefault="00527B65" w:rsidP="0014229A">
      <w:r>
        <w:separator/>
      </w:r>
    </w:p>
  </w:footnote>
  <w:footnote w:type="continuationSeparator" w:id="0">
    <w:p w:rsidR="00527B65" w:rsidRDefault="00527B65"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A29" w:rsidRDefault="00FD5A29">
    <w:pPr>
      <w:pStyle w:val="a5"/>
      <w:jc w:val="center"/>
    </w:pPr>
    <w:r>
      <w:fldChar w:fldCharType="begin"/>
    </w:r>
    <w:r>
      <w:instrText>PAGE   \* MERGEFORMAT</w:instrText>
    </w:r>
    <w:r>
      <w:fldChar w:fldCharType="separate"/>
    </w:r>
    <w:r w:rsidR="00A71A97">
      <w:rPr>
        <w:noProof/>
      </w:rPr>
      <w:t>1</w:t>
    </w:r>
    <w:r>
      <w:fldChar w:fldCharType="end"/>
    </w:r>
  </w:p>
  <w:p w:rsidR="00FD5A29" w:rsidRDefault="00FD5A2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3A7A"/>
    <w:rsid w:val="00055701"/>
    <w:rsid w:val="00093E9C"/>
    <w:rsid w:val="000A4ECA"/>
    <w:rsid w:val="000A5E95"/>
    <w:rsid w:val="000B324E"/>
    <w:rsid w:val="000D6510"/>
    <w:rsid w:val="000E0120"/>
    <w:rsid w:val="000F4823"/>
    <w:rsid w:val="001052D1"/>
    <w:rsid w:val="0014229A"/>
    <w:rsid w:val="00144A3C"/>
    <w:rsid w:val="00150220"/>
    <w:rsid w:val="00155152"/>
    <w:rsid w:val="001858AC"/>
    <w:rsid w:val="001B4383"/>
    <w:rsid w:val="001B7CDD"/>
    <w:rsid w:val="001B7D6B"/>
    <w:rsid w:val="001C03F0"/>
    <w:rsid w:val="00234F68"/>
    <w:rsid w:val="002418ED"/>
    <w:rsid w:val="0026485E"/>
    <w:rsid w:val="00294822"/>
    <w:rsid w:val="002A2FF4"/>
    <w:rsid w:val="002C0628"/>
    <w:rsid w:val="003042B3"/>
    <w:rsid w:val="0032055F"/>
    <w:rsid w:val="00321D82"/>
    <w:rsid w:val="0033356E"/>
    <w:rsid w:val="00356561"/>
    <w:rsid w:val="00373528"/>
    <w:rsid w:val="00393AC3"/>
    <w:rsid w:val="003B25CB"/>
    <w:rsid w:val="003C5771"/>
    <w:rsid w:val="003E3508"/>
    <w:rsid w:val="003E6C99"/>
    <w:rsid w:val="00401F71"/>
    <w:rsid w:val="00406852"/>
    <w:rsid w:val="00411612"/>
    <w:rsid w:val="0043434A"/>
    <w:rsid w:val="004722E6"/>
    <w:rsid w:val="004731CF"/>
    <w:rsid w:val="004A2922"/>
    <w:rsid w:val="004C05AA"/>
    <w:rsid w:val="004D245C"/>
    <w:rsid w:val="004D727A"/>
    <w:rsid w:val="005001FE"/>
    <w:rsid w:val="00527B65"/>
    <w:rsid w:val="00551A23"/>
    <w:rsid w:val="005717E2"/>
    <w:rsid w:val="00574643"/>
    <w:rsid w:val="00580C36"/>
    <w:rsid w:val="00591BD4"/>
    <w:rsid w:val="00596AC4"/>
    <w:rsid w:val="005A11DB"/>
    <w:rsid w:val="005B0AB9"/>
    <w:rsid w:val="005C6DCB"/>
    <w:rsid w:val="005C79FF"/>
    <w:rsid w:val="005E0F18"/>
    <w:rsid w:val="005E58BA"/>
    <w:rsid w:val="005E63CD"/>
    <w:rsid w:val="005F6199"/>
    <w:rsid w:val="006351F8"/>
    <w:rsid w:val="0065239C"/>
    <w:rsid w:val="00660B32"/>
    <w:rsid w:val="006B7711"/>
    <w:rsid w:val="006C0CCF"/>
    <w:rsid w:val="006F0B43"/>
    <w:rsid w:val="006F1C74"/>
    <w:rsid w:val="00724F24"/>
    <w:rsid w:val="007444B9"/>
    <w:rsid w:val="007510EB"/>
    <w:rsid w:val="007756F2"/>
    <w:rsid w:val="007E34B5"/>
    <w:rsid w:val="0080251E"/>
    <w:rsid w:val="008239AB"/>
    <w:rsid w:val="0083262D"/>
    <w:rsid w:val="00852B1E"/>
    <w:rsid w:val="008662B0"/>
    <w:rsid w:val="00871F27"/>
    <w:rsid w:val="00877DFC"/>
    <w:rsid w:val="00887BCC"/>
    <w:rsid w:val="008A40EB"/>
    <w:rsid w:val="008C2F9C"/>
    <w:rsid w:val="008C6A98"/>
    <w:rsid w:val="00940C56"/>
    <w:rsid w:val="00943109"/>
    <w:rsid w:val="00992571"/>
    <w:rsid w:val="009A662F"/>
    <w:rsid w:val="009C497D"/>
    <w:rsid w:val="009F7A0A"/>
    <w:rsid w:val="00A02B2E"/>
    <w:rsid w:val="00A07823"/>
    <w:rsid w:val="00A16E5D"/>
    <w:rsid w:val="00A27D60"/>
    <w:rsid w:val="00A4553E"/>
    <w:rsid w:val="00A47FAD"/>
    <w:rsid w:val="00A667E3"/>
    <w:rsid w:val="00A71A97"/>
    <w:rsid w:val="00A766E5"/>
    <w:rsid w:val="00AB0FBA"/>
    <w:rsid w:val="00AD2C72"/>
    <w:rsid w:val="00B21AD2"/>
    <w:rsid w:val="00B37EB4"/>
    <w:rsid w:val="00B85C74"/>
    <w:rsid w:val="00BA7B82"/>
    <w:rsid w:val="00BF6588"/>
    <w:rsid w:val="00C20F72"/>
    <w:rsid w:val="00C327CC"/>
    <w:rsid w:val="00C675FE"/>
    <w:rsid w:val="00C72676"/>
    <w:rsid w:val="00C77202"/>
    <w:rsid w:val="00C86F9B"/>
    <w:rsid w:val="00C92A83"/>
    <w:rsid w:val="00D3453E"/>
    <w:rsid w:val="00D4565D"/>
    <w:rsid w:val="00D94587"/>
    <w:rsid w:val="00D97FAB"/>
    <w:rsid w:val="00DB2617"/>
    <w:rsid w:val="00DF4CF1"/>
    <w:rsid w:val="00E37CBC"/>
    <w:rsid w:val="00E42B67"/>
    <w:rsid w:val="00E51114"/>
    <w:rsid w:val="00E738A5"/>
    <w:rsid w:val="00E74759"/>
    <w:rsid w:val="00E74D2C"/>
    <w:rsid w:val="00E75FC5"/>
    <w:rsid w:val="00E9257F"/>
    <w:rsid w:val="00EA1830"/>
    <w:rsid w:val="00EB346C"/>
    <w:rsid w:val="00EC0DAF"/>
    <w:rsid w:val="00ED7BA7"/>
    <w:rsid w:val="00EE6C83"/>
    <w:rsid w:val="00EF33D2"/>
    <w:rsid w:val="00F04274"/>
    <w:rsid w:val="00F13CAC"/>
    <w:rsid w:val="00F17D4A"/>
    <w:rsid w:val="00F65720"/>
    <w:rsid w:val="00F758EB"/>
    <w:rsid w:val="00FD5A29"/>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9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rostelecom.ru" TargetMode="External"/><Relationship Id="rId26"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about/tender/docs/"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mailto:s.gileva@bashtel.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oleObject" Target="embeddings/oleObject1.bin"/><Relationship Id="rId28" Type="http://schemas.openxmlformats.org/officeDocument/2006/relationships/fontTable" Target="fontTable.xml"/><Relationship Id="rId10"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9" Type="http://schemas.openxmlformats.org/officeDocument/2006/relationships/hyperlink" Target="mailto:____________@bashtel.ru" TargetMode="External"/><Relationship Id="rId4" Type="http://schemas.microsoft.com/office/2007/relationships/stylesWithEffects" Target="stylesWithEffect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image" Target="media/image1.wmf"/><Relationship Id="rId27"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063A64-7247-4968-875B-58DC53B57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1404</TotalTime>
  <Pages>20</Pages>
  <Words>7617</Words>
  <Characters>43418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15</cp:revision>
  <cp:lastPrinted>2015-11-19T12:26:00Z</cp:lastPrinted>
  <dcterms:created xsi:type="dcterms:W3CDTF">2015-10-16T09:47:00Z</dcterms:created>
  <dcterms:modified xsi:type="dcterms:W3CDTF">2015-11-20T04:15:00Z</dcterms:modified>
</cp:coreProperties>
</file>