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hAnsi="Times New Roman"/>
        </w:rPr>
        <w:t xml:space="preserve">сети доступа </w:t>
      </w:r>
      <w:r w:rsidRPr="00207A83">
        <w:rPr>
          <w:rFonts w:ascii="Times New Roman" w:hAnsi="Times New Roman"/>
          <w:lang w:val="en-US"/>
        </w:rPr>
        <w:t>PON</w:t>
      </w:r>
      <w:r w:rsidR="009952BA">
        <w:rPr>
          <w:rFonts w:ascii="Times New Roman" w:hAnsi="Times New Roman"/>
        </w:rPr>
        <w:t xml:space="preserve"> м/э Ишимбай 2 этап Стерлитамакского МУЭС</w:t>
      </w:r>
      <w:r w:rsidR="0026163E">
        <w:rPr>
          <w:rFonts w:ascii="Times New Roman" w:hAnsi="Times New Roman"/>
        </w:rPr>
        <w:t>»</w:t>
      </w:r>
    </w:p>
    <w:p w:rsidR="00207A83" w:rsidRPr="00832A12" w:rsidRDefault="00207A83" w:rsidP="00832A12">
      <w:pPr>
        <w:suppressAutoHyphens/>
        <w:spacing w:after="0" w:line="240" w:lineRule="auto"/>
        <w:ind w:right="-3" w:firstLine="709"/>
        <w:jc w:val="center"/>
        <w:outlineLvl w:val="0"/>
        <w:rPr>
          <w:rFonts w:ascii="Times New Roman" w:hAnsi="Times New Roman"/>
          <w:sz w:val="24"/>
          <w:szCs w:val="24"/>
          <w:lang w:eastAsia="ar-SA"/>
        </w:rPr>
      </w:pPr>
    </w:p>
    <w:p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tblPr>
      <w:tblGrid>
        <w:gridCol w:w="3190"/>
        <w:gridCol w:w="3175"/>
        <w:gridCol w:w="3206"/>
      </w:tblGrid>
      <w:tr w:rsidR="002C2C31" w:rsidRPr="00B72997" w:rsidTr="00FD140C">
        <w:tc>
          <w:tcPr>
            <w:tcW w:w="3284" w:type="dxa"/>
          </w:tcPr>
          <w:p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rsidR="002C2C31" w:rsidRPr="00832A12" w:rsidRDefault="002C2C31" w:rsidP="00832A12">
      <w:pPr>
        <w:suppressAutoHyphens/>
        <w:spacing w:after="0" w:line="240" w:lineRule="auto"/>
        <w:ind w:right="-3" w:firstLine="709"/>
        <w:rPr>
          <w:rFonts w:ascii="Times New Roman" w:hAnsi="Times New Roman"/>
          <w:lang w:eastAsia="ar-SA"/>
        </w:rPr>
      </w:pPr>
    </w:p>
    <w:p w:rsidR="002C2C31" w:rsidRPr="00832A12" w:rsidRDefault="002C2C31" w:rsidP="007B250C">
      <w:pPr>
        <w:suppressAutoHyphens/>
        <w:spacing w:after="0" w:line="240" w:lineRule="auto"/>
        <w:ind w:right="-3" w:firstLine="709"/>
        <w:jc w:val="both"/>
        <w:outlineLvl w:val="0"/>
        <w:rPr>
          <w:rFonts w:ascii="Times New Roman" w:hAnsi="Times New Roman"/>
        </w:rPr>
      </w:pPr>
      <w:r w:rsidRPr="00832A12">
        <w:rPr>
          <w:rFonts w:ascii="Times New Roman" w:hAnsi="Times New Roman"/>
          <w:b/>
          <w:lang w:eastAsia="ar-SA"/>
        </w:rPr>
        <w:t>ОАО «Башинформсвязь»</w:t>
      </w:r>
      <w:r w:rsidRPr="00832A12">
        <w:rPr>
          <w:rFonts w:ascii="Times New Roman" w:hAnsi="Times New Roman"/>
          <w:lang w:eastAsia="ar-SA"/>
        </w:rPr>
        <w:t xml:space="preserve">, именуемое в дальнейшем «ЗАКАЗЧИК», в лице </w:t>
      </w:r>
      <w:r>
        <w:rPr>
          <w:rFonts w:ascii="Times New Roman" w:hAnsi="Times New Roman"/>
          <w:lang w:eastAsia="ar-SA"/>
        </w:rPr>
        <w:t>г</w:t>
      </w:r>
      <w:r w:rsidRPr="00832A12">
        <w:rPr>
          <w:rFonts w:ascii="Times New Roman" w:hAnsi="Times New Roman"/>
          <w:lang w:eastAsia="ar-SA"/>
        </w:rPr>
        <w:t xml:space="preserve">енерального директора </w:t>
      </w:r>
      <w:r w:rsidRPr="00832A12">
        <w:rPr>
          <w:rFonts w:ascii="Times New Roman" w:hAnsi="Times New Roman"/>
          <w:b/>
          <w:lang w:eastAsia="ar-SA"/>
        </w:rPr>
        <w:t>Сафеева Рустема Рузбековича</w:t>
      </w:r>
      <w:r w:rsidRPr="00832A12">
        <w:rPr>
          <w:rFonts w:ascii="Times New Roman" w:hAnsi="Times New Roman"/>
          <w:lang w:eastAsia="ar-SA"/>
        </w:rPr>
        <w:t>, действующего на основании Устава, с одной стороны, и</w:t>
      </w:r>
      <w:r w:rsidR="00012D0D">
        <w:rPr>
          <w:rFonts w:ascii="Times New Roman" w:hAnsi="Times New Roman"/>
          <w:b/>
          <w:lang w:eastAsia="ar-SA"/>
        </w:rPr>
        <w:t>__________________________</w:t>
      </w:r>
      <w:r w:rsidRPr="00445663">
        <w:rPr>
          <w:rFonts w:ascii="Times New Roman" w:hAnsi="Times New Roman"/>
          <w:b/>
        </w:rPr>
        <w:t>,</w:t>
      </w:r>
      <w:r w:rsidR="00B50859">
        <w:rPr>
          <w:rFonts w:ascii="Times New Roman" w:hAnsi="Times New Roman"/>
        </w:rPr>
        <w:t xml:space="preserve"> именуемое в дальнейшем «</w:t>
      </w:r>
      <w:r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Pr="00832A12">
        <w:rPr>
          <w:rFonts w:ascii="Times New Roman" w:hAnsi="Times New Roman"/>
          <w:lang w:eastAsia="ar-SA"/>
        </w:rPr>
        <w:t xml:space="preserve">, с другой стороны, заключили настоящий договор подряда на </w:t>
      </w:r>
      <w:r w:rsidRPr="00832A12">
        <w:rPr>
          <w:rFonts w:ascii="Times New Roman" w:hAnsi="Times New Roman"/>
          <w:bCs/>
          <w:lang w:eastAsia="ar-SA"/>
        </w:rPr>
        <w:t xml:space="preserve">выполнение работ по </w:t>
      </w:r>
      <w:r w:rsidR="007B250C">
        <w:rPr>
          <w:rFonts w:ascii="Times New Roman" w:hAnsi="Times New Roman"/>
          <w:bCs/>
          <w:lang w:eastAsia="ar-SA"/>
        </w:rPr>
        <w:t>с</w:t>
      </w:r>
      <w:r w:rsidR="007B250C" w:rsidRPr="00207A83">
        <w:rPr>
          <w:rFonts w:ascii="Times New Roman" w:eastAsia="Times New Roman" w:hAnsi="Times New Roman"/>
          <w:lang w:eastAsia="ru-RU"/>
        </w:rPr>
        <w:t>троительств</w:t>
      </w:r>
      <w:r w:rsidR="007B250C">
        <w:rPr>
          <w:rFonts w:ascii="Times New Roman" w:eastAsia="Times New Roman" w:hAnsi="Times New Roman"/>
          <w:lang w:eastAsia="ru-RU"/>
        </w:rPr>
        <w:t>у</w:t>
      </w:r>
      <w:r w:rsidR="007B250C" w:rsidRPr="00207A83">
        <w:rPr>
          <w:rFonts w:ascii="Times New Roman" w:hAnsi="Times New Roman"/>
        </w:rPr>
        <w:t xml:space="preserve">сети доступа </w:t>
      </w:r>
      <w:r w:rsidR="007B250C" w:rsidRPr="00207A83">
        <w:rPr>
          <w:rFonts w:ascii="Times New Roman" w:hAnsi="Times New Roman"/>
          <w:lang w:val="en-US"/>
        </w:rPr>
        <w:t>PON</w:t>
      </w:r>
      <w:r w:rsidR="007B250C">
        <w:rPr>
          <w:rFonts w:ascii="Times New Roman" w:hAnsi="Times New Roman"/>
        </w:rPr>
        <w:t xml:space="preserve"> м/э Ишимбай 2 этап Стерлитамакского МУЭС».</w:t>
      </w:r>
    </w:p>
    <w:p w:rsidR="002C2C31" w:rsidRDefault="002C2C31" w:rsidP="007B250C">
      <w:pPr>
        <w:suppressAutoHyphens/>
        <w:spacing w:after="0" w:line="240" w:lineRule="auto"/>
        <w:ind w:right="-3" w:firstLine="709"/>
        <w:jc w:val="both"/>
        <w:rPr>
          <w:rFonts w:ascii="Times New Roman" w:hAnsi="Times New Roman"/>
          <w:lang w:eastAsia="ar-SA"/>
        </w:rPr>
      </w:pPr>
    </w:p>
    <w:p w:rsidR="00AE7C33" w:rsidRPr="00832A12" w:rsidRDefault="00AE7C33" w:rsidP="007B250C">
      <w:pPr>
        <w:suppressAutoHyphens/>
        <w:spacing w:after="0" w:line="240" w:lineRule="auto"/>
        <w:ind w:right="-3" w:firstLine="709"/>
        <w:jc w:val="both"/>
        <w:rPr>
          <w:rFonts w:ascii="Times New Roman" w:hAnsi="Times New Roman"/>
          <w:lang w:eastAsia="ar-SA"/>
        </w:rPr>
      </w:pP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rsidR="00B82615" w:rsidRPr="007B250C" w:rsidRDefault="00B82615" w:rsidP="007B250C">
      <w:pPr>
        <w:suppressAutoHyphens/>
        <w:spacing w:after="0" w:line="240" w:lineRule="auto"/>
        <w:ind w:right="-3" w:firstLine="709"/>
        <w:jc w:val="both"/>
        <w:outlineLvl w:val="0"/>
        <w:rPr>
          <w:rFonts w:ascii="Times New Roman" w:hAnsi="Times New Roman"/>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7B250C">
        <w:rPr>
          <w:rFonts w:ascii="Times New Roman" w:eastAsia="Times New Roman" w:hAnsi="Times New Roman"/>
          <w:lang w:eastAsia="ru-RU"/>
        </w:rPr>
        <w:t>троительству</w:t>
      </w:r>
      <w:r w:rsidR="007B250C" w:rsidRPr="00207A83">
        <w:rPr>
          <w:rFonts w:ascii="Times New Roman" w:hAnsi="Times New Roman"/>
        </w:rPr>
        <w:t xml:space="preserve">сети доступа </w:t>
      </w:r>
      <w:r w:rsidR="007B250C" w:rsidRPr="00207A83">
        <w:rPr>
          <w:rFonts w:ascii="Times New Roman" w:hAnsi="Times New Roman"/>
          <w:lang w:val="en-US"/>
        </w:rPr>
        <w:t>PON</w:t>
      </w:r>
      <w:r w:rsidR="007B250C">
        <w:rPr>
          <w:rFonts w:ascii="Times New Roman" w:hAnsi="Times New Roman"/>
        </w:rPr>
        <w:t xml:space="preserve"> м/э Ишимбай 2 этап Стерлитамакского МУЭС,</w:t>
      </w:r>
      <w:r w:rsidR="00B252B1">
        <w:rPr>
          <w:rFonts w:ascii="Times New Roman" w:hAnsi="Times New Roman"/>
        </w:rPr>
        <w:t xml:space="preserve"> </w:t>
      </w:r>
      <w:r w:rsidR="00D33B91" w:rsidRPr="00B82615">
        <w:rPr>
          <w:rFonts w:ascii="Times New Roman" w:eastAsia="Times New Roman" w:hAnsi="Times New Roman"/>
          <w:lang w:eastAsia="ru-RU"/>
        </w:rPr>
        <w:t>в количестве</w:t>
      </w:r>
      <w:r w:rsidR="007B250C" w:rsidRPr="007B250C">
        <w:rPr>
          <w:rFonts w:ascii="Times New Roman" w:hAnsi="Times New Roman"/>
        </w:rPr>
        <w:t xml:space="preserve">2072 </w:t>
      </w:r>
      <w:r w:rsidR="007B250C">
        <w:rPr>
          <w:rFonts w:ascii="Times New Roman" w:hAnsi="Times New Roman"/>
        </w:rPr>
        <w:t>порта</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rsidR="00B82615" w:rsidRPr="00B82615" w:rsidRDefault="00B82615"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rsidR="002C2C31" w:rsidRDefault="002C2C31" w:rsidP="00832A12">
      <w:pPr>
        <w:suppressAutoHyphens/>
        <w:spacing w:after="0" w:line="240" w:lineRule="auto"/>
        <w:ind w:right="-3" w:firstLine="709"/>
        <w:jc w:val="both"/>
        <w:outlineLvl w:val="0"/>
        <w:rPr>
          <w:rFonts w:ascii="Times New Roman" w:hAnsi="Times New Roman"/>
          <w:lang w:eastAsia="ar-SA"/>
        </w:rPr>
      </w:pPr>
    </w:p>
    <w:p w:rsidR="00AE7C33" w:rsidRPr="00F46346" w:rsidRDefault="00AE7C33" w:rsidP="00832A12">
      <w:pPr>
        <w:suppressAutoHyphens/>
        <w:spacing w:after="0" w:line="240" w:lineRule="auto"/>
        <w:ind w:right="-3" w:firstLine="709"/>
        <w:jc w:val="both"/>
        <w:outlineLvl w:val="0"/>
        <w:rPr>
          <w:rFonts w:ascii="Times New Roman" w:hAnsi="Times New Roman"/>
          <w:lang w:eastAsia="ar-SA"/>
        </w:rPr>
      </w:pPr>
    </w:p>
    <w:p w:rsidR="002C2C31" w:rsidRPr="00AE7C33" w:rsidRDefault="002C2C31" w:rsidP="00AE7C33">
      <w:pPr>
        <w:pStyle w:val="a5"/>
        <w:numPr>
          <w:ilvl w:val="0"/>
          <w:numId w:val="13"/>
        </w:numPr>
        <w:suppressAutoHyphens/>
        <w:spacing w:after="0" w:line="240" w:lineRule="auto"/>
        <w:ind w:right="-3"/>
        <w:jc w:val="center"/>
        <w:outlineLvl w:val="0"/>
        <w:rPr>
          <w:rFonts w:ascii="Times New Roman" w:hAnsi="Times New Roman"/>
          <w:lang w:eastAsia="ar-SA"/>
        </w:rPr>
      </w:pPr>
      <w:r w:rsidRPr="00AE7C33">
        <w:rPr>
          <w:rFonts w:ascii="Times New Roman" w:hAnsi="Times New Roman"/>
          <w:lang w:eastAsia="ar-SA"/>
        </w:rPr>
        <w:t>СТОИМОСТЬ РАБОТ ПО ДОГОВОРУ</w:t>
      </w:r>
    </w:p>
    <w:p w:rsidR="00AE7C33" w:rsidRPr="00AE7C33" w:rsidRDefault="00AE7C33" w:rsidP="00AE7C33">
      <w:pPr>
        <w:suppressAutoHyphens/>
        <w:spacing w:after="0" w:line="240" w:lineRule="auto"/>
        <w:ind w:right="-3"/>
        <w:jc w:val="center"/>
        <w:outlineLvl w:val="0"/>
        <w:rPr>
          <w:rFonts w:ascii="Times New Roman" w:hAnsi="Times New Roman"/>
          <w:lang w:eastAsia="ar-SA"/>
        </w:rPr>
      </w:pPr>
    </w:p>
    <w:p w:rsidR="002C2C31" w:rsidRPr="00813642" w:rsidRDefault="002C2C31" w:rsidP="007B250C">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r w:rsidR="007B250C">
        <w:rPr>
          <w:rFonts w:ascii="Times New Roman" w:hAnsi="Times New Roman"/>
          <w:lang w:eastAsia="ar-SA"/>
        </w:rPr>
        <w:t xml:space="preserve"> _________________</w:t>
      </w:r>
      <w:r w:rsidR="005F5798" w:rsidRPr="007B250C">
        <w:rPr>
          <w:rFonts w:ascii="Times New Roman" w:hAnsi="Times New Roman"/>
          <w:lang w:eastAsia="ar-SA"/>
        </w:rPr>
        <w:t xml:space="preserve"> (</w:t>
      </w:r>
      <w:r w:rsidR="005E1A3D" w:rsidRPr="007B250C">
        <w:rPr>
          <w:rFonts w:ascii="Times New Roman" w:hAnsi="Times New Roman"/>
          <w:lang w:eastAsia="ar-SA"/>
        </w:rPr>
        <w:t>____________________________________________</w:t>
      </w:r>
      <w:r w:rsidR="005F5798" w:rsidRPr="007B250C">
        <w:rPr>
          <w:rFonts w:ascii="Times New Roman" w:hAnsi="Times New Roman"/>
          <w:lang w:eastAsia="ar-SA"/>
        </w:rPr>
        <w:t xml:space="preserve">) рублей, в том числе НДС 18% -  </w:t>
      </w:r>
      <w:r w:rsidR="007B250C">
        <w:rPr>
          <w:rFonts w:ascii="Times New Roman" w:hAnsi="Times New Roman"/>
          <w:lang w:eastAsia="ar-SA"/>
        </w:rPr>
        <w:t>_______________</w:t>
      </w:r>
      <w:r w:rsidR="005F5798" w:rsidRPr="007B250C">
        <w:rPr>
          <w:rFonts w:ascii="Times New Roman" w:hAnsi="Times New Roman"/>
          <w:lang w:eastAsia="ar-SA"/>
        </w:rPr>
        <w:t xml:space="preserve"> (</w:t>
      </w:r>
      <w:r w:rsidR="005E1A3D" w:rsidRPr="007B250C">
        <w:rPr>
          <w:rFonts w:ascii="Times New Roman" w:hAnsi="Times New Roman"/>
          <w:lang w:eastAsia="ar-SA"/>
        </w:rPr>
        <w:t>______________________________</w:t>
      </w:r>
      <w:r w:rsidR="005F5798" w:rsidRPr="007B250C">
        <w:rPr>
          <w:rFonts w:ascii="Times New Roman" w:hAnsi="Times New Roman"/>
          <w:lang w:eastAsia="ar-SA"/>
        </w:rPr>
        <w:t>)</w:t>
      </w:r>
      <w:r w:rsidR="005F5798" w:rsidRPr="00813642">
        <w:rPr>
          <w:rFonts w:ascii="Times New Roman" w:hAnsi="Times New Roman"/>
          <w:lang w:eastAsia="ar-SA"/>
        </w:rPr>
        <w:t xml:space="preserve"> рублей</w:t>
      </w:r>
      <w:r w:rsidRPr="00813642">
        <w:rPr>
          <w:rFonts w:ascii="Times New Roman" w:hAnsi="Times New Roman"/>
          <w:lang w:eastAsia="ar-SA"/>
        </w:rPr>
        <w:t>.</w:t>
      </w:r>
    </w:p>
    <w:p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p>
    <w:p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rsidR="00126800" w:rsidRDefault="00126800" w:rsidP="00832A12">
      <w:pPr>
        <w:suppressAutoHyphens/>
        <w:spacing w:after="0" w:line="240" w:lineRule="auto"/>
        <w:ind w:right="-3" w:firstLine="709"/>
        <w:jc w:val="center"/>
        <w:outlineLvl w:val="0"/>
        <w:rPr>
          <w:rFonts w:ascii="Times New Roman" w:hAnsi="Times New Roman"/>
          <w:lang w:eastAsia="ar-SA"/>
        </w:rPr>
      </w:pPr>
    </w:p>
    <w:p w:rsidR="00AE7C33" w:rsidRDefault="00AE7C33" w:rsidP="00832A12">
      <w:pPr>
        <w:suppressAutoHyphens/>
        <w:spacing w:after="0" w:line="240" w:lineRule="auto"/>
        <w:ind w:right="-3" w:firstLine="709"/>
        <w:jc w:val="center"/>
        <w:outlineLvl w:val="0"/>
        <w:rPr>
          <w:rFonts w:ascii="Times New Roman" w:hAnsi="Times New Roman"/>
          <w:lang w:eastAsia="ar-SA"/>
        </w:rPr>
      </w:pPr>
    </w:p>
    <w:p w:rsidR="002C2C31" w:rsidRPr="00AE7C33" w:rsidRDefault="002C2C31" w:rsidP="00AE7C33">
      <w:pPr>
        <w:pStyle w:val="a5"/>
        <w:numPr>
          <w:ilvl w:val="0"/>
          <w:numId w:val="13"/>
        </w:numPr>
        <w:suppressAutoHyphens/>
        <w:spacing w:after="0" w:line="240" w:lineRule="auto"/>
        <w:ind w:right="-3"/>
        <w:jc w:val="center"/>
        <w:outlineLvl w:val="0"/>
        <w:rPr>
          <w:rFonts w:ascii="Times New Roman" w:hAnsi="Times New Roman"/>
          <w:lang w:eastAsia="ar-SA"/>
        </w:rPr>
      </w:pPr>
      <w:r w:rsidRPr="00AE7C33">
        <w:rPr>
          <w:rFonts w:ascii="Times New Roman" w:hAnsi="Times New Roman"/>
          <w:lang w:eastAsia="ar-SA"/>
        </w:rPr>
        <w:t>ОБЯЗАТЕЛЬСТВА ПОДРЯДЧИКА</w:t>
      </w:r>
    </w:p>
    <w:p w:rsidR="00AE7C33" w:rsidRPr="00AE7C33" w:rsidRDefault="00AE7C33" w:rsidP="00AE7C33">
      <w:pPr>
        <w:suppressAutoHyphens/>
        <w:spacing w:after="0" w:line="240" w:lineRule="auto"/>
        <w:ind w:right="-3"/>
        <w:jc w:val="center"/>
        <w:outlineLvl w:val="0"/>
        <w:rPr>
          <w:rFonts w:ascii="Times New Roman" w:hAnsi="Times New Roman"/>
          <w:lang w:eastAsia="ar-SA"/>
        </w:rPr>
      </w:pPr>
    </w:p>
    <w:p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7B250C" w:rsidRPr="007B250C">
        <w:rPr>
          <w:rFonts w:ascii="Times New Roman" w:hAnsi="Times New Roman"/>
          <w:lang w:eastAsia="ar-SA"/>
        </w:rPr>
        <w:t xml:space="preserve">31 августа </w:t>
      </w:r>
      <w:r w:rsidR="00B50859">
        <w:rPr>
          <w:rFonts w:ascii="Times New Roman" w:hAnsi="Times New Roman"/>
          <w:lang w:eastAsia="ar-SA"/>
        </w:rPr>
        <w:t>2015</w:t>
      </w:r>
      <w:r w:rsidR="008F333F" w:rsidRPr="008F333F">
        <w:rPr>
          <w:rFonts w:ascii="Times New Roman" w:hAnsi="Times New Roman"/>
          <w:lang w:eastAsia="ar-SA"/>
        </w:rPr>
        <w:t xml:space="preserve"> года</w:t>
      </w:r>
      <w:r w:rsidRPr="008F333F">
        <w:rPr>
          <w:rFonts w:ascii="Times New Roman" w:hAnsi="Times New Roman"/>
          <w:lang w:eastAsia="ar-SA"/>
        </w:rPr>
        <w:t>.</w:t>
      </w:r>
    </w:p>
    <w:p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lastRenderedPageBreak/>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p>
    <w:p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B82615" w:rsidRDefault="00B82615"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3.5. Не позднее 5 рабочих дней с даты завершения работ п</w:t>
      </w:r>
      <w:r w:rsidRPr="00B95610">
        <w:rPr>
          <w:rFonts w:ascii="Times New Roman" w:hAnsi="Times New Roman"/>
          <w:lang w:eastAsia="ar-SA"/>
        </w:rPr>
        <w:t>исьменно известить Заказчика о полном завершении работ по данному договору.</w:t>
      </w:r>
    </w:p>
    <w:p w:rsidR="002C2C31" w:rsidRPr="00832A12" w:rsidRDefault="002C2C31" w:rsidP="00F62789">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3.6. </w:t>
      </w:r>
      <w:r w:rsidRPr="00832A12">
        <w:rPr>
          <w:rFonts w:ascii="Times New Roman" w:hAnsi="Times New Roman"/>
          <w:lang w:eastAsia="ar-SA"/>
        </w:rPr>
        <w:t>Передать Заказчику по завершению строительства исполнительную документацию в полном объеме, в течение 3 (</w:t>
      </w:r>
      <w:r>
        <w:rPr>
          <w:rFonts w:ascii="Times New Roman" w:hAnsi="Times New Roman"/>
          <w:lang w:eastAsia="ar-SA"/>
        </w:rPr>
        <w:t>трех</w:t>
      </w:r>
      <w:r w:rsidRPr="00832A12">
        <w:rPr>
          <w:rFonts w:ascii="Times New Roman" w:hAnsi="Times New Roman"/>
          <w:lang w:eastAsia="ar-SA"/>
        </w:rPr>
        <w:t>) рабочих дней. Состав исполнительной доку</w:t>
      </w:r>
      <w:r>
        <w:rPr>
          <w:rFonts w:ascii="Times New Roman" w:hAnsi="Times New Roman"/>
          <w:lang w:eastAsia="ar-SA"/>
        </w:rPr>
        <w:t>ментации указан в Приложении № 3</w:t>
      </w:r>
      <w:r w:rsidRPr="00832A12">
        <w:rPr>
          <w:rFonts w:ascii="Times New Roman" w:hAnsi="Times New Roman"/>
          <w:lang w:eastAsia="ar-SA"/>
        </w:rPr>
        <w:t>.</w:t>
      </w:r>
    </w:p>
    <w:p w:rsidR="002C2C31"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571B24">
        <w:rPr>
          <w:rFonts w:ascii="Times New Roman" w:hAnsi="Times New Roman"/>
          <w:lang w:eastAsia="ar-SA"/>
        </w:rPr>
        <w:t>3.7.</w:t>
      </w:r>
      <w:r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Pr="00571B24">
        <w:rPr>
          <w:rFonts w:ascii="Times New Roman" w:hAnsi="Times New Roman"/>
          <w:lang w:eastAsia="ar-SA"/>
        </w:rPr>
        <w:t>предоставлению Заказчику актов фактически выполненных строительно-монтажных работ, где отражаются выполненные объемы работ, которые являются основанием для оформления форм №КС-2 и КС-3.</w:t>
      </w:r>
    </w:p>
    <w:p w:rsidR="00B82615" w:rsidRPr="005E1A3D"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 xml:space="preserve">3.8. Назначить приказом сотрудника, ответственного за организацию работ и переговоры с </w:t>
      </w:r>
      <w:r w:rsidR="00126800">
        <w:rPr>
          <w:rFonts w:ascii="Times New Roman" w:hAnsi="Times New Roman"/>
          <w:lang w:eastAsia="ar-SA"/>
        </w:rPr>
        <w:t>Заказчиком и известить</w:t>
      </w:r>
      <w:r>
        <w:rPr>
          <w:rFonts w:ascii="Times New Roman" w:hAnsi="Times New Roman"/>
          <w:lang w:eastAsia="ar-SA"/>
        </w:rPr>
        <w:t xml:space="preserve"> об этом Заказчика.</w:t>
      </w:r>
    </w:p>
    <w:p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B82615">
        <w:rPr>
          <w:rFonts w:ascii="Times New Roman" w:hAnsi="Times New Roman"/>
          <w:lang w:eastAsia="ar-SA"/>
        </w:rPr>
        <w:t>9</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технику безопасности, охрану труда, охрану окружающей среды и экологии.</w:t>
      </w:r>
    </w:p>
    <w:p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ие п. 3.3. настоящего Договора.</w:t>
      </w:r>
    </w:p>
    <w:p w:rsidR="002C2C31" w:rsidRDefault="002C2C31" w:rsidP="00832A12">
      <w:pPr>
        <w:suppressAutoHyphens/>
        <w:spacing w:after="0" w:line="240" w:lineRule="auto"/>
        <w:ind w:right="-3" w:firstLine="709"/>
        <w:jc w:val="center"/>
        <w:outlineLvl w:val="0"/>
        <w:rPr>
          <w:rFonts w:ascii="Times New Roman" w:hAnsi="Times New Roman"/>
          <w:lang w:eastAsia="ar-SA"/>
        </w:rPr>
      </w:pPr>
    </w:p>
    <w:p w:rsidR="00AE7C33" w:rsidRPr="00832A12" w:rsidRDefault="00AE7C33" w:rsidP="00832A12">
      <w:pPr>
        <w:suppressAutoHyphens/>
        <w:spacing w:after="0" w:line="240" w:lineRule="auto"/>
        <w:ind w:right="-3" w:firstLine="709"/>
        <w:jc w:val="center"/>
        <w:outlineLvl w:val="0"/>
        <w:rPr>
          <w:rFonts w:ascii="Times New Roman" w:hAnsi="Times New Roman"/>
          <w:lang w:eastAsia="ar-SA"/>
        </w:rPr>
      </w:pPr>
    </w:p>
    <w:p w:rsidR="002C2C31" w:rsidRPr="00AE7C33" w:rsidRDefault="002C2C31" w:rsidP="00AE7C33">
      <w:pPr>
        <w:pStyle w:val="a5"/>
        <w:numPr>
          <w:ilvl w:val="0"/>
          <w:numId w:val="13"/>
        </w:numPr>
        <w:suppressAutoHyphens/>
        <w:spacing w:after="0" w:line="240" w:lineRule="auto"/>
        <w:ind w:right="-3"/>
        <w:jc w:val="center"/>
        <w:outlineLvl w:val="0"/>
        <w:rPr>
          <w:rFonts w:ascii="Times New Roman" w:hAnsi="Times New Roman"/>
          <w:lang w:eastAsia="ar-SA"/>
        </w:rPr>
      </w:pPr>
      <w:r w:rsidRPr="00AE7C33">
        <w:rPr>
          <w:rFonts w:ascii="Times New Roman" w:hAnsi="Times New Roman"/>
          <w:lang w:eastAsia="ar-SA"/>
        </w:rPr>
        <w:t>ОБЯЗАТЕЛЬСТВА ЗАКАЗЧИКА</w:t>
      </w:r>
    </w:p>
    <w:p w:rsidR="00AE7C33" w:rsidRPr="00AE7C33" w:rsidRDefault="00AE7C33" w:rsidP="00AE7C33">
      <w:pPr>
        <w:suppressAutoHyphens/>
        <w:spacing w:after="0" w:line="240" w:lineRule="auto"/>
        <w:ind w:right="-3"/>
        <w:jc w:val="center"/>
        <w:outlineLvl w:val="0"/>
        <w:rPr>
          <w:rFonts w:ascii="Times New Roman" w:hAnsi="Times New Roman"/>
          <w:lang w:eastAsia="ar-SA"/>
        </w:rPr>
      </w:pPr>
    </w:p>
    <w:p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rsidR="00180C3B" w:rsidRDefault="002C2C31" w:rsidP="00180C3B">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p>
    <w:p w:rsidR="00180C3B" w:rsidRDefault="00180C3B" w:rsidP="00180C3B">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4.2. Выдать Подрядчику проектно-сметную документацию не позднее 25 апреля 2015 г.</w:t>
      </w:r>
    </w:p>
    <w:p w:rsidR="002C2C31" w:rsidRDefault="00180C3B"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4.3</w:t>
      </w:r>
      <w:r w:rsidR="002C2C31">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832A12" w:rsidRDefault="00180C3B"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4.4</w:t>
      </w:r>
      <w:r w:rsidR="002C2C31" w:rsidRPr="00832A12">
        <w:rPr>
          <w:rFonts w:ascii="Times New Roman" w:hAnsi="Times New Roman"/>
          <w:lang w:eastAsia="ar-SA"/>
        </w:rPr>
        <w:t>.</w:t>
      </w:r>
      <w:r w:rsidR="002C2C31"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rsidR="00180C3B" w:rsidRDefault="00180C3B" w:rsidP="00180C3B">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rsidR="002C2C31"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AE7C33" w:rsidRPr="00832A12" w:rsidRDefault="00AE7C33" w:rsidP="00217064">
      <w:pPr>
        <w:tabs>
          <w:tab w:val="left" w:pos="570"/>
          <w:tab w:val="left" w:pos="1134"/>
        </w:tabs>
        <w:suppressAutoHyphens/>
        <w:spacing w:after="0" w:line="240" w:lineRule="auto"/>
        <w:ind w:left="709" w:right="-3"/>
        <w:rPr>
          <w:rFonts w:ascii="Times New Roman" w:hAnsi="Times New Roman"/>
          <w:lang w:eastAsia="ar-SA"/>
        </w:rPr>
      </w:pPr>
    </w:p>
    <w:p w:rsidR="002C2C31"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rsidR="00AE7C33" w:rsidRPr="00AE7C33" w:rsidRDefault="00AE7C33" w:rsidP="00AE7C33">
      <w:pPr>
        <w:suppressAutoHyphens/>
        <w:spacing w:after="0" w:line="240" w:lineRule="auto"/>
        <w:ind w:right="-3"/>
        <w:jc w:val="center"/>
        <w:outlineLvl w:val="0"/>
        <w:rPr>
          <w:rFonts w:ascii="Times New Roman" w:hAnsi="Times New Roman"/>
          <w:lang w:eastAsia="ar-SA"/>
        </w:rPr>
      </w:pPr>
    </w:p>
    <w:p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00B50859">
        <w:rPr>
          <w:rFonts w:ascii="Times New Roman" w:hAnsi="Times New Roman"/>
          <w:lang w:eastAsia="ru-RU"/>
        </w:rPr>
        <w:t xml:space="preserve">даты подписания договора до </w:t>
      </w:r>
      <w:r w:rsidR="007B250C" w:rsidRPr="007B250C">
        <w:rPr>
          <w:rFonts w:ascii="Times New Roman" w:hAnsi="Times New Roman"/>
          <w:lang w:eastAsia="ru-RU"/>
        </w:rPr>
        <w:t xml:space="preserve">31 </w:t>
      </w:r>
      <w:r w:rsidR="007B250C">
        <w:rPr>
          <w:rFonts w:ascii="Times New Roman" w:hAnsi="Times New Roman"/>
          <w:lang w:eastAsia="ru-RU"/>
        </w:rPr>
        <w:t>августа</w:t>
      </w:r>
      <w:r w:rsidR="00B50859">
        <w:rPr>
          <w:rFonts w:ascii="Times New Roman" w:hAnsi="Times New Roman"/>
          <w:lang w:eastAsia="ru-RU"/>
        </w:rPr>
        <w:t xml:space="preserve"> 2015</w:t>
      </w:r>
      <w:r w:rsidR="00695395">
        <w:rPr>
          <w:rFonts w:ascii="Times New Roman" w:hAnsi="Times New Roman"/>
          <w:lang w:eastAsia="ru-RU"/>
        </w:rPr>
        <w:t>г., в соответствии с план-график</w:t>
      </w:r>
      <w:r w:rsidR="00180C3B">
        <w:rPr>
          <w:rFonts w:ascii="Times New Roman" w:hAnsi="Times New Roman"/>
          <w:lang w:eastAsia="ru-RU"/>
        </w:rPr>
        <w:t>ом</w:t>
      </w:r>
      <w:r w:rsidR="00695395">
        <w:rPr>
          <w:rFonts w:ascii="Times New Roman" w:hAnsi="Times New Roman"/>
          <w:lang w:eastAsia="ru-RU"/>
        </w:rPr>
        <w:t xml:space="preserve">. </w:t>
      </w:r>
    </w:p>
    <w:p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lastRenderedPageBreak/>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 xml:space="preserve">дчиком сроков выполнения работ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 порядке.</w:t>
      </w:r>
    </w:p>
    <w:p w:rsidR="00771EB0"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AE7C33" w:rsidRPr="00832A12" w:rsidRDefault="00AE7C33" w:rsidP="00217064">
      <w:pPr>
        <w:tabs>
          <w:tab w:val="left" w:pos="1134"/>
        </w:tabs>
        <w:suppressAutoHyphens/>
        <w:spacing w:after="0" w:line="240" w:lineRule="auto"/>
        <w:ind w:right="-3" w:firstLine="709"/>
        <w:jc w:val="both"/>
        <w:rPr>
          <w:rFonts w:ascii="Times New Roman" w:hAnsi="Times New Roman"/>
          <w:lang w:eastAsia="ar-SA"/>
        </w:rPr>
      </w:pPr>
    </w:p>
    <w:p w:rsidR="002C2C31"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rsidR="00AE7C33" w:rsidRPr="00832A12" w:rsidRDefault="00AE7C33" w:rsidP="00832A12">
      <w:pPr>
        <w:suppressAutoHyphens/>
        <w:spacing w:after="0" w:line="240" w:lineRule="auto"/>
        <w:ind w:right="-3" w:firstLine="709"/>
        <w:jc w:val="center"/>
        <w:outlineLvl w:val="0"/>
        <w:rPr>
          <w:rFonts w:ascii="Times New Roman" w:hAnsi="Times New Roman"/>
          <w:lang w:eastAsia="ar-SA"/>
        </w:rPr>
      </w:pP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тридцатидневный срок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D33B91" w:rsidRPr="006B6B99"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t xml:space="preserve">6.3. Окончательный расчет производится Заказчиком в течение 10-ти рабочих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 xml:space="preserve">ения выявленных недостатков, передачи Заказчику всей исполнительной документации на объект и подписания утвержденного акта приемочной комиссии. </w:t>
      </w:r>
    </w:p>
    <w:p w:rsidR="002C2C31" w:rsidRDefault="002C2C31" w:rsidP="00217064">
      <w:pPr>
        <w:spacing w:after="0" w:line="240" w:lineRule="auto"/>
        <w:ind w:firstLine="709"/>
        <w:jc w:val="both"/>
        <w:rPr>
          <w:rFonts w:ascii="Times New Roman" w:hAnsi="Times New Roman"/>
          <w:lang w:eastAsia="ar-SA"/>
        </w:rPr>
      </w:pPr>
    </w:p>
    <w:p w:rsidR="00AE7C33" w:rsidRPr="00832A12" w:rsidRDefault="00AE7C33" w:rsidP="00217064">
      <w:pPr>
        <w:spacing w:after="0" w:line="240" w:lineRule="auto"/>
        <w:ind w:firstLine="709"/>
        <w:jc w:val="both"/>
        <w:rPr>
          <w:rFonts w:ascii="Times New Roman" w:hAnsi="Times New Roman"/>
          <w:lang w:eastAsia="ar-SA"/>
        </w:rPr>
      </w:pPr>
    </w:p>
    <w:p w:rsidR="002C2C31"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rsidR="00AE7C33" w:rsidRPr="00832A12" w:rsidRDefault="00AE7C33" w:rsidP="00832A12">
      <w:pPr>
        <w:suppressAutoHyphens/>
        <w:spacing w:after="0" w:line="240" w:lineRule="auto"/>
        <w:ind w:right="-3" w:firstLine="709"/>
        <w:jc w:val="center"/>
        <w:outlineLvl w:val="0"/>
        <w:rPr>
          <w:rFonts w:ascii="Times New Roman" w:hAnsi="Times New Roman"/>
          <w:lang w:eastAsia="ar-SA"/>
        </w:rPr>
      </w:pP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Все недоделки и дефекты, выявленные приёмочной комиссией, возникшие по вине Подрядчика, устраняются им за свой счёт в течение 5 рабочих дней с даты подписания Перечня доработок.</w:t>
      </w:r>
    </w:p>
    <w:p w:rsidR="002C2C31" w:rsidRPr="006F33BA" w:rsidRDefault="002C2C31" w:rsidP="008F333F">
      <w:pPr>
        <w:tabs>
          <w:tab w:val="left" w:pos="1134"/>
        </w:tabs>
        <w:spacing w:after="0" w:line="240" w:lineRule="auto"/>
        <w:ind w:right="-3"/>
        <w:jc w:val="both"/>
        <w:rPr>
          <w:rFonts w:ascii="Times New Roman" w:hAnsi="Times New Roman"/>
          <w:lang w:eastAsia="ru-RU"/>
        </w:rPr>
      </w:pPr>
      <w:r w:rsidRPr="006F33BA">
        <w:rPr>
          <w:rFonts w:ascii="Times New Roman" w:hAnsi="Times New Roman"/>
          <w:lang w:eastAsia="ru-RU"/>
        </w:rPr>
        <w:t xml:space="preserve">            7.6.</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832A12" w:rsidRDefault="002C2C31" w:rsidP="008F333F">
      <w:pPr>
        <w:tabs>
          <w:tab w:val="left" w:pos="1134"/>
        </w:tabs>
        <w:spacing w:after="0"/>
        <w:ind w:right="-3"/>
        <w:jc w:val="both"/>
        <w:rPr>
          <w:rFonts w:ascii="Times New Roman" w:hAnsi="Times New Roman"/>
          <w:lang w:eastAsia="ru-RU"/>
        </w:rPr>
      </w:pPr>
      <w:r w:rsidRPr="00832A12">
        <w:rPr>
          <w:rFonts w:ascii="Times New Roman" w:hAnsi="Times New Roman"/>
          <w:lang w:eastAsia="ru-RU"/>
        </w:rPr>
        <w:t>7.7.</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 xml:space="preserve">7.8. </w:t>
      </w:r>
      <w:r w:rsidR="002C2C31" w:rsidRPr="00832A12">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055750" w:rsidRPr="00055750" w:rsidRDefault="00055750" w:rsidP="00055750">
      <w:pPr>
        <w:pStyle w:val="Default"/>
        <w:rPr>
          <w:color w:val="auto"/>
          <w:sz w:val="22"/>
          <w:szCs w:val="22"/>
        </w:rPr>
      </w:pPr>
      <w:r>
        <w:rPr>
          <w:lang w:eastAsia="ru-RU"/>
        </w:rPr>
        <w:lastRenderedPageBreak/>
        <w:tab/>
        <w:t>7.</w:t>
      </w:r>
      <w:r w:rsidRPr="00055750">
        <w:rPr>
          <w:lang w:eastAsia="ru-RU"/>
        </w:rPr>
        <w:t>9</w:t>
      </w:r>
      <w:r>
        <w:rPr>
          <w:lang w:eastAsia="ru-RU"/>
        </w:rPr>
        <w:t xml:space="preserve">. </w:t>
      </w:r>
      <w:r w:rsidRPr="00055750">
        <w:rPr>
          <w:color w:val="auto"/>
          <w:sz w:val="22"/>
          <w:szCs w:val="22"/>
        </w:rPr>
        <w:t xml:space="preserve">С момента начала работ и до их завершения </w:t>
      </w:r>
      <w:r>
        <w:t>Подрядчик</w:t>
      </w:r>
      <w:r w:rsidRPr="00055750">
        <w:rPr>
          <w:color w:val="auto"/>
          <w:sz w:val="22"/>
          <w:szCs w:val="22"/>
        </w:rPr>
        <w:t xml:space="preserve"> ведет журнал производства работ по форме КС-6, КС-6а. </w:t>
      </w:r>
    </w:p>
    <w:p w:rsidR="00055750" w:rsidRDefault="00055750" w:rsidP="00055750">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Подрядчик</w:t>
      </w:r>
      <w:r w:rsidRPr="00055750">
        <w:rPr>
          <w:rFonts w:ascii="Times New Roman" w:hAnsi="Times New Roman"/>
        </w:rPr>
        <w:t xml:space="preserve"> обязан еженедельно (</w:t>
      </w:r>
      <w:r w:rsidRPr="00055750">
        <w:rPr>
          <w:rFonts w:ascii="Times New Roman" w:hAnsi="Times New Roman"/>
          <w:i/>
        </w:rPr>
        <w:t>каждый вторник</w:t>
      </w:r>
      <w:r w:rsidRPr="00055750">
        <w:rPr>
          <w:rFonts w:ascii="Times New Roman" w:hAnsi="Times New Roman"/>
        </w:rPr>
        <w:t xml:space="preserve">) предоставлять в </w:t>
      </w:r>
      <w:r w:rsidR="00180C3B" w:rsidRPr="00180C3B">
        <w:rPr>
          <w:rFonts w:ascii="Times New Roman" w:hAnsi="Times New Roman"/>
        </w:rPr>
        <w:t>ПТО</w:t>
      </w:r>
      <w:r w:rsidR="00180C3B">
        <w:rPr>
          <w:rFonts w:ascii="Times New Roman" w:hAnsi="Times New Roman"/>
        </w:rPr>
        <w:t xml:space="preserve">Стерлитамакского МУЭС </w:t>
      </w:r>
      <w:r w:rsidRPr="00180C3B">
        <w:rPr>
          <w:rFonts w:ascii="Times New Roman" w:hAnsi="Times New Roman"/>
        </w:rPr>
        <w:t>о</w:t>
      </w:r>
      <w:r w:rsidRPr="00055750">
        <w:rPr>
          <w:rFonts w:ascii="Times New Roman" w:hAnsi="Times New Roman"/>
        </w:rPr>
        <w:t>бщий журнал работ (по форме КС-6) и журнал учета выполненных работ (по форме КС-6а) в формате</w:t>
      </w:r>
      <w:r w:rsidR="00180C3B">
        <w:rPr>
          <w:rFonts w:ascii="Times New Roman" w:hAnsi="Times New Roman"/>
        </w:rPr>
        <w:t>Excel (без подписи) на E-mail</w:t>
      </w:r>
      <w:r w:rsidRPr="00055750">
        <w:rPr>
          <w:rFonts w:ascii="Times New Roman" w:hAnsi="Times New Roman"/>
          <w:lang w:eastAsia="ru-RU"/>
        </w:rPr>
        <w:t>.</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lang w:eastAsia="ru-RU"/>
        </w:rPr>
        <w:t xml:space="preserve">7.10. </w:t>
      </w:r>
      <w:r>
        <w:rPr>
          <w:rFonts w:ascii="Times New Roman" w:hAnsi="Times New Roman"/>
        </w:rPr>
        <w:t>Подрядчик</w:t>
      </w:r>
      <w:r w:rsidRPr="00055750">
        <w:rPr>
          <w:rFonts w:ascii="Times New Roman" w:hAnsi="Times New Roman"/>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убрать строительный мусор, вывезти в месячный срок со дня подписания Акта о приемке объекта, принадлежащие ему строительные машины, оборудование, инструменты, приборы, инвентарь и пр.</w:t>
      </w:r>
    </w:p>
    <w:p w:rsidR="00055750" w:rsidRDefault="00055750" w:rsidP="00055750">
      <w:pPr>
        <w:tabs>
          <w:tab w:val="left" w:pos="709"/>
          <w:tab w:val="left" w:pos="1560"/>
        </w:tabs>
        <w:suppressAutoHyphens/>
        <w:spacing w:after="0" w:line="240" w:lineRule="auto"/>
        <w:ind w:right="-3"/>
        <w:jc w:val="both"/>
        <w:rPr>
          <w:rFonts w:ascii="Times New Roman" w:hAnsi="Times New Roman"/>
        </w:rPr>
      </w:pPr>
      <w:r>
        <w:rPr>
          <w:rFonts w:ascii="Times New Roman" w:hAnsi="Times New Roman"/>
        </w:rPr>
        <w:t xml:space="preserve">7.11. </w:t>
      </w:r>
      <w:r w:rsidRPr="00055750">
        <w:rPr>
          <w:rFonts w:ascii="Times New Roman" w:hAnsi="Times New Roman"/>
        </w:rPr>
        <w:t xml:space="preserve">С момента начала работ </w:t>
      </w:r>
      <w:r>
        <w:rPr>
          <w:rFonts w:ascii="Times New Roman" w:hAnsi="Times New Roman"/>
        </w:rPr>
        <w:t>Подрядчик</w:t>
      </w:r>
      <w:r w:rsidRPr="00055750">
        <w:rPr>
          <w:rFonts w:ascii="Times New Roman" w:hAnsi="Times New Roman"/>
        </w:rPr>
        <w:t xml:space="preserve"> обязан </w:t>
      </w:r>
      <w:r w:rsidRPr="00055750">
        <w:rPr>
          <w:rFonts w:ascii="Times New Roman" w:hAnsi="Times New Roman"/>
          <w:bCs/>
        </w:rPr>
        <w:t>с</w:t>
      </w:r>
      <w:r w:rsidRPr="00055750">
        <w:rPr>
          <w:rFonts w:ascii="Times New Roman" w:hAnsi="Times New Roman"/>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Pr>
          <w:rFonts w:ascii="Times New Roman" w:hAnsi="Times New Roman"/>
        </w:rPr>
        <w:t>Подрядчику</w:t>
      </w:r>
      <w:r w:rsidRPr="00055750">
        <w:rPr>
          <w:rFonts w:ascii="Times New Roman" w:hAnsi="Times New Roman"/>
        </w:rPr>
        <w:t xml:space="preserve"> в выполнении работ.</w:t>
      </w:r>
    </w:p>
    <w:p w:rsidR="00055750" w:rsidRPr="00055750" w:rsidRDefault="00241840"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rPr>
        <w:t>7.12.</w:t>
      </w:r>
      <w:r>
        <w:rPr>
          <w:rFonts w:ascii="Times New Roman" w:eastAsia="Times New Roman" w:hAnsi="Times New Roman"/>
          <w:color w:val="000000"/>
          <w:sz w:val="24"/>
          <w:szCs w:val="24"/>
          <w:lang w:eastAsia="ru-RU"/>
        </w:rPr>
        <w:t>Подрядчик должен о</w:t>
      </w:r>
      <w:r w:rsidRPr="00241840">
        <w:rPr>
          <w:rFonts w:ascii="Times New Roman" w:hAnsi="Times New Roman"/>
        </w:rPr>
        <w:t xml:space="preserve">беспечивать </w:t>
      </w:r>
      <w:r w:rsidR="00B919CB" w:rsidRPr="00B919CB">
        <w:rPr>
          <w:rFonts w:ascii="Times New Roman" w:hAnsi="Times New Roman"/>
        </w:rPr>
        <w:t xml:space="preserve">  соблюдение правил  и  требований охраны  труда и  противопожарной  безопасности,  выполнить  необходимые  противопожарные  мероприятия, мероприятия  по  технике  безопасности и  охране  окружающей  среды в  период  выполнения  работ до  сдачи  Объекта </w:t>
      </w:r>
      <w:r w:rsidR="00B919CB">
        <w:rPr>
          <w:rFonts w:ascii="Times New Roman" w:hAnsi="Times New Roman"/>
        </w:rPr>
        <w:t xml:space="preserve">Заказчику </w:t>
      </w:r>
      <w:r w:rsidR="00B919CB" w:rsidRPr="00B919CB">
        <w:rPr>
          <w:rFonts w:ascii="Times New Roman" w:hAnsi="Times New Roman"/>
        </w:rPr>
        <w:t xml:space="preserve">по  </w:t>
      </w:r>
      <w:r w:rsidR="008537C8">
        <w:rPr>
          <w:rFonts w:ascii="Times New Roman" w:hAnsi="Times New Roman"/>
        </w:rPr>
        <w:t>А</w:t>
      </w:r>
      <w:r w:rsidR="00B919CB" w:rsidRPr="00B919CB">
        <w:rPr>
          <w:rFonts w:ascii="Times New Roman" w:hAnsi="Times New Roman"/>
        </w:rPr>
        <w:t xml:space="preserve">кту  </w:t>
      </w:r>
      <w:r w:rsidR="008537C8">
        <w:rPr>
          <w:rFonts w:ascii="Times New Roman" w:hAnsi="Times New Roman"/>
        </w:rPr>
        <w:t>приемки</w:t>
      </w:r>
      <w:r w:rsidR="008537C8" w:rsidRPr="008537C8">
        <w:rPr>
          <w:rFonts w:ascii="Times New Roman" w:hAnsi="Times New Roman"/>
        </w:rPr>
        <w:t xml:space="preserve"> законченного строительством объекта</w:t>
      </w:r>
      <w:r w:rsidR="00B919CB" w:rsidRPr="00B919CB">
        <w:rPr>
          <w:rFonts w:ascii="Times New Roman" w:hAnsi="Times New Roman"/>
        </w:rPr>
        <w:t>.</w:t>
      </w:r>
    </w:p>
    <w:p w:rsidR="002C2C31" w:rsidRDefault="002C2C31" w:rsidP="00832A12">
      <w:pPr>
        <w:suppressAutoHyphens/>
        <w:spacing w:after="0" w:line="240" w:lineRule="auto"/>
        <w:ind w:right="-3"/>
        <w:jc w:val="both"/>
        <w:rPr>
          <w:rFonts w:ascii="Times New Roman" w:hAnsi="Times New Roman"/>
          <w:lang w:eastAsia="ar-SA"/>
        </w:rPr>
      </w:pPr>
    </w:p>
    <w:p w:rsidR="00AE7C33" w:rsidRPr="00832A12" w:rsidRDefault="00AE7C33" w:rsidP="00832A12">
      <w:pPr>
        <w:suppressAutoHyphens/>
        <w:spacing w:after="0" w:line="240" w:lineRule="auto"/>
        <w:ind w:right="-3"/>
        <w:jc w:val="both"/>
        <w:rPr>
          <w:rFonts w:ascii="Times New Roman" w:hAnsi="Times New Roman"/>
          <w:lang w:eastAsia="ar-SA"/>
        </w:rPr>
      </w:pPr>
    </w:p>
    <w:p w:rsidR="002C2C31" w:rsidRDefault="002C2C31" w:rsidP="00832A12">
      <w:pPr>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8. ПРИЁМКА РАБОТ</w:t>
      </w:r>
    </w:p>
    <w:p w:rsidR="00AE7C33" w:rsidRPr="00832A12" w:rsidRDefault="00AE7C33" w:rsidP="00832A12">
      <w:pPr>
        <w:suppressAutoHyphens/>
        <w:spacing w:after="0" w:line="240" w:lineRule="auto"/>
        <w:ind w:right="-3"/>
        <w:jc w:val="center"/>
        <w:outlineLvl w:val="0"/>
        <w:rPr>
          <w:rFonts w:ascii="Times New Roman" w:hAnsi="Times New Roman"/>
          <w:lang w:eastAsia="ar-SA"/>
        </w:rPr>
      </w:pP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.3. При наличии незначительных недоработок/ замечаний стороны составляют в виде приложения 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E252B5" w:rsidRPr="00E252B5" w:rsidRDefault="00E252B5" w:rsidP="00E252B5">
      <w:pPr>
        <w:pStyle w:val="af1"/>
        <w:jc w:val="both"/>
        <w:rPr>
          <w:rFonts w:ascii="Times New Roman" w:hAnsi="Times New Roman"/>
        </w:rPr>
      </w:pPr>
      <w:r>
        <w:rPr>
          <w:rFonts w:ascii="Times New Roman" w:hAnsi="Times New Roman"/>
        </w:rPr>
        <w:t>8</w:t>
      </w:r>
      <w:r w:rsidRPr="00E252B5">
        <w:rPr>
          <w:rFonts w:ascii="Times New Roman" w:hAnsi="Times New Roman"/>
        </w:rPr>
        <w:t>.6. Подрядчик обязан принять участие в сдаче объекта приемочной комиссии и участвовать в подписании акта по форме КС-14.</w:t>
      </w:r>
    </w:p>
    <w:p w:rsidR="002C2C31" w:rsidRPr="00E252B5" w:rsidRDefault="00E252B5" w:rsidP="00E252B5">
      <w:pPr>
        <w:pStyle w:val="af1"/>
        <w:jc w:val="both"/>
        <w:rPr>
          <w:rFonts w:ascii="Times New Roman" w:hAnsi="Times New Roman"/>
          <w:lang w:eastAsia="ar-SA"/>
        </w:rPr>
      </w:pPr>
      <w:r>
        <w:rPr>
          <w:rFonts w:ascii="Times New Roman" w:hAnsi="Times New Roman"/>
        </w:rPr>
        <w:t>8</w:t>
      </w:r>
      <w:r w:rsidRPr="00E252B5">
        <w:rPr>
          <w:rFonts w:ascii="Times New Roman" w:hAnsi="Times New Roman"/>
        </w:rPr>
        <w:t>.7.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771EB0" w:rsidRDefault="00771EB0" w:rsidP="00832A12">
      <w:pPr>
        <w:tabs>
          <w:tab w:val="left" w:pos="567"/>
        </w:tabs>
        <w:suppressAutoHyphens/>
        <w:spacing w:after="0" w:line="240" w:lineRule="auto"/>
        <w:ind w:right="-3"/>
        <w:jc w:val="both"/>
        <w:rPr>
          <w:rFonts w:ascii="Times New Roman" w:hAnsi="Times New Roman"/>
          <w:lang w:eastAsia="ar-SA"/>
        </w:rPr>
      </w:pPr>
    </w:p>
    <w:p w:rsidR="00AE7C33" w:rsidRPr="00832A12" w:rsidRDefault="00AE7C33" w:rsidP="00832A12">
      <w:pPr>
        <w:tabs>
          <w:tab w:val="left" w:pos="567"/>
        </w:tabs>
        <w:suppressAutoHyphens/>
        <w:spacing w:after="0" w:line="240" w:lineRule="auto"/>
        <w:ind w:right="-3"/>
        <w:jc w:val="both"/>
        <w:rPr>
          <w:rFonts w:ascii="Times New Roman" w:hAnsi="Times New Roman"/>
          <w:lang w:eastAsia="ar-SA"/>
        </w:rPr>
      </w:pPr>
    </w:p>
    <w:p w:rsidR="002C2C31"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rsidR="00AE7C33" w:rsidRPr="00832A12" w:rsidRDefault="00AE7C33" w:rsidP="00832A12">
      <w:pPr>
        <w:tabs>
          <w:tab w:val="left" w:pos="567"/>
        </w:tabs>
        <w:suppressAutoHyphens/>
        <w:spacing w:after="0" w:line="240" w:lineRule="auto"/>
        <w:ind w:right="-3"/>
        <w:jc w:val="center"/>
        <w:outlineLvl w:val="0"/>
        <w:rPr>
          <w:rFonts w:ascii="Times New Roman" w:hAnsi="Times New Roman"/>
          <w:lang w:eastAsia="ar-SA"/>
        </w:rPr>
      </w:pP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проектом;</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832A12"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rsidR="002C2C31" w:rsidRPr="006F33BA" w:rsidRDefault="002C2C31" w:rsidP="006F2CE3">
      <w:pPr>
        <w:pStyle w:val="ab"/>
        <w:numPr>
          <w:ilvl w:val="1"/>
          <w:numId w:val="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 xml:space="preserve">9.9.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9.8.</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своих обязательств по договору, за исключением п. 7.7настоящего </w:t>
      </w:r>
      <w:r>
        <w:rPr>
          <w:rFonts w:ascii="Times New Roman" w:hAnsi="Times New Roman"/>
          <w:lang w:eastAsia="ar-SA"/>
        </w:rPr>
        <w:t>Д</w:t>
      </w:r>
      <w:r w:rsidRPr="00832A12">
        <w:rPr>
          <w:rFonts w:ascii="Times New Roman" w:hAnsi="Times New Roman"/>
          <w:lang w:eastAsia="ar-SA"/>
        </w:rPr>
        <w:t>оговора, положения которого сохраняют свое действие в течение одного года с момента сдачи работ Заказчику или одностороннего внесудебного расторжения договора, предусмотренного п. 5.4. настоящего договора.</w:t>
      </w:r>
    </w:p>
    <w:p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9.9.</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rsidR="00AE7C33" w:rsidRDefault="00AE7C33" w:rsidP="00832A12">
      <w:pPr>
        <w:tabs>
          <w:tab w:val="left" w:pos="567"/>
        </w:tabs>
        <w:suppressAutoHyphens/>
        <w:spacing w:after="0" w:line="240" w:lineRule="auto"/>
        <w:ind w:right="-3"/>
        <w:jc w:val="both"/>
        <w:rPr>
          <w:rFonts w:ascii="Times New Roman" w:hAnsi="Times New Roman"/>
          <w:lang w:eastAsia="ar-SA"/>
        </w:rPr>
      </w:pPr>
    </w:p>
    <w:p w:rsidR="002C2C31" w:rsidRPr="00AE7C33" w:rsidRDefault="002C2C31" w:rsidP="00832A12">
      <w:pPr>
        <w:tabs>
          <w:tab w:val="left" w:pos="567"/>
        </w:tabs>
        <w:suppressAutoHyphens/>
        <w:spacing w:after="0" w:line="240" w:lineRule="auto"/>
        <w:ind w:right="-3"/>
        <w:jc w:val="both"/>
        <w:rPr>
          <w:rFonts w:ascii="Times New Roman" w:hAnsi="Times New Roman"/>
          <w:u w:val="words"/>
          <w:lang w:val="en-US" w:eastAsia="ar-SA"/>
        </w:rPr>
      </w:pPr>
      <w:r w:rsidRPr="00AE7C33">
        <w:rPr>
          <w:rFonts w:ascii="Times New Roman" w:hAnsi="Times New Roman"/>
          <w:u w:val="words"/>
          <w:lang w:eastAsia="ar-SA"/>
        </w:rPr>
        <w:t>Приложения</w:t>
      </w:r>
      <w:r w:rsidRPr="00AE7C33">
        <w:rPr>
          <w:rFonts w:ascii="Times New Roman" w:hAnsi="Times New Roman"/>
          <w:u w:val="words"/>
          <w:lang w:val="en-US" w:eastAsia="ar-SA"/>
        </w:rPr>
        <w:t>:</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 Техническое задание.</w:t>
      </w:r>
    </w:p>
    <w:p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 Состав исполнительной документации</w:t>
      </w:r>
    </w:p>
    <w:p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rsidR="00695395" w:rsidRPr="00180C3B" w:rsidRDefault="00695395" w:rsidP="00180C3B">
      <w:pPr>
        <w:tabs>
          <w:tab w:val="left" w:pos="567"/>
        </w:tabs>
        <w:suppressAutoHyphens/>
        <w:spacing w:after="0" w:line="240" w:lineRule="auto"/>
        <w:ind w:left="360" w:right="-3"/>
        <w:jc w:val="both"/>
        <w:rPr>
          <w:rFonts w:ascii="Times New Roman" w:hAnsi="Times New Roman"/>
          <w:lang w:eastAsia="ar-SA"/>
        </w:rPr>
      </w:pPr>
    </w:p>
    <w:p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Открытое акционерное общество «Башинформсвязь»</w:t>
      </w:r>
    </w:p>
    <w:p w:rsidR="002C2C31" w:rsidRPr="00832A12" w:rsidRDefault="00B50859" w:rsidP="00832A12">
      <w:pPr>
        <w:suppressAutoHyphens/>
        <w:spacing w:after="0" w:line="240" w:lineRule="auto"/>
        <w:ind w:right="30"/>
        <w:rPr>
          <w:rFonts w:ascii="Times New Roman" w:hAnsi="Times New Roman"/>
          <w:lang w:eastAsia="ar-SA"/>
        </w:rPr>
      </w:pPr>
      <w:r>
        <w:rPr>
          <w:rFonts w:ascii="Times New Roman" w:hAnsi="Times New Roman"/>
          <w:lang w:eastAsia="ar-SA"/>
        </w:rPr>
        <w:t xml:space="preserve">Юридический адрес: </w:t>
      </w:r>
      <w:r w:rsidR="002C2C31" w:rsidRPr="00832A12">
        <w:rPr>
          <w:rFonts w:ascii="Times New Roman" w:hAnsi="Times New Roman"/>
          <w:lang w:eastAsia="ar-SA"/>
        </w:rPr>
        <w:t xml:space="preserve">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 Уфа, ул. Ленина, 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Почтовый адрес:450000, Республика </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Башкортостан, г.Уфа, ул.Ленина,32/1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ИНН 0274018377</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КПП 997750001</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р/счет 40702810</w:t>
      </w:r>
      <w:r>
        <w:rPr>
          <w:rFonts w:ascii="Times New Roman" w:hAnsi="Times New Roman"/>
          <w:lang w:eastAsia="ar-SA"/>
        </w:rPr>
        <w:t>8293</w:t>
      </w:r>
      <w:r w:rsidRPr="00832A12">
        <w:rPr>
          <w:rFonts w:ascii="Times New Roman" w:hAnsi="Times New Roman"/>
          <w:lang w:eastAsia="ar-SA"/>
        </w:rPr>
        <w:t>000</w:t>
      </w:r>
      <w:r>
        <w:rPr>
          <w:rFonts w:ascii="Times New Roman" w:hAnsi="Times New Roman"/>
          <w:lang w:eastAsia="ar-SA"/>
        </w:rPr>
        <w:t>00170</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в филиале «</w:t>
      </w:r>
      <w:r>
        <w:rPr>
          <w:rFonts w:ascii="Times New Roman" w:hAnsi="Times New Roman"/>
          <w:lang w:eastAsia="ar-SA"/>
        </w:rPr>
        <w:t>Нижегородский</w:t>
      </w:r>
      <w:r w:rsidRPr="00832A12">
        <w:rPr>
          <w:rFonts w:ascii="Times New Roman" w:hAnsi="Times New Roman"/>
          <w:lang w:eastAsia="ar-SA"/>
        </w:rPr>
        <w:t>» ОАО «Альфа-Банк»</w:t>
      </w:r>
      <w:r>
        <w:rPr>
          <w:rFonts w:ascii="Times New Roman" w:hAnsi="Times New Roman"/>
          <w:lang w:eastAsia="ar-SA"/>
        </w:rPr>
        <w:t>г.Ниж.Новгород</w:t>
      </w:r>
    </w:p>
    <w:p w:rsidR="002C2C31" w:rsidRPr="00832A12" w:rsidRDefault="002C2C31" w:rsidP="00832A12">
      <w:pPr>
        <w:suppressAutoHyphens/>
        <w:spacing w:after="0" w:line="240" w:lineRule="auto"/>
        <w:ind w:right="30"/>
        <w:rPr>
          <w:rFonts w:ascii="Times New Roman" w:hAnsi="Times New Roman"/>
          <w:lang w:eastAsia="ar-SA"/>
        </w:rPr>
      </w:pPr>
      <w:r w:rsidRPr="00832A12">
        <w:rPr>
          <w:rFonts w:ascii="Times New Roman" w:hAnsi="Times New Roman"/>
          <w:lang w:eastAsia="ar-SA"/>
        </w:rPr>
        <w:t xml:space="preserve">БИК </w:t>
      </w:r>
      <w:r>
        <w:rPr>
          <w:rFonts w:ascii="Times New Roman" w:hAnsi="Times New Roman"/>
          <w:lang w:eastAsia="ar-SA"/>
        </w:rPr>
        <w:t>042202824</w:t>
      </w:r>
    </w:p>
    <w:p w:rsidR="002C2C31" w:rsidRPr="00832A12" w:rsidRDefault="002C2C31" w:rsidP="004962FC">
      <w:pPr>
        <w:suppressAutoHyphens/>
        <w:spacing w:after="0" w:line="240" w:lineRule="auto"/>
        <w:ind w:right="30"/>
        <w:rPr>
          <w:rFonts w:ascii="Times New Roman" w:hAnsi="Times New Roman"/>
          <w:b/>
          <w:lang w:eastAsia="ar-SA"/>
        </w:rPr>
      </w:pPr>
      <w:r w:rsidRPr="00832A12">
        <w:rPr>
          <w:rFonts w:ascii="Times New Roman" w:hAnsi="Times New Roman"/>
          <w:lang w:eastAsia="ar-SA"/>
        </w:rPr>
        <w:t>к/счет 301</w:t>
      </w:r>
      <w:r>
        <w:rPr>
          <w:rFonts w:ascii="Times New Roman" w:hAnsi="Times New Roman"/>
          <w:lang w:eastAsia="ar-SA"/>
        </w:rPr>
        <w:t>0</w:t>
      </w:r>
      <w:r w:rsidRPr="00832A12">
        <w:rPr>
          <w:rFonts w:ascii="Times New Roman" w:hAnsi="Times New Roman"/>
          <w:lang w:eastAsia="ar-SA"/>
        </w:rPr>
        <w:t>1810</w:t>
      </w:r>
      <w:r>
        <w:rPr>
          <w:rFonts w:ascii="Times New Roman" w:hAnsi="Times New Roman"/>
          <w:lang w:eastAsia="ar-SA"/>
        </w:rPr>
        <w:t>2</w:t>
      </w:r>
      <w:r w:rsidRPr="00832A12">
        <w:rPr>
          <w:rFonts w:ascii="Times New Roman" w:hAnsi="Times New Roman"/>
          <w:lang w:eastAsia="ar-SA"/>
        </w:rPr>
        <w:t>00000000</w:t>
      </w:r>
      <w:r>
        <w:rPr>
          <w:rFonts w:ascii="Times New Roman" w:hAnsi="Times New Roman"/>
          <w:lang w:eastAsia="ar-SA"/>
        </w:rPr>
        <w:t>824</w:t>
      </w:r>
      <w:r w:rsidRPr="00832A12">
        <w:rPr>
          <w:rFonts w:ascii="Times New Roman" w:hAnsi="Times New Roman"/>
          <w:lang w:eastAsia="ar-SA"/>
        </w:rPr>
        <w:t xml:space="preserve"> в ГРКЦ </w:t>
      </w:r>
      <w:r>
        <w:rPr>
          <w:rFonts w:ascii="Times New Roman" w:hAnsi="Times New Roman"/>
          <w:lang w:eastAsia="ar-SA"/>
        </w:rPr>
        <w:t>ГУ Банка России по Нижегород. области</w:t>
      </w:r>
    </w:p>
    <w:p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rsidR="002C2C31" w:rsidRDefault="002C2C31"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012D0D" w:rsidRDefault="00012D0D" w:rsidP="00832A12">
      <w:pPr>
        <w:suppressAutoHyphens/>
        <w:spacing w:after="0" w:line="240" w:lineRule="auto"/>
        <w:ind w:right="-3"/>
        <w:jc w:val="both"/>
        <w:outlineLvl w:val="0"/>
        <w:rPr>
          <w:rFonts w:ascii="Times New Roman" w:hAnsi="Times New Roman"/>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p>
    <w:p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2C2C31" w:rsidRPr="00B72997" w:rsidTr="00FD140C">
        <w:trPr>
          <w:trHeight w:val="414"/>
        </w:trPr>
        <w:tc>
          <w:tcPr>
            <w:tcW w:w="4786" w:type="dxa"/>
          </w:tcPr>
          <w:p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rsidTr="00FD140C">
        <w:trPr>
          <w:trHeight w:val="80"/>
        </w:trPr>
        <w:tc>
          <w:tcPr>
            <w:tcW w:w="4786" w:type="dxa"/>
          </w:tcPr>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p>
          <w:p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rsidR="002C2C31" w:rsidRDefault="002C2C31" w:rsidP="00D77ED0"/>
    <w:p w:rsidR="00126800" w:rsidRDefault="00126800" w:rsidP="00771EB0">
      <w:pPr>
        <w:spacing w:after="0"/>
        <w:ind w:right="-3"/>
        <w:jc w:val="right"/>
        <w:rPr>
          <w:rFonts w:ascii="Times New Roman" w:hAnsi="Times New Roman"/>
          <w:b/>
        </w:rPr>
        <w:sectPr w:rsidR="00126800" w:rsidSect="00AE7C33">
          <w:footerReference w:type="default" r:id="rId7"/>
          <w:pgSz w:w="11906" w:h="16838"/>
          <w:pgMar w:top="851" w:right="850" w:bottom="1560" w:left="1701" w:header="708" w:footer="708" w:gutter="0"/>
          <w:cols w:space="708"/>
          <w:docGrid w:linePitch="360"/>
        </w:sectPr>
      </w:pPr>
    </w:p>
    <w:p w:rsidR="008913B0" w:rsidRDefault="008913B0" w:rsidP="00771EB0">
      <w:pPr>
        <w:spacing w:after="0"/>
        <w:ind w:right="-3"/>
        <w:rPr>
          <w:rFonts w:ascii="Times New Roman" w:hAnsi="Times New Roman"/>
          <w:b/>
        </w:rPr>
      </w:pP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 xml:space="preserve">Приложение № </w:t>
      </w:r>
      <w:r w:rsidR="008913B0">
        <w:rPr>
          <w:rFonts w:ascii="Times New Roman" w:hAnsi="Times New Roman"/>
          <w:b/>
        </w:rPr>
        <w:t>2</w:t>
      </w:r>
    </w:p>
    <w:p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FB60BF">
        <w:rPr>
          <w:rFonts w:ascii="Times New Roman" w:hAnsi="Times New Roman"/>
          <w:b/>
        </w:rPr>
        <w:t>4</w:t>
      </w:r>
      <w:r w:rsidRPr="00E109F6">
        <w:rPr>
          <w:rFonts w:ascii="Times New Roman" w:hAnsi="Times New Roman"/>
          <w:b/>
        </w:rPr>
        <w:t xml:space="preserve">  г.</w:t>
      </w:r>
    </w:p>
    <w:p w:rsidR="002C2C31" w:rsidRPr="00E109F6" w:rsidRDefault="002C2C31" w:rsidP="00E109F6">
      <w:pPr>
        <w:spacing w:after="0"/>
        <w:ind w:right="-3" w:firstLine="709"/>
        <w:jc w:val="both"/>
        <w:rPr>
          <w:rFonts w:ascii="Times New Roman" w:hAnsi="Times New Roman"/>
          <w:b/>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 xml:space="preserve">Схема </w:t>
      </w:r>
      <w:r w:rsidR="00126800" w:rsidRPr="00641A98">
        <w:rPr>
          <w:rFonts w:ascii="Times New Roman" w:hAnsi="Times New Roman"/>
        </w:rPr>
        <w:t xml:space="preserve">прокладки: </w:t>
      </w:r>
      <w:r w:rsidR="00126800" w:rsidRPr="00641A98">
        <w:rPr>
          <w:rFonts w:ascii="Times New Roman" w:hAnsi="Times New Roman"/>
        </w:rPr>
        <w:tab/>
      </w:r>
      <w:r w:rsidRPr="00641A98">
        <w:rPr>
          <w:rFonts w:ascii="Times New Roman" w:hAnsi="Times New Roman"/>
        </w:rPr>
        <w:t>а) по канализации;</w:t>
      </w:r>
    </w:p>
    <w:p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 xml:space="preserve">Схема распределения </w:t>
      </w:r>
      <w:r w:rsidR="00126800" w:rsidRPr="00641A98">
        <w:rPr>
          <w:rFonts w:ascii="Times New Roman" w:hAnsi="Times New Roman"/>
        </w:rPr>
        <w:t>волокон.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t>Рефлектограммы измерений на смонтированном участке (в бумажном по 1 на модуль, все остальные – в электронном виде).</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 xml:space="preserve">Схема заземления </w:t>
      </w:r>
      <w:r w:rsidR="00126800" w:rsidRPr="00641A98">
        <w:rPr>
          <w:rFonts w:ascii="Times New Roman" w:hAnsi="Times New Roman"/>
        </w:rPr>
        <w:t>бронепокрова. *</w:t>
      </w:r>
    </w:p>
    <w:p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 при необходимости (при монтаже разветвительных муфт/кроссов и при конструктивно разных кабелях в прямых муфтах).</w:t>
      </w: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p w:rsidR="002C2C31" w:rsidRPr="00641A98"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2C2C31" w:rsidRPr="003B6DC6" w:rsidTr="006234F8">
        <w:trPr>
          <w:trHeight w:val="414"/>
        </w:trPr>
        <w:tc>
          <w:tcPr>
            <w:tcW w:w="4786" w:type="dxa"/>
          </w:tcPr>
          <w:p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rsidTr="006234F8">
        <w:trPr>
          <w:trHeight w:val="80"/>
        </w:trPr>
        <w:tc>
          <w:tcPr>
            <w:tcW w:w="4786" w:type="dxa"/>
          </w:tcPr>
          <w:p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rsidR="002C2C31" w:rsidRPr="003B6DC6" w:rsidRDefault="002C2C31" w:rsidP="006234F8">
            <w:pPr>
              <w:spacing w:after="0"/>
              <w:ind w:firstLine="709"/>
              <w:jc w:val="both"/>
              <w:rPr>
                <w:rFonts w:ascii="Times New Roman" w:hAnsi="Times New Roman"/>
              </w:rPr>
            </w:pPr>
          </w:p>
          <w:p w:rsidR="002C2C31" w:rsidRPr="003B6DC6" w:rsidRDefault="002C2C31" w:rsidP="006234F8">
            <w:pPr>
              <w:spacing w:after="0"/>
              <w:ind w:firstLine="709"/>
              <w:jc w:val="both"/>
              <w:rPr>
                <w:rFonts w:ascii="Times New Roman" w:hAnsi="Times New Roman"/>
              </w:rPr>
            </w:pPr>
          </w:p>
          <w:p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2C2C31" w:rsidP="006234F8">
            <w:pPr>
              <w:spacing w:after="0"/>
              <w:ind w:firstLine="709"/>
              <w:rPr>
                <w:rFonts w:ascii="Times New Roman" w:hAnsi="Times New Roman"/>
              </w:rPr>
            </w:pPr>
          </w:p>
          <w:p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rsidR="002C2C31"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8913B0" w:rsidRDefault="008913B0" w:rsidP="005B3341">
      <w:pPr>
        <w:ind w:right="-3"/>
        <w:jc w:val="both"/>
      </w:pPr>
      <w:bookmarkStart w:id="0" w:name="_GoBack"/>
      <w:bookmarkEnd w:id="0"/>
    </w:p>
    <w:p w:rsidR="008913B0" w:rsidRDefault="008913B0" w:rsidP="00E109F6">
      <w:pPr>
        <w:ind w:right="-3" w:firstLine="709"/>
        <w:jc w:val="both"/>
      </w:pPr>
    </w:p>
    <w:sectPr w:rsidR="008913B0" w:rsidSect="00D77ED0">
      <w:pgSz w:w="11906" w:h="16838"/>
      <w:pgMar w:top="567"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438B" w:rsidRDefault="000A438B" w:rsidP="00771EB0">
      <w:pPr>
        <w:spacing w:after="0" w:line="240" w:lineRule="auto"/>
      </w:pPr>
      <w:r>
        <w:separator/>
      </w:r>
    </w:p>
  </w:endnote>
  <w:endnote w:type="continuationSeparator" w:id="1">
    <w:p w:rsidR="000A438B" w:rsidRDefault="000A438B"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9835147"/>
      <w:docPartObj>
        <w:docPartGallery w:val="Page Numbers (Bottom of Page)"/>
        <w:docPartUnique/>
      </w:docPartObj>
    </w:sdtPr>
    <w:sdtContent>
      <w:sdt>
        <w:sdtPr>
          <w:id w:val="1546337090"/>
          <w:docPartObj>
            <w:docPartGallery w:val="Page Numbers (Top of Page)"/>
            <w:docPartUnique/>
          </w:docPartObj>
        </w:sdtPr>
        <w:sdtContent>
          <w:p w:rsidR="00771EB0" w:rsidRDefault="00771EB0">
            <w:pPr>
              <w:pStyle w:val="af"/>
              <w:jc w:val="right"/>
            </w:pPr>
            <w:r>
              <w:t xml:space="preserve">Страница </w:t>
            </w:r>
            <w:r w:rsidR="007C72C2">
              <w:rPr>
                <w:b/>
                <w:bCs/>
                <w:sz w:val="24"/>
                <w:szCs w:val="24"/>
              </w:rPr>
              <w:fldChar w:fldCharType="begin"/>
            </w:r>
            <w:r>
              <w:rPr>
                <w:b/>
                <w:bCs/>
              </w:rPr>
              <w:instrText>PAGE</w:instrText>
            </w:r>
            <w:r w:rsidR="007C72C2">
              <w:rPr>
                <w:b/>
                <w:bCs/>
                <w:sz w:val="24"/>
                <w:szCs w:val="24"/>
              </w:rPr>
              <w:fldChar w:fldCharType="separate"/>
            </w:r>
            <w:r w:rsidR="00B252B1">
              <w:rPr>
                <w:b/>
                <w:bCs/>
                <w:noProof/>
              </w:rPr>
              <w:t>1</w:t>
            </w:r>
            <w:r w:rsidR="007C72C2">
              <w:rPr>
                <w:b/>
                <w:bCs/>
                <w:sz w:val="24"/>
                <w:szCs w:val="24"/>
              </w:rPr>
              <w:fldChar w:fldCharType="end"/>
            </w:r>
            <w:r>
              <w:t xml:space="preserve"> из </w:t>
            </w:r>
            <w:r w:rsidR="007C72C2">
              <w:rPr>
                <w:b/>
                <w:bCs/>
                <w:sz w:val="24"/>
                <w:szCs w:val="24"/>
              </w:rPr>
              <w:fldChar w:fldCharType="begin"/>
            </w:r>
            <w:r>
              <w:rPr>
                <w:b/>
                <w:bCs/>
              </w:rPr>
              <w:instrText>NUMPAGES</w:instrText>
            </w:r>
            <w:r w:rsidR="007C72C2">
              <w:rPr>
                <w:b/>
                <w:bCs/>
                <w:sz w:val="24"/>
                <w:szCs w:val="24"/>
              </w:rPr>
              <w:fldChar w:fldCharType="separate"/>
            </w:r>
            <w:r w:rsidR="00B252B1">
              <w:rPr>
                <w:b/>
                <w:bCs/>
                <w:noProof/>
              </w:rPr>
              <w:t>7</w:t>
            </w:r>
            <w:r w:rsidR="007C72C2">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438B" w:rsidRDefault="000A438B" w:rsidP="00771EB0">
      <w:pPr>
        <w:spacing w:after="0" w:line="240" w:lineRule="auto"/>
      </w:pPr>
      <w:r>
        <w:separator/>
      </w:r>
    </w:p>
  </w:footnote>
  <w:footnote w:type="continuationSeparator" w:id="1">
    <w:p w:rsidR="000A438B" w:rsidRDefault="000A438B"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5">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2"/>
  </w:num>
  <w:num w:numId="3">
    <w:abstractNumId w:val="4"/>
  </w:num>
  <w:num w:numId="4">
    <w:abstractNumId w:val="11"/>
  </w:num>
  <w:num w:numId="5">
    <w:abstractNumId w:val="3"/>
  </w:num>
  <w:num w:numId="6">
    <w:abstractNumId w:val="2"/>
  </w:num>
  <w:num w:numId="7">
    <w:abstractNumId w:val="6"/>
  </w:num>
  <w:num w:numId="8">
    <w:abstractNumId w:val="9"/>
  </w:num>
  <w:num w:numId="9">
    <w:abstractNumId w:val="10"/>
  </w:num>
  <w:num w:numId="10">
    <w:abstractNumId w:val="5"/>
  </w:num>
  <w:num w:numId="11">
    <w:abstractNumId w:val="7"/>
  </w:num>
  <w:num w:numId="12">
    <w:abstractNumId w:val="1"/>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32A12"/>
    <w:rsid w:val="00000D2B"/>
    <w:rsid w:val="00012D0D"/>
    <w:rsid w:val="0005573B"/>
    <w:rsid w:val="00055750"/>
    <w:rsid w:val="00055BF4"/>
    <w:rsid w:val="0006061B"/>
    <w:rsid w:val="000768B6"/>
    <w:rsid w:val="00084456"/>
    <w:rsid w:val="00085338"/>
    <w:rsid w:val="000A3C6D"/>
    <w:rsid w:val="000A438B"/>
    <w:rsid w:val="000E769E"/>
    <w:rsid w:val="0011458E"/>
    <w:rsid w:val="00126800"/>
    <w:rsid w:val="001371EF"/>
    <w:rsid w:val="00147AAE"/>
    <w:rsid w:val="0016229D"/>
    <w:rsid w:val="00166853"/>
    <w:rsid w:val="00180C3B"/>
    <w:rsid w:val="001854E8"/>
    <w:rsid w:val="0018765B"/>
    <w:rsid w:val="001D75E8"/>
    <w:rsid w:val="00203A50"/>
    <w:rsid w:val="0020569D"/>
    <w:rsid w:val="00207A83"/>
    <w:rsid w:val="002148EC"/>
    <w:rsid w:val="00217064"/>
    <w:rsid w:val="00232B75"/>
    <w:rsid w:val="00241840"/>
    <w:rsid w:val="002537DB"/>
    <w:rsid w:val="0026163E"/>
    <w:rsid w:val="002767AD"/>
    <w:rsid w:val="00297C86"/>
    <w:rsid w:val="00297CED"/>
    <w:rsid w:val="002A1C51"/>
    <w:rsid w:val="002B13EC"/>
    <w:rsid w:val="002B4388"/>
    <w:rsid w:val="002C2C31"/>
    <w:rsid w:val="002C4714"/>
    <w:rsid w:val="002C77FA"/>
    <w:rsid w:val="00323FF8"/>
    <w:rsid w:val="003306EF"/>
    <w:rsid w:val="00337940"/>
    <w:rsid w:val="003B6DC6"/>
    <w:rsid w:val="003C1EBD"/>
    <w:rsid w:val="003E164D"/>
    <w:rsid w:val="00445663"/>
    <w:rsid w:val="00445AA7"/>
    <w:rsid w:val="004759F2"/>
    <w:rsid w:val="0049045E"/>
    <w:rsid w:val="004962FC"/>
    <w:rsid w:val="004B35EB"/>
    <w:rsid w:val="004E5FC1"/>
    <w:rsid w:val="005443E4"/>
    <w:rsid w:val="005625D2"/>
    <w:rsid w:val="00571B24"/>
    <w:rsid w:val="005740C8"/>
    <w:rsid w:val="0059419A"/>
    <w:rsid w:val="005B126A"/>
    <w:rsid w:val="005B3341"/>
    <w:rsid w:val="005C289B"/>
    <w:rsid w:val="005C35E8"/>
    <w:rsid w:val="005E165D"/>
    <w:rsid w:val="005E1A3D"/>
    <w:rsid w:val="005F2B84"/>
    <w:rsid w:val="005F5798"/>
    <w:rsid w:val="005F5C4A"/>
    <w:rsid w:val="00601278"/>
    <w:rsid w:val="00612952"/>
    <w:rsid w:val="00616C97"/>
    <w:rsid w:val="006212DD"/>
    <w:rsid w:val="006234F8"/>
    <w:rsid w:val="00641A98"/>
    <w:rsid w:val="0067711B"/>
    <w:rsid w:val="00690500"/>
    <w:rsid w:val="00695395"/>
    <w:rsid w:val="006B5EEC"/>
    <w:rsid w:val="006F0155"/>
    <w:rsid w:val="006F2CE3"/>
    <w:rsid w:val="006F33BA"/>
    <w:rsid w:val="006F3BF3"/>
    <w:rsid w:val="00701451"/>
    <w:rsid w:val="0072453B"/>
    <w:rsid w:val="007316F3"/>
    <w:rsid w:val="00765DBB"/>
    <w:rsid w:val="00771EB0"/>
    <w:rsid w:val="007B1E3F"/>
    <w:rsid w:val="007B250C"/>
    <w:rsid w:val="007B3B1C"/>
    <w:rsid w:val="007B5D4D"/>
    <w:rsid w:val="007B6A42"/>
    <w:rsid w:val="007C72C2"/>
    <w:rsid w:val="008063BD"/>
    <w:rsid w:val="00813642"/>
    <w:rsid w:val="00832A12"/>
    <w:rsid w:val="0084023C"/>
    <w:rsid w:val="008537C8"/>
    <w:rsid w:val="008613A5"/>
    <w:rsid w:val="008913B0"/>
    <w:rsid w:val="008A3EAF"/>
    <w:rsid w:val="008F03E0"/>
    <w:rsid w:val="008F333F"/>
    <w:rsid w:val="008F58B8"/>
    <w:rsid w:val="009578C9"/>
    <w:rsid w:val="00961395"/>
    <w:rsid w:val="009952BA"/>
    <w:rsid w:val="00995621"/>
    <w:rsid w:val="009A015B"/>
    <w:rsid w:val="009B0423"/>
    <w:rsid w:val="009C287D"/>
    <w:rsid w:val="009C2AFA"/>
    <w:rsid w:val="009E4D02"/>
    <w:rsid w:val="00A241F3"/>
    <w:rsid w:val="00A41466"/>
    <w:rsid w:val="00A77327"/>
    <w:rsid w:val="00A809CA"/>
    <w:rsid w:val="00AB0F7A"/>
    <w:rsid w:val="00AC17B1"/>
    <w:rsid w:val="00AE57DF"/>
    <w:rsid w:val="00AE6647"/>
    <w:rsid w:val="00AE7C33"/>
    <w:rsid w:val="00AF4854"/>
    <w:rsid w:val="00B01E8A"/>
    <w:rsid w:val="00B12AA1"/>
    <w:rsid w:val="00B252B1"/>
    <w:rsid w:val="00B50859"/>
    <w:rsid w:val="00B52FD1"/>
    <w:rsid w:val="00B5317E"/>
    <w:rsid w:val="00B60305"/>
    <w:rsid w:val="00B70AB6"/>
    <w:rsid w:val="00B70AC8"/>
    <w:rsid w:val="00B72997"/>
    <w:rsid w:val="00B82615"/>
    <w:rsid w:val="00B919CB"/>
    <w:rsid w:val="00BD01F1"/>
    <w:rsid w:val="00BE6CA3"/>
    <w:rsid w:val="00C017FC"/>
    <w:rsid w:val="00C53391"/>
    <w:rsid w:val="00C555E0"/>
    <w:rsid w:val="00C571FE"/>
    <w:rsid w:val="00C576BD"/>
    <w:rsid w:val="00C66DCD"/>
    <w:rsid w:val="00CB03A6"/>
    <w:rsid w:val="00CB268C"/>
    <w:rsid w:val="00CB5646"/>
    <w:rsid w:val="00CC27E3"/>
    <w:rsid w:val="00CF193D"/>
    <w:rsid w:val="00CF7C4D"/>
    <w:rsid w:val="00D044E6"/>
    <w:rsid w:val="00D119C3"/>
    <w:rsid w:val="00D119E6"/>
    <w:rsid w:val="00D33B91"/>
    <w:rsid w:val="00D57DDD"/>
    <w:rsid w:val="00D77ED0"/>
    <w:rsid w:val="00D9747E"/>
    <w:rsid w:val="00DA6078"/>
    <w:rsid w:val="00DE645D"/>
    <w:rsid w:val="00E05C8A"/>
    <w:rsid w:val="00E109F6"/>
    <w:rsid w:val="00E23BE7"/>
    <w:rsid w:val="00E252B5"/>
    <w:rsid w:val="00E2566D"/>
    <w:rsid w:val="00E36417"/>
    <w:rsid w:val="00E66E71"/>
    <w:rsid w:val="00E75E40"/>
    <w:rsid w:val="00E82D4C"/>
    <w:rsid w:val="00ED23F3"/>
    <w:rsid w:val="00EE49B6"/>
    <w:rsid w:val="00F46346"/>
    <w:rsid w:val="00F501A7"/>
    <w:rsid w:val="00F56CDE"/>
    <w:rsid w:val="00F62789"/>
    <w:rsid w:val="00F8100C"/>
    <w:rsid w:val="00F83C14"/>
    <w:rsid w:val="00F84380"/>
    <w:rsid w:val="00FB60BF"/>
    <w:rsid w:val="00FD14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055750"/>
    <w:pPr>
      <w:autoSpaceDE w:val="0"/>
      <w:autoSpaceDN w:val="0"/>
      <w:adjustRightInd w:val="0"/>
    </w:pPr>
    <w:rPr>
      <w:rFonts w:ascii="Times New Roman" w:eastAsiaTheme="minorHAnsi" w:hAnsi="Times New Roman"/>
      <w:color w:val="000000"/>
      <w:sz w:val="24"/>
      <w:szCs w:val="24"/>
      <w:lang w:eastAsia="en-US"/>
    </w:rPr>
  </w:style>
  <w:style w:type="paragraph" w:styleId="af1">
    <w:name w:val="No Spacing"/>
    <w:uiPriority w:val="1"/>
    <w:qFormat/>
    <w:rsid w:val="00E252B5"/>
    <w:rPr>
      <w:lang w:eastAsia="en-US"/>
    </w:rPr>
  </w:style>
</w:styles>
</file>

<file path=word/webSettings.xml><?xml version="1.0" encoding="utf-8"?>
<w:webSettings xmlns:r="http://schemas.openxmlformats.org/officeDocument/2006/relationships" xmlns:w="http://schemas.openxmlformats.org/wordprocessingml/2006/main">
  <w:divs>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2998</Words>
  <Characters>17094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e.farrahova</cp:lastModifiedBy>
  <cp:revision>7</cp:revision>
  <cp:lastPrinted>2015-03-17T12:24:00Z</cp:lastPrinted>
  <dcterms:created xsi:type="dcterms:W3CDTF">2015-03-12T06:32:00Z</dcterms:created>
  <dcterms:modified xsi:type="dcterms:W3CDTF">2015-03-20T05:25:00Z</dcterms:modified>
</cp:coreProperties>
</file>