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586CE1" w:rsidRPr="00A476A1" w:rsidRDefault="00586CE1" w:rsidP="00B8166A">
          <w:pPr>
            <w:ind w:left="4536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F2064" w:rsidRPr="00A476A1" w:rsidRDefault="00AF2064" w:rsidP="00586CE1">
          <w:pPr>
            <w:ind w:left="4536"/>
            <w:jc w:val="center"/>
            <w:rPr>
              <w:rFonts w:ascii="Times New Roman" w:hAnsi="Times New Roman" w:cs="Times New Roman"/>
            </w:rPr>
          </w:pPr>
        </w:p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AF2064" w:rsidRPr="00A476A1" w:rsidTr="00276A52">
            <w:sdt>
              <w:sdtPr>
                <w:rPr>
                  <w:rFonts w:ascii="Times New Roman" w:hAnsi="Times New Roman" w:cs="Times New Roman"/>
                  <w:color w:val="2E74B5" w:themeColor="accent1" w:themeShade="BF"/>
                  <w:sz w:val="28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812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Pr="00A476A1" w:rsidRDefault="0046592F">
                    <w:pPr>
                      <w:pStyle w:val="a9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A476A1">
                      <w:rPr>
                        <w:rFonts w:ascii="Times New Roman" w:hAnsi="Times New Roman" w:cs="Times New Roman"/>
                        <w:color w:val="2E74B5" w:themeColor="accent1" w:themeShade="BF"/>
                        <w:sz w:val="28"/>
                        <w:szCs w:val="24"/>
                      </w:rPr>
                      <w:t>П</w:t>
                    </w:r>
                    <w:r w:rsidR="009E1355" w:rsidRPr="00A476A1">
                      <w:rPr>
                        <w:rFonts w:ascii="Times New Roman" w:hAnsi="Times New Roman" w:cs="Times New Roman"/>
                        <w:color w:val="2E74B5" w:themeColor="accent1" w:themeShade="BF"/>
                        <w:sz w:val="28"/>
                        <w:szCs w:val="24"/>
                      </w:rPr>
                      <w:t>АО «Башинформсвязь»</w:t>
                    </w:r>
                  </w:p>
                </w:tc>
              </w:sdtContent>
            </w:sdt>
          </w:tr>
          <w:tr w:rsidR="00AF2064" w:rsidRPr="00A476A1" w:rsidTr="00276A52">
            <w:tc>
              <w:tcPr>
                <w:tcW w:w="8121" w:type="dxa"/>
              </w:tcPr>
              <w:sdt>
                <w:sdtPr>
                  <w:rPr>
                    <w:rFonts w:ascii="Times New Roman" w:eastAsiaTheme="majorEastAsia" w:hAnsi="Times New Roman" w:cs="Times New Roman"/>
                    <w:color w:val="5B9BD5" w:themeColor="accent1"/>
                    <w:sz w:val="56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Pr="00A476A1" w:rsidRDefault="00D42BFD" w:rsidP="00D42BFD">
                    <w:pPr>
                      <w:pStyle w:val="a9"/>
                      <w:spacing w:line="216" w:lineRule="auto"/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88"/>
                        <w:szCs w:val="88"/>
                      </w:rPr>
                    </w:pPr>
                    <w:r w:rsidRPr="00A476A1"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 xml:space="preserve">Технические требования к шкафу </w:t>
                    </w:r>
                    <w:r w:rsidRPr="00610F6B"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>кроссовому</w:t>
                    </w:r>
                    <w:r w:rsidRPr="00A476A1"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 xml:space="preserve"> оптическому </w:t>
                    </w:r>
                    <w:r>
                      <w:rPr>
                        <w:rFonts w:ascii="Times New Roman" w:eastAsiaTheme="majorEastAsia" w:hAnsi="Times New Roman" w:cs="Times New Roman"/>
                        <w:color w:val="5B9BD5" w:themeColor="accent1"/>
                        <w:sz w:val="56"/>
                        <w:szCs w:val="88"/>
                      </w:rPr>
                      <w:t>стоечному</w:t>
                    </w:r>
                  </w:p>
                </w:sdtContent>
              </w:sdt>
            </w:tc>
          </w:tr>
        </w:tbl>
        <w:p w:rsidR="00AF2064" w:rsidRPr="00A476A1" w:rsidRDefault="00AF2064">
          <w:pPr>
            <w:rPr>
              <w:rFonts w:ascii="Times New Roman" w:hAnsi="Times New Roman" w:cs="Times New Roman"/>
              <w:sz w:val="28"/>
              <w:szCs w:val="28"/>
            </w:rPr>
          </w:pPr>
          <w:r w:rsidRPr="00A476A1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Pr="00A476A1" w:rsidRDefault="00636346">
          <w:pPr>
            <w:pStyle w:val="a4"/>
            <w:rPr>
              <w:rFonts w:ascii="Times New Roman" w:hAnsi="Times New Roman" w:cs="Times New Roman"/>
            </w:rPr>
          </w:pPr>
          <w:r w:rsidRPr="00A476A1">
            <w:rPr>
              <w:rFonts w:ascii="Times New Roman" w:hAnsi="Times New Roman" w:cs="Times New Roman"/>
            </w:rPr>
            <w:t>Оглавление</w:t>
          </w:r>
        </w:p>
        <w:p w:rsidR="00D42BFD" w:rsidRPr="00471E0F" w:rsidRDefault="006261DA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471E0F">
            <w:rPr>
              <w:rFonts w:ascii="Times New Roman" w:hAnsi="Times New Roman" w:cs="Times New Roman"/>
            </w:rPr>
            <w:fldChar w:fldCharType="begin"/>
          </w:r>
          <w:r w:rsidR="00636346" w:rsidRPr="00471E0F">
            <w:rPr>
              <w:rFonts w:ascii="Times New Roman" w:hAnsi="Times New Roman" w:cs="Times New Roman"/>
            </w:rPr>
            <w:instrText xml:space="preserve"> TOC \o "1-3" \h \z \u </w:instrText>
          </w:r>
          <w:r w:rsidRPr="00471E0F">
            <w:rPr>
              <w:rFonts w:ascii="Times New Roman" w:hAnsi="Times New Roman" w:cs="Times New Roman"/>
            </w:rPr>
            <w:fldChar w:fldCharType="separate"/>
          </w:r>
          <w:hyperlink w:anchor="_Toc445453480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1.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ЛИСТ СОГЛАСОВАНИЙ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_Toc445453480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4C1B42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1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2.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НАЗНАЧЕНИЕ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_Toc445453481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4C1B42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2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3.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ОБЩИЕ ТРЕБОВАНИЯ К ШКОС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_Toc445453482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4C1B42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3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4.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КОМПЛЕКТ ПОСТАВКИ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_Toc445453483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4C1B42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4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5.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ОПТИЧЕСКИМ ПАРАМЕТРАМ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_Toc445453484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4C1B42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5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6.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МАССО – ГАБАРИТНЫМ ПАРАМЕТРАМ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_Toc445453485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4C1B42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6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7.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ПРОИЗВОДИТЕЛЮ КРОССОВ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_Toc445453486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4C1B42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7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8.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ПОСТАВЛЯЕМОМУ ТОВАРУ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_Toc445453487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4C1B42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8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9.</w:t>
            </w:r>
            <w:r w:rsidR="00D42BFD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УСЛОВИЯМ ЭКСПЛУАТАЦИИ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_Toc445453488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4C1B42">
          <w:pPr>
            <w:pStyle w:val="11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89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10.</w:t>
            </w:r>
            <w:r w:rsidR="00E92DBF" w:rsidRPr="00471E0F">
              <w:rPr>
                <w:rStyle w:val="a5"/>
                <w:rFonts w:ascii="Times New Roman" w:hAnsi="Times New Roman" w:cs="Times New Roman"/>
                <w:noProof/>
              </w:rPr>
              <w:t xml:space="preserve">   </w:t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СОСТАВУ ПОСТАВЛЯЕМОЙ ДОКУМЕНТАЦИИ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_Toc445453489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2BFD" w:rsidRPr="00471E0F" w:rsidRDefault="004C1B42">
          <w:pPr>
            <w:pStyle w:val="11"/>
            <w:tabs>
              <w:tab w:val="left" w:pos="660"/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445453490" w:history="1"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11.</w:t>
            </w:r>
            <w:r w:rsidR="00E92DBF" w:rsidRPr="00471E0F">
              <w:rPr>
                <w:rFonts w:ascii="Times New Roman" w:eastAsiaTheme="minorEastAsia" w:hAnsi="Times New Roman" w:cs="Times New Roman"/>
                <w:noProof/>
                <w:lang w:eastAsia="ru-RU"/>
              </w:rPr>
              <w:t xml:space="preserve">  </w:t>
            </w:r>
            <w:r w:rsidR="00E92DBF" w:rsidRPr="00471E0F">
              <w:rPr>
                <w:rStyle w:val="a5"/>
                <w:rFonts w:ascii="Times New Roman" w:hAnsi="Times New Roman" w:cs="Times New Roman"/>
                <w:noProof/>
              </w:rPr>
              <w:t xml:space="preserve"> </w:t>
            </w:r>
            <w:r w:rsidR="00D42BFD" w:rsidRPr="00471E0F">
              <w:rPr>
                <w:rStyle w:val="a5"/>
                <w:rFonts w:ascii="Times New Roman" w:hAnsi="Times New Roman" w:cs="Times New Roman"/>
                <w:noProof/>
              </w:rPr>
              <w:t>ТРЕБОВАНИЯ К ГАРАНТИЙНЫМ ОБЯЗАТЕЛЬСТВАМ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instrText xml:space="preserve"> PAGEREF _Toc445453490 \h </w:instrTex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87FF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42BFD" w:rsidRPr="00471E0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636346" w:rsidRPr="00471E0F" w:rsidRDefault="006261DA">
          <w:pPr>
            <w:rPr>
              <w:rFonts w:ascii="Times New Roman" w:hAnsi="Times New Roman" w:cs="Times New Roman"/>
            </w:rPr>
          </w:pPr>
          <w:r w:rsidRPr="00471E0F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636346" w:rsidRPr="00A476A1" w:rsidRDefault="00636346" w:rsidP="000D120B">
      <w:pPr>
        <w:rPr>
          <w:rFonts w:ascii="Times New Roman" w:hAnsi="Times New Roman" w:cs="Times New Roman"/>
          <w:sz w:val="28"/>
          <w:szCs w:val="28"/>
        </w:rPr>
      </w:pPr>
    </w:p>
    <w:p w:rsidR="00636346" w:rsidRPr="00A476A1" w:rsidRDefault="00636346">
      <w:pPr>
        <w:rPr>
          <w:rFonts w:ascii="Times New Roman" w:hAnsi="Times New Roman" w:cs="Times New Roman"/>
          <w:sz w:val="28"/>
          <w:szCs w:val="28"/>
        </w:rPr>
      </w:pPr>
      <w:r w:rsidRPr="00A476A1">
        <w:rPr>
          <w:rFonts w:ascii="Times New Roman" w:hAnsi="Times New Roman" w:cs="Times New Roman"/>
          <w:sz w:val="28"/>
          <w:szCs w:val="28"/>
        </w:rPr>
        <w:br w:type="page"/>
      </w:r>
    </w:p>
    <w:p w:rsidR="00636346" w:rsidRPr="009333F8" w:rsidRDefault="00405291" w:rsidP="00636346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0" w:name="_Toc445453481"/>
      <w:r w:rsidRPr="009333F8">
        <w:rPr>
          <w:rFonts w:ascii="Times New Roman" w:hAnsi="Times New Roman" w:cs="Times New Roman"/>
        </w:rPr>
        <w:lastRenderedPageBreak/>
        <w:t>НАЗНАЧЕНИЕ</w:t>
      </w:r>
      <w:bookmarkEnd w:id="0"/>
    </w:p>
    <w:p w:rsidR="007766E6" w:rsidRPr="009333F8" w:rsidRDefault="007766E6" w:rsidP="007766E6">
      <w:pPr>
        <w:rPr>
          <w:rFonts w:ascii="Times New Roman" w:hAnsi="Times New Roman" w:cs="Times New Roman"/>
        </w:rPr>
      </w:pPr>
    </w:p>
    <w:p w:rsidR="00686461" w:rsidRPr="009333F8" w:rsidRDefault="00E764E1" w:rsidP="00800D86">
      <w:pPr>
        <w:pStyle w:val="a3"/>
        <w:ind w:left="360" w:firstLine="348"/>
        <w:jc w:val="both"/>
        <w:rPr>
          <w:rFonts w:ascii="Times New Roman" w:hAnsi="Times New Roman" w:cs="Times New Roman"/>
          <w:sz w:val="24"/>
        </w:rPr>
      </w:pPr>
      <w:r w:rsidRPr="009333F8">
        <w:rPr>
          <w:rFonts w:ascii="Times New Roman" w:hAnsi="Times New Roman" w:cs="Times New Roman"/>
          <w:sz w:val="24"/>
        </w:rPr>
        <w:t xml:space="preserve">Шкафы кроссовые </w:t>
      </w:r>
      <w:r w:rsidR="00686461" w:rsidRPr="009333F8">
        <w:rPr>
          <w:rFonts w:ascii="Times New Roman" w:hAnsi="Times New Roman" w:cs="Times New Roman"/>
          <w:sz w:val="24"/>
        </w:rPr>
        <w:t xml:space="preserve">оптические </w:t>
      </w:r>
      <w:r w:rsidR="007766E6" w:rsidRPr="009333F8">
        <w:rPr>
          <w:rFonts w:ascii="Times New Roman" w:hAnsi="Times New Roman" w:cs="Times New Roman"/>
          <w:sz w:val="24"/>
        </w:rPr>
        <w:t>стоечные</w:t>
      </w:r>
      <w:r w:rsidR="000620A8" w:rsidRPr="009333F8">
        <w:rPr>
          <w:rFonts w:ascii="Times New Roman" w:hAnsi="Times New Roman" w:cs="Times New Roman"/>
          <w:sz w:val="24"/>
        </w:rPr>
        <w:t xml:space="preserve"> (ШКОС)</w:t>
      </w:r>
      <w:r w:rsidRPr="009333F8">
        <w:rPr>
          <w:rFonts w:ascii="Times New Roman" w:hAnsi="Times New Roman" w:cs="Times New Roman"/>
          <w:sz w:val="24"/>
        </w:rPr>
        <w:t xml:space="preserve"> 19’’</w:t>
      </w:r>
      <w:r w:rsidR="00686461" w:rsidRPr="009333F8">
        <w:rPr>
          <w:rFonts w:ascii="Times New Roman" w:hAnsi="Times New Roman" w:cs="Times New Roman"/>
          <w:sz w:val="24"/>
        </w:rPr>
        <w:t xml:space="preserve">, предназначены для </w:t>
      </w:r>
      <w:r w:rsidR="004578FC" w:rsidRPr="009333F8">
        <w:rPr>
          <w:rFonts w:ascii="Times New Roman" w:hAnsi="Times New Roman" w:cs="Times New Roman"/>
          <w:sz w:val="24"/>
        </w:rPr>
        <w:t xml:space="preserve">обеспечения коммутации телекоммуникационных систем </w:t>
      </w:r>
      <w:r w:rsidR="00686461" w:rsidRPr="009333F8">
        <w:rPr>
          <w:rFonts w:ascii="Times New Roman" w:hAnsi="Times New Roman" w:cs="Times New Roman"/>
          <w:sz w:val="24"/>
        </w:rPr>
        <w:t xml:space="preserve">с использованием оптических </w:t>
      </w:r>
      <w:proofErr w:type="spellStart"/>
      <w:r w:rsidR="00686461" w:rsidRPr="009333F8">
        <w:rPr>
          <w:rFonts w:ascii="Times New Roman" w:hAnsi="Times New Roman" w:cs="Times New Roman"/>
          <w:sz w:val="24"/>
        </w:rPr>
        <w:t>патчкордов</w:t>
      </w:r>
      <w:proofErr w:type="spellEnd"/>
      <w:r w:rsidR="00686461" w:rsidRPr="009333F8">
        <w:rPr>
          <w:rFonts w:ascii="Times New Roman" w:hAnsi="Times New Roman" w:cs="Times New Roman"/>
          <w:sz w:val="24"/>
        </w:rPr>
        <w:t xml:space="preserve"> и распределения волоконно-оптических кабелей.</w:t>
      </w:r>
      <w:r w:rsidR="00A54CBE" w:rsidRPr="009333F8">
        <w:rPr>
          <w:rFonts w:ascii="Times New Roman" w:hAnsi="Times New Roman" w:cs="Times New Roman"/>
          <w:sz w:val="24"/>
        </w:rPr>
        <w:t xml:space="preserve"> </w:t>
      </w:r>
      <w:r w:rsidRPr="009333F8">
        <w:rPr>
          <w:rFonts w:ascii="Times New Roman" w:hAnsi="Times New Roman" w:cs="Times New Roman"/>
          <w:sz w:val="24"/>
        </w:rPr>
        <w:t>ШКОС</w:t>
      </w:r>
      <w:r w:rsidR="00A54CBE" w:rsidRPr="009333F8">
        <w:rPr>
          <w:rFonts w:ascii="Times New Roman" w:hAnsi="Times New Roman" w:cs="Times New Roman"/>
          <w:sz w:val="24"/>
        </w:rPr>
        <w:t xml:space="preserve"> эксплуатирую</w:t>
      </w:r>
      <w:r w:rsidR="00B80615" w:rsidRPr="009333F8">
        <w:rPr>
          <w:rFonts w:ascii="Times New Roman" w:hAnsi="Times New Roman" w:cs="Times New Roman"/>
          <w:sz w:val="24"/>
        </w:rPr>
        <w:t>тся внутри помещений и</w:t>
      </w:r>
      <w:r w:rsidR="00686461" w:rsidRPr="009333F8">
        <w:rPr>
          <w:rFonts w:ascii="Times New Roman" w:hAnsi="Times New Roman" w:cs="Times New Roman"/>
          <w:sz w:val="24"/>
        </w:rPr>
        <w:t xml:space="preserve"> монтируется </w:t>
      </w:r>
      <w:r w:rsidRPr="009333F8">
        <w:rPr>
          <w:rFonts w:ascii="Times New Roman" w:hAnsi="Times New Roman" w:cs="Times New Roman"/>
          <w:sz w:val="24"/>
        </w:rPr>
        <w:t>в стойку 19’’</w:t>
      </w:r>
      <w:r w:rsidR="00686461" w:rsidRPr="009333F8">
        <w:rPr>
          <w:rFonts w:ascii="Times New Roman" w:hAnsi="Times New Roman" w:cs="Times New Roman"/>
          <w:sz w:val="24"/>
        </w:rPr>
        <w:t xml:space="preserve">. </w:t>
      </w:r>
    </w:p>
    <w:p w:rsidR="00636346" w:rsidRPr="009333F8" w:rsidRDefault="00636346" w:rsidP="00CD6B4A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1" w:name="_Toc445453482"/>
      <w:r w:rsidRPr="009333F8">
        <w:rPr>
          <w:rFonts w:ascii="Times New Roman" w:hAnsi="Times New Roman" w:cs="Times New Roman"/>
        </w:rPr>
        <w:t xml:space="preserve">ОБЩИЕ ТРЕБОВАНИЯ К </w:t>
      </w:r>
      <w:r w:rsidR="00E764E1" w:rsidRPr="009333F8">
        <w:rPr>
          <w:rFonts w:ascii="Times New Roman" w:hAnsi="Times New Roman" w:cs="Times New Roman"/>
        </w:rPr>
        <w:t>ШКОС</w:t>
      </w:r>
      <w:bookmarkEnd w:id="1"/>
    </w:p>
    <w:p w:rsidR="00CD6B4A" w:rsidRPr="009333F8" w:rsidRDefault="00CD6B4A" w:rsidP="00CD6B4A">
      <w:pPr>
        <w:rPr>
          <w:rFonts w:ascii="Times New Roman" w:hAnsi="Times New Roman" w:cs="Times New Roman"/>
        </w:rPr>
      </w:pPr>
    </w:p>
    <w:tbl>
      <w:tblPr>
        <w:tblW w:w="9663" w:type="dxa"/>
        <w:tblInd w:w="2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3"/>
      </w:tblGrid>
      <w:tr w:rsidR="000620A8" w:rsidRPr="009333F8" w:rsidTr="004B4954">
        <w:tc>
          <w:tcPr>
            <w:tcW w:w="96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0A8" w:rsidRPr="009333F8" w:rsidRDefault="000620A8" w:rsidP="000620A8">
            <w:pPr>
              <w:pStyle w:val="Default"/>
              <w:numPr>
                <w:ilvl w:val="1"/>
                <w:numId w:val="2"/>
              </w:numPr>
              <w:spacing w:line="264" w:lineRule="auto"/>
              <w:jc w:val="both"/>
              <w:rPr>
                <w:color w:val="auto"/>
              </w:rPr>
            </w:pPr>
            <w:r w:rsidRPr="009333F8">
              <w:t>Корпусные детали бокса должны быть изготовлены из металла толщиной не менее        1 мм;</w:t>
            </w:r>
          </w:p>
        </w:tc>
      </w:tr>
      <w:tr w:rsidR="000620A8" w:rsidRPr="009333F8" w:rsidTr="004B4954">
        <w:tc>
          <w:tcPr>
            <w:tcW w:w="96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0A8" w:rsidRPr="009333F8" w:rsidRDefault="000620A8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Покрытие металла - полимерная порошковая краска RAL 7032;</w:t>
            </w:r>
          </w:p>
          <w:p w:rsidR="00E52570" w:rsidRPr="009333F8" w:rsidRDefault="00E52570" w:rsidP="00E52570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Наличие съемных планок для установки оптических адаптеров.</w:t>
            </w:r>
          </w:p>
          <w:p w:rsidR="00834E3A" w:rsidRPr="009333F8" w:rsidRDefault="005B1DD3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Наличие съемных крепежных кронштейнов с возможностью регулировки глубины установки корпуса кросса в стойке.</w:t>
            </w:r>
          </w:p>
          <w:p w:rsidR="00D652B6" w:rsidRPr="009333F8" w:rsidRDefault="00D652B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Продольный относительно задней стенки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ввод кабеля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(прямоугольное окно в задней стенке корпуса)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должен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позволя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вводить кабель со всех направлений и обеспечива</w:t>
            </w:r>
            <w:r w:rsidR="00C56F25" w:rsidRPr="009333F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E52570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при этом допустимые радиусы изгиба.</w:t>
            </w:r>
          </w:p>
          <w:p w:rsidR="00D652B6" w:rsidRPr="009333F8" w:rsidRDefault="00D652B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обеспечивать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ввода и крепления </w:t>
            </w:r>
            <w:proofErr w:type="spellStart"/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претерминированных</w:t>
            </w:r>
            <w:proofErr w:type="spellEnd"/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кабелей</w:t>
            </w:r>
            <w:r w:rsidR="00132B67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нейлоновыми стяжками</w:t>
            </w:r>
            <w:r w:rsidR="00F93986"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3986" w:rsidRPr="009333F8" w:rsidRDefault="00F93986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обеспечивать надежную фиксацию наружной оболочки</w:t>
            </w:r>
            <w:r w:rsidR="00132B67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бронированного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кабеля металлическими винтовыми хомутами</w:t>
            </w:r>
            <w:r w:rsidR="00281E73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и иметь возможность крепления центрального силового элемента кабеля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5E15" w:rsidRPr="009333F8" w:rsidRDefault="00615E15" w:rsidP="000620A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В центре корпуса должны располагаться два винта для крепления </w:t>
            </w:r>
            <w:proofErr w:type="spellStart"/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сплайс</w:t>
            </w:r>
            <w:proofErr w:type="spellEnd"/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-кассеты. </w:t>
            </w:r>
          </w:p>
          <w:p w:rsidR="004B4954" w:rsidRPr="009333F8" w:rsidRDefault="00C56F25" w:rsidP="00C1625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На задней стенке кросса 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быть</w:t>
            </w:r>
            <w:r w:rsidR="00615E15"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расположена клемма для заземления корпуса кросса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5E15" w:rsidRPr="009333F8" w:rsidRDefault="00615E15" w:rsidP="00C16258">
            <w:pPr>
              <w:pStyle w:val="a3"/>
              <w:numPr>
                <w:ilvl w:val="1"/>
                <w:numId w:val="2"/>
              </w:num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>Конструкция кросса должна позволять разместить в себе некоторую избыточную длину оптических модулей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3F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обеспечивая при этом </w:t>
            </w:r>
            <w:r w:rsidR="004B4954" w:rsidRPr="009333F8">
              <w:rPr>
                <w:rFonts w:ascii="Times New Roman" w:hAnsi="Times New Roman" w:cs="Times New Roman"/>
                <w:sz w:val="24"/>
                <w:szCs w:val="24"/>
              </w:rPr>
              <w:t>допустимый радиус изгиба.</w:t>
            </w:r>
          </w:p>
          <w:p w:rsidR="004B4954" w:rsidRPr="009333F8" w:rsidRDefault="004B4954" w:rsidP="004B4954">
            <w:pPr>
              <w:pStyle w:val="a3"/>
              <w:spacing w:after="0" w:line="264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DD3" w:rsidRPr="009333F8" w:rsidRDefault="005B1DD3" w:rsidP="005B1DD3">
            <w:pPr>
              <w:pStyle w:val="a3"/>
              <w:spacing w:after="0" w:line="264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346" w:rsidRPr="009333F8" w:rsidRDefault="00E46157" w:rsidP="00CD6B4A">
      <w:pPr>
        <w:pStyle w:val="1"/>
        <w:numPr>
          <w:ilvl w:val="0"/>
          <w:numId w:val="2"/>
        </w:numPr>
        <w:rPr>
          <w:rFonts w:ascii="Times New Roman" w:hAnsi="Times New Roman" w:cs="Times New Roman"/>
        </w:rPr>
      </w:pPr>
      <w:bookmarkStart w:id="2" w:name="_Toc445453483"/>
      <w:r w:rsidRPr="009333F8">
        <w:rPr>
          <w:rFonts w:ascii="Times New Roman" w:hAnsi="Times New Roman" w:cs="Times New Roman"/>
        </w:rPr>
        <w:t>КОМПЛЕКТ ПОСТАВКИ</w:t>
      </w:r>
      <w:bookmarkEnd w:id="2"/>
    </w:p>
    <w:p w:rsidR="00E46157" w:rsidRPr="009333F8" w:rsidRDefault="00E46157" w:rsidP="00E46157">
      <w:pPr>
        <w:rPr>
          <w:rFonts w:ascii="Times New Roman" w:hAnsi="Times New Roman" w:cs="Times New Roman"/>
        </w:rPr>
      </w:pPr>
    </w:p>
    <w:p w:rsidR="00E46157" w:rsidRPr="009333F8" w:rsidRDefault="007B4943" w:rsidP="00E4615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Кроссы </w:t>
      </w:r>
      <w:r w:rsidR="00E46157" w:rsidRPr="009333F8">
        <w:rPr>
          <w:rFonts w:ascii="Times New Roman" w:hAnsi="Times New Roman" w:cs="Times New Roman"/>
          <w:sz w:val="24"/>
          <w:szCs w:val="24"/>
        </w:rPr>
        <w:t>должны поставляться в предсобранном виде и иметь следующую комплектацию:</w:t>
      </w:r>
    </w:p>
    <w:p w:rsidR="00763F7E" w:rsidRPr="009333F8" w:rsidRDefault="00763F7E" w:rsidP="00E4615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4" w:type="dxa"/>
        <w:tblInd w:w="-5" w:type="dxa"/>
        <w:tblLook w:val="04A0" w:firstRow="1" w:lastRow="0" w:firstColumn="1" w:lastColumn="0" w:noHBand="0" w:noVBand="1"/>
      </w:tblPr>
      <w:tblGrid>
        <w:gridCol w:w="918"/>
        <w:gridCol w:w="4863"/>
        <w:gridCol w:w="456"/>
        <w:gridCol w:w="580"/>
        <w:gridCol w:w="531"/>
        <w:gridCol w:w="456"/>
        <w:gridCol w:w="456"/>
        <w:gridCol w:w="456"/>
        <w:gridCol w:w="456"/>
        <w:gridCol w:w="456"/>
        <w:gridCol w:w="456"/>
      </w:tblGrid>
      <w:tr w:rsidR="00971727" w:rsidRPr="009333F8" w:rsidTr="00BB538C">
        <w:trPr>
          <w:trHeight w:val="300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3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727" w:rsidRPr="009333F8" w:rsidRDefault="00971727" w:rsidP="009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оптических портов</w:t>
            </w:r>
          </w:p>
        </w:tc>
      </w:tr>
      <w:tr w:rsidR="00834E3A" w:rsidRPr="009333F8" w:rsidTr="00BB538C">
        <w:trPr>
          <w:trHeight w:val="420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D6B4A" w:rsidP="00CD6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Корпус к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оптическ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Кронштейн для установки в стойку 19 дюймов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D6B4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B01F97" w:rsidP="00DB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Металлический винтовой хомут</w:t>
            </w:r>
            <w:r w:rsidR="00DB68F4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</w:t>
            </w:r>
            <w:r w:rsidR="006C2732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  <w:r w:rsidR="00DB68F4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6C2732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мм.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28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Фиксатор силового элемента </w:t>
            </w:r>
            <w:r w:rsidR="00281E7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BF2DB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6849D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0F538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</w:t>
            </w:r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фиксации модулей и </w:t>
            </w:r>
            <w:proofErr w:type="spellStart"/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пигтейлов</w:t>
            </w:r>
            <w:proofErr w:type="spellEnd"/>
            <w:r w:rsidR="00C3103D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 корпуса кросса.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C3103D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581920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4.6 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581920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маркировочных наклеек и стяжек для обозначения и крепления модулей</w:t>
            </w:r>
            <w:r w:rsidR="00000671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464D0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B538C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38C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Кабельные стяжки 250х7,6мм для крепления оптического кабеля к корпусу кросса.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38C" w:rsidRPr="009333F8" w:rsidRDefault="00BB538C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933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Сплайс</w:t>
            </w:r>
            <w:proofErr w:type="spellEnd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-кассета </w:t>
            </w:r>
            <w:r w:rsidR="00000671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32-36 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E3A" w:rsidRPr="009333F8" w:rsidRDefault="009D7769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Съемная крышка для </w:t>
            </w:r>
            <w:proofErr w:type="spellStart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сплайс</w:t>
            </w:r>
            <w:proofErr w:type="spellEnd"/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кассеты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9D7769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6849DA" w:rsidP="0068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FC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LC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адаптера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указан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</w:t>
            </w:r>
            <w:r w:rsidR="00710C0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пецификации</w:t>
            </w:r>
            <w:r w:rsidR="001B6D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281E7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834E3A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Шнур монтаж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оптический</w:t>
            </w: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менее 1,5 м. 0,9мм.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LC</w:t>
            </w:r>
            <w:r w:rsidR="009D7769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(тип полировки торцов указан в спецификации)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7B4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Гильзы </w:t>
            </w:r>
            <w:proofErr w:type="gramStart"/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КДЗС </w:t>
            </w:r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40</w:t>
            </w:r>
            <w:proofErr w:type="gramEnd"/>
            <w:r w:rsidR="007B4943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- 45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мм, комплект 8 шт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7B4943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34E3A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0B697D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E3A" w:rsidRPr="009333F8" w:rsidRDefault="009D7769" w:rsidP="00445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Креп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ежный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(</w:t>
            </w:r>
            <w:r w:rsidR="004450C6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закладная гайка М6, винт, пластиковая шайба - по </w:t>
            </w:r>
            <w:r w:rsidR="00834E3A"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шт.)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4E3A" w:rsidRPr="009333F8" w:rsidRDefault="00834E3A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0671" w:rsidRPr="009333F8" w:rsidTr="00BB538C">
        <w:trPr>
          <w:trHeight w:val="30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671" w:rsidRPr="009333F8" w:rsidRDefault="00000671" w:rsidP="00834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0671" w:rsidRPr="009333F8" w:rsidRDefault="00000671" w:rsidP="00445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671" w:rsidRPr="009333F8" w:rsidRDefault="00000671" w:rsidP="0083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46157" w:rsidRPr="009333F8" w:rsidRDefault="00E46157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9D7769" w:rsidRPr="009333F8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9D7769" w:rsidRPr="009333F8" w:rsidRDefault="009D7769" w:rsidP="009D7769">
      <w:pPr>
        <w:pStyle w:val="1"/>
        <w:numPr>
          <w:ilvl w:val="0"/>
          <w:numId w:val="2"/>
        </w:numPr>
        <w:spacing w:before="0" w:line="264" w:lineRule="auto"/>
        <w:ind w:left="502"/>
        <w:rPr>
          <w:rFonts w:ascii="Times New Roman" w:hAnsi="Times New Roman" w:cs="Times New Roman"/>
        </w:rPr>
      </w:pPr>
      <w:bookmarkStart w:id="3" w:name="_Toc445453484"/>
      <w:r w:rsidRPr="009333F8">
        <w:rPr>
          <w:rFonts w:ascii="Times New Roman" w:hAnsi="Times New Roman" w:cs="Times New Roman"/>
        </w:rPr>
        <w:t>ТРЕБОВАНИЯ К ОПТИЧЕСКИМ ПАРАМЕТРАМ</w:t>
      </w:r>
      <w:bookmarkEnd w:id="3"/>
    </w:p>
    <w:p w:rsidR="009D7769" w:rsidRPr="009333F8" w:rsidRDefault="009D7769" w:rsidP="009D7769">
      <w:pPr>
        <w:spacing w:after="0" w:line="264" w:lineRule="auto"/>
        <w:rPr>
          <w:rFonts w:ascii="Times New Roman" w:hAnsi="Times New Roman" w:cs="Times New Roman"/>
        </w:rPr>
      </w:pP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Затухание, вносимое оптическими соединителями, не более 0,5 дБ;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Потери соединителей на обратное отражение, не более минус 50 дБ (для </w:t>
      </w:r>
      <w:r w:rsidR="00000671" w:rsidRPr="009333F8">
        <w:rPr>
          <w:rFonts w:ascii="Times New Roman" w:hAnsi="Times New Roman" w:cs="Times New Roman"/>
          <w:sz w:val="24"/>
          <w:szCs w:val="24"/>
        </w:rPr>
        <w:t xml:space="preserve">коннекторов с </w:t>
      </w:r>
      <w:r w:rsidRPr="009333F8">
        <w:rPr>
          <w:rFonts w:ascii="Times New Roman" w:hAnsi="Times New Roman" w:cs="Times New Roman"/>
          <w:sz w:val="24"/>
          <w:szCs w:val="24"/>
        </w:rPr>
        <w:t>полировк</w:t>
      </w:r>
      <w:r w:rsidR="00000671" w:rsidRPr="009333F8">
        <w:rPr>
          <w:rFonts w:ascii="Times New Roman" w:hAnsi="Times New Roman" w:cs="Times New Roman"/>
          <w:sz w:val="24"/>
          <w:szCs w:val="24"/>
        </w:rPr>
        <w:t>ой</w:t>
      </w:r>
      <w:r w:rsidRPr="009333F8">
        <w:rPr>
          <w:rFonts w:ascii="Times New Roman" w:hAnsi="Times New Roman" w:cs="Times New Roman"/>
          <w:sz w:val="24"/>
          <w:szCs w:val="24"/>
        </w:rPr>
        <w:t xml:space="preserve"> типа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UPC</w:t>
      </w:r>
      <w:r w:rsidRPr="009333F8">
        <w:rPr>
          <w:rFonts w:ascii="Times New Roman" w:hAnsi="Times New Roman" w:cs="Times New Roman"/>
          <w:sz w:val="24"/>
          <w:szCs w:val="24"/>
        </w:rPr>
        <w:t>);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Потери соединителей на обратное отражение, не более минус 60 дБ (</w:t>
      </w:r>
      <w:r w:rsidR="00000671" w:rsidRPr="009333F8">
        <w:rPr>
          <w:rFonts w:ascii="Times New Roman" w:hAnsi="Times New Roman" w:cs="Times New Roman"/>
          <w:sz w:val="24"/>
          <w:szCs w:val="24"/>
        </w:rPr>
        <w:t>для коннекторов с полировкой типа</w:t>
      </w:r>
      <w:r w:rsidRPr="009333F8">
        <w:rPr>
          <w:rFonts w:ascii="Times New Roman" w:hAnsi="Times New Roman" w:cs="Times New Roman"/>
          <w:sz w:val="24"/>
          <w:szCs w:val="24"/>
        </w:rPr>
        <w:t xml:space="preserve">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APC</w:t>
      </w:r>
      <w:r w:rsidRPr="009333F8">
        <w:rPr>
          <w:rFonts w:ascii="Times New Roman" w:hAnsi="Times New Roman" w:cs="Times New Roman"/>
          <w:sz w:val="24"/>
          <w:szCs w:val="24"/>
        </w:rPr>
        <w:t>);</w:t>
      </w:r>
    </w:p>
    <w:p w:rsidR="009D7769" w:rsidRPr="009333F8" w:rsidRDefault="009D7769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Количество соединений /разъединений оптических соединителей не менее 1000. При этом приращение затухания соединителя составляет не более 0,01 дБ;</w:t>
      </w:r>
    </w:p>
    <w:p w:rsidR="00464D03" w:rsidRPr="009333F8" w:rsidRDefault="00464D03" w:rsidP="009D7769">
      <w:pPr>
        <w:pStyle w:val="a3"/>
        <w:numPr>
          <w:ilvl w:val="1"/>
          <w:numId w:val="2"/>
        </w:numPr>
        <w:spacing w:after="0" w:line="264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 xml:space="preserve">Стандарт оптического волокна </w:t>
      </w:r>
      <w:proofErr w:type="spellStart"/>
      <w:r w:rsidRPr="009333F8">
        <w:rPr>
          <w:rFonts w:ascii="Times New Roman" w:hAnsi="Times New Roman" w:cs="Times New Roman"/>
          <w:sz w:val="24"/>
          <w:szCs w:val="24"/>
        </w:rPr>
        <w:t>пигтейла</w:t>
      </w:r>
      <w:proofErr w:type="spellEnd"/>
      <w:r w:rsidRPr="009333F8">
        <w:rPr>
          <w:rFonts w:ascii="Times New Roman" w:hAnsi="Times New Roman" w:cs="Times New Roman"/>
          <w:sz w:val="24"/>
          <w:szCs w:val="24"/>
        </w:rPr>
        <w:t xml:space="preserve">: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333F8">
        <w:rPr>
          <w:rFonts w:ascii="Times New Roman" w:hAnsi="Times New Roman" w:cs="Times New Roman"/>
          <w:sz w:val="24"/>
          <w:szCs w:val="24"/>
        </w:rPr>
        <w:t xml:space="preserve">.652, </w:t>
      </w:r>
      <w:r w:rsidRPr="009333F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9333F8">
        <w:rPr>
          <w:rFonts w:ascii="Times New Roman" w:hAnsi="Times New Roman" w:cs="Times New Roman"/>
          <w:sz w:val="24"/>
          <w:szCs w:val="24"/>
        </w:rPr>
        <w:t>.657.</w:t>
      </w:r>
    </w:p>
    <w:p w:rsidR="009D7769" w:rsidRPr="009333F8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464D03" w:rsidRPr="009333F8" w:rsidRDefault="00464D03" w:rsidP="00464D03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4" w:name="_Toc445453485"/>
      <w:r w:rsidRPr="009333F8">
        <w:rPr>
          <w:rFonts w:ascii="Times New Roman" w:hAnsi="Times New Roman" w:cs="Times New Roman"/>
        </w:rPr>
        <w:t>ТРЕБОВАНИЯ К МАССО – ГАБАРИТНЫМ ПАРАМЕТРАМ</w:t>
      </w:r>
      <w:bookmarkEnd w:id="4"/>
    </w:p>
    <w:p w:rsidR="00464D03" w:rsidRPr="009333F8" w:rsidRDefault="00464D03" w:rsidP="00464D03">
      <w:pPr>
        <w:spacing w:after="0" w:line="264" w:lineRule="auto"/>
        <w:rPr>
          <w:rFonts w:ascii="Times New Roman" w:hAnsi="Times New Roman" w:cs="Times New Roman"/>
        </w:rPr>
      </w:pPr>
    </w:p>
    <w:tbl>
      <w:tblPr>
        <w:tblStyle w:val="a8"/>
        <w:tblW w:w="9505" w:type="dxa"/>
        <w:tblInd w:w="415" w:type="dxa"/>
        <w:tblLayout w:type="fixed"/>
        <w:tblLook w:val="04A0" w:firstRow="1" w:lastRow="0" w:firstColumn="1" w:lastColumn="0" w:noHBand="0" w:noVBand="1"/>
      </w:tblPr>
      <w:tblGrid>
        <w:gridCol w:w="714"/>
        <w:gridCol w:w="1708"/>
        <w:gridCol w:w="2268"/>
        <w:gridCol w:w="2367"/>
        <w:gridCol w:w="2448"/>
      </w:tblGrid>
      <w:tr w:rsidR="00464D03" w:rsidRPr="009333F8" w:rsidTr="00DD77BA"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Параметр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1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  <w:tc>
          <w:tcPr>
            <w:tcW w:w="2367" w:type="dxa"/>
          </w:tcPr>
          <w:p w:rsidR="00464D03" w:rsidRPr="009333F8" w:rsidRDefault="00DB68F4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2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  <w:tc>
          <w:tcPr>
            <w:tcW w:w="2448" w:type="dxa"/>
          </w:tcPr>
          <w:p w:rsidR="00464D03" w:rsidRPr="009333F8" w:rsidRDefault="00DB68F4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333F8">
              <w:rPr>
                <w:rFonts w:ascii="Times New Roman" w:hAnsi="Times New Roman" w:cs="Times New Roman"/>
                <w:b/>
                <w:sz w:val="24"/>
              </w:rPr>
              <w:t>ШКОС – 3</w:t>
            </w:r>
            <w:r w:rsidRPr="009333F8">
              <w:rPr>
                <w:rFonts w:ascii="Times New Roman" w:hAnsi="Times New Roman" w:cs="Times New Roman"/>
                <w:b/>
                <w:sz w:val="24"/>
                <w:lang w:val="en-US"/>
              </w:rPr>
              <w:t>U</w:t>
            </w:r>
          </w:p>
        </w:tc>
      </w:tr>
      <w:tr w:rsidR="00464D03" w:rsidRPr="009333F8" w:rsidTr="00DD77BA"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987FFD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464D03" w:rsidRPr="009333F8">
              <w:rPr>
                <w:rFonts w:ascii="Times New Roman" w:hAnsi="Times New Roman" w:cs="Times New Roman"/>
                <w:sz w:val="24"/>
              </w:rPr>
              <w:t>.1.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B68F4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Габаритные </w:t>
            </w:r>
            <w:r w:rsidR="00DB68F4" w:rsidRPr="009333F8">
              <w:rPr>
                <w:rFonts w:ascii="Times New Roman" w:hAnsi="Times New Roman" w:cs="Times New Roman"/>
                <w:sz w:val="24"/>
              </w:rPr>
              <w:t>размеры</w:t>
            </w:r>
            <w:r w:rsidRPr="009333F8">
              <w:rPr>
                <w:rFonts w:ascii="Times New Roman" w:hAnsi="Times New Roman" w:cs="Times New Roman"/>
                <w:sz w:val="24"/>
              </w:rPr>
              <w:t>, мм.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B68F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B68F4" w:rsidRPr="009333F8">
              <w:rPr>
                <w:rFonts w:ascii="Times New Roman" w:hAnsi="Times New Roman" w:cs="Times New Roman"/>
                <w:sz w:val="24"/>
                <w:lang w:val="en-US"/>
              </w:rPr>
              <w:t>44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="00DB68F4" w:rsidRPr="009333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D42BFD" w:rsidRPr="009333F8">
              <w:rPr>
                <w:rFonts w:ascii="Times New Roman" w:hAnsi="Times New Roman" w:cs="Times New Roman"/>
                <w:sz w:val="24"/>
                <w:lang w:val="en-US"/>
              </w:rPr>
              <w:t>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="00DB68F4"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  <w:tc>
          <w:tcPr>
            <w:tcW w:w="2367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88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 xml:space="preserve"> 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  <w:tc>
          <w:tcPr>
            <w:tcW w:w="244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132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 xml:space="preserve"> 430</w:t>
            </w:r>
            <w:r w:rsidRPr="009333F8">
              <w:rPr>
                <w:rFonts w:ascii="Times New Roman" w:hAnsi="Times New Roman" w:cs="Times New Roman"/>
                <w:sz w:val="24"/>
              </w:rPr>
              <w:t>х</w:t>
            </w:r>
            <w:r w:rsidRPr="009333F8">
              <w:rPr>
                <w:rFonts w:ascii="Times New Roman" w:hAnsi="Times New Roman" w:cs="Times New Roman"/>
                <w:sz w:val="24"/>
                <w:lang w:val="en-US"/>
              </w:rPr>
              <w:t>310</w:t>
            </w:r>
          </w:p>
        </w:tc>
      </w:tr>
      <w:tr w:rsidR="00464D03" w:rsidRPr="009333F8" w:rsidTr="00DD77BA">
        <w:trPr>
          <w:trHeight w:val="1190"/>
        </w:trPr>
        <w:tc>
          <w:tcPr>
            <w:tcW w:w="714" w:type="dxa"/>
            <w:tcBorders>
              <w:righ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987FFD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464D03" w:rsidRPr="009333F8">
              <w:rPr>
                <w:rFonts w:ascii="Times New Roman" w:hAnsi="Times New Roman" w:cs="Times New Roman"/>
                <w:sz w:val="24"/>
              </w:rPr>
              <w:t>.2.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464D03" w:rsidRPr="009333F8" w:rsidRDefault="00464D03" w:rsidP="00DD77BA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>Масса (без комплектующих), кг.</w:t>
            </w:r>
          </w:p>
        </w:tc>
        <w:tc>
          <w:tcPr>
            <w:tcW w:w="226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D42BFD" w:rsidP="00DB68F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>не более 3</w:t>
            </w:r>
          </w:p>
        </w:tc>
        <w:tc>
          <w:tcPr>
            <w:tcW w:w="2367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42BF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42BFD" w:rsidRPr="009333F8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448" w:type="dxa"/>
          </w:tcPr>
          <w:p w:rsidR="00464D03" w:rsidRPr="009333F8" w:rsidRDefault="00464D03" w:rsidP="00DD77BA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4D03" w:rsidRPr="009333F8" w:rsidRDefault="00464D03" w:rsidP="00D42BF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333F8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D42BFD" w:rsidRPr="009333F8">
              <w:rPr>
                <w:rFonts w:ascii="Times New Roman" w:hAnsi="Times New Roman" w:cs="Times New Roman"/>
                <w:sz w:val="24"/>
              </w:rPr>
              <w:t>5,5</w:t>
            </w:r>
          </w:p>
        </w:tc>
      </w:tr>
    </w:tbl>
    <w:p w:rsidR="00464D03" w:rsidRPr="009333F8" w:rsidRDefault="00464D03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D42BFD" w:rsidRPr="009333F8" w:rsidRDefault="00D42BFD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D42BFD" w:rsidRDefault="00D42BFD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0F538A" w:rsidRDefault="000F538A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0F538A" w:rsidRPr="009333F8" w:rsidRDefault="000F538A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5" w:name="_Toc445453486"/>
      <w:r w:rsidRPr="009333F8">
        <w:rPr>
          <w:rFonts w:ascii="Times New Roman" w:hAnsi="Times New Roman" w:cs="Times New Roman"/>
        </w:rPr>
        <w:lastRenderedPageBreak/>
        <w:t xml:space="preserve">ТРЕБОВАНИЯ К ПРОИЗВОДИТЕЛЮ </w:t>
      </w:r>
      <w:r w:rsidR="00464D03" w:rsidRPr="009333F8">
        <w:rPr>
          <w:rFonts w:ascii="Times New Roman" w:hAnsi="Times New Roman" w:cs="Times New Roman"/>
        </w:rPr>
        <w:t>КРОССОВ</w:t>
      </w:r>
      <w:bookmarkEnd w:id="5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tbl>
      <w:tblPr>
        <w:tblW w:w="0" w:type="auto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50"/>
      </w:tblGrid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>7.1.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0F538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 xml:space="preserve">Документально подтвержденный положительный опыт использования аналогичных </w:t>
            </w:r>
            <w:r w:rsidR="000F538A">
              <w:rPr>
                <w:color w:val="auto"/>
              </w:rPr>
              <w:t>кроссов</w:t>
            </w:r>
            <w:r w:rsidRPr="009333F8">
              <w:rPr>
                <w:color w:val="auto"/>
              </w:rPr>
              <w:t xml:space="preserve"> на территории РФ не менее 1 года</w:t>
            </w:r>
            <w:r w:rsidR="00464D03" w:rsidRPr="009333F8">
              <w:rPr>
                <w:color w:val="auto"/>
              </w:rPr>
              <w:t>.</w:t>
            </w:r>
          </w:p>
        </w:tc>
      </w:tr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>7.2.</w:t>
            </w:r>
          </w:p>
        </w:tc>
        <w:tc>
          <w:tcPr>
            <w:tcW w:w="8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</w:rPr>
            </w:pPr>
            <w:r w:rsidRPr="009333F8">
              <w:rPr>
                <w:color w:val="auto"/>
              </w:rPr>
              <w:t>Наличие рабочего официального сайта и всех необходимых сертификатов и допусков.</w:t>
            </w:r>
          </w:p>
        </w:tc>
      </w:tr>
    </w:tbl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6" w:name="_Toc445453487"/>
      <w:r w:rsidRPr="009333F8">
        <w:rPr>
          <w:rFonts w:ascii="Times New Roman" w:hAnsi="Times New Roman" w:cs="Times New Roman"/>
        </w:rPr>
        <w:t>ТРЕБОВАНИЯ К ПОСТАВЛЯЕМОМУ ТОВАРУ</w:t>
      </w:r>
      <w:bookmarkEnd w:id="6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tbl>
      <w:tblPr>
        <w:tblW w:w="0" w:type="auto"/>
        <w:tblInd w:w="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8714"/>
      </w:tblGrid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rPr>
                <w:color w:val="auto"/>
                <w:szCs w:val="28"/>
              </w:rPr>
            </w:pPr>
            <w:r w:rsidRPr="009333F8">
              <w:rPr>
                <w:color w:val="auto"/>
                <w:szCs w:val="28"/>
              </w:rPr>
              <w:t>8.1.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2D3E47">
            <w:pPr>
              <w:pStyle w:val="Default"/>
              <w:spacing w:line="264" w:lineRule="auto"/>
              <w:jc w:val="both"/>
              <w:rPr>
                <w:color w:val="auto"/>
                <w:sz w:val="28"/>
                <w:szCs w:val="28"/>
              </w:rPr>
            </w:pPr>
            <w:r w:rsidRPr="009333F8">
              <w:t>Товар должен быть поставлен в заводской упаковке (с этикеткой предприятия- изготовителя</w:t>
            </w:r>
            <w:r w:rsidR="000F538A">
              <w:t xml:space="preserve"> и указанием</w:t>
            </w:r>
            <w:r w:rsidR="002D3E47">
              <w:t xml:space="preserve"> полного наименования кросса, отражающего его комплектацию</w:t>
            </w:r>
            <w:r w:rsidRPr="009333F8">
              <w:t xml:space="preserve">), способной предотвратить его повреждение или порчу во время перевозки и дальнейшего хранения. </w:t>
            </w:r>
          </w:p>
        </w:tc>
      </w:tr>
      <w:tr w:rsidR="007766E6" w:rsidRPr="009333F8" w:rsidTr="00DD77BA">
        <w:tc>
          <w:tcPr>
            <w:tcW w:w="6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  <w:szCs w:val="28"/>
              </w:rPr>
            </w:pPr>
            <w:r w:rsidRPr="009333F8">
              <w:rPr>
                <w:color w:val="auto"/>
                <w:szCs w:val="28"/>
              </w:rPr>
              <w:t>8.2.</w:t>
            </w:r>
          </w:p>
        </w:tc>
        <w:tc>
          <w:tcPr>
            <w:tcW w:w="8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6E6" w:rsidRPr="009333F8" w:rsidRDefault="007766E6" w:rsidP="00DD77BA">
            <w:pPr>
              <w:pStyle w:val="Default"/>
              <w:spacing w:line="264" w:lineRule="auto"/>
              <w:ind w:left="29"/>
              <w:rPr>
                <w:color w:val="auto"/>
                <w:sz w:val="28"/>
                <w:szCs w:val="28"/>
              </w:rPr>
            </w:pPr>
            <w:r w:rsidRPr="009333F8">
              <w:t>Поставляемый товар должен быть новым и не иметь дефектов.</w:t>
            </w:r>
          </w:p>
        </w:tc>
      </w:tr>
    </w:tbl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7" w:name="_Toc416028979"/>
      <w:bookmarkStart w:id="8" w:name="_Toc445453488"/>
      <w:r w:rsidRPr="009333F8">
        <w:rPr>
          <w:rFonts w:ascii="Times New Roman" w:hAnsi="Times New Roman" w:cs="Times New Roman"/>
        </w:rPr>
        <w:t>ТРЕБОВАНИЯ К УСЛОВИЯМ ЭКСПЛУАТАЦИИ</w:t>
      </w:r>
      <w:bookmarkEnd w:id="7"/>
      <w:bookmarkEnd w:id="8"/>
    </w:p>
    <w:p w:rsidR="007766E6" w:rsidRPr="009333F8" w:rsidRDefault="007766E6" w:rsidP="007766E6">
      <w:pPr>
        <w:pStyle w:val="a3"/>
        <w:tabs>
          <w:tab w:val="num" w:pos="0"/>
        </w:tabs>
        <w:spacing w:after="0" w:line="264" w:lineRule="auto"/>
        <w:ind w:left="360" w:right="28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_Toc416028980"/>
    </w:p>
    <w:p w:rsidR="007766E6" w:rsidRPr="009333F8" w:rsidRDefault="009333F8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Кроссы</w:t>
      </w:r>
      <w:r w:rsidR="007766E6"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эксплуатируются внутри помещений и должны быть предназначен для работы в следующих условиях:</w:t>
      </w:r>
    </w:p>
    <w:p w:rsidR="007766E6" w:rsidRPr="009333F8" w:rsidRDefault="007766E6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Температура окружающей среды от </w:t>
      </w:r>
      <w:r w:rsid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proofErr w:type="spellStart"/>
      <w:r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o</w:t>
      </w:r>
      <w:r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End"/>
      <w:r w:rsid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</w:t>
      </w: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o</w:t>
      </w:r>
      <w:r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End"/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6E6" w:rsidRPr="009333F8" w:rsidRDefault="007766E6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Относительная влажность воздуха до 98% при температуре 25</w:t>
      </w:r>
      <w:r w:rsidRPr="009333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9333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6E6" w:rsidRPr="009333F8" w:rsidRDefault="007766E6" w:rsidP="007766E6">
      <w:pPr>
        <w:pStyle w:val="a3"/>
        <w:spacing w:after="0" w:line="264" w:lineRule="auto"/>
        <w:ind w:left="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9.3.  Атмосферное давление не ниже 60 кПа (</w:t>
      </w:r>
      <w:smartTag w:uri="urn:schemas-microsoft-com:office:smarttags" w:element="metricconverter">
        <w:smartTagPr>
          <w:attr w:name="ProductID" w:val="450 мм"/>
        </w:smartTagPr>
        <w:r w:rsidRPr="009333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450 мм</w:t>
        </w:r>
      </w:smartTag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рт.ст</w:t>
      </w:r>
      <w:proofErr w:type="spellEnd"/>
      <w:r w:rsidRPr="009333F8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bookmarkEnd w:id="9"/>
    <w:p w:rsidR="007766E6" w:rsidRPr="009333F8" w:rsidRDefault="007766E6" w:rsidP="007766E6">
      <w:pPr>
        <w:pStyle w:val="a3"/>
        <w:spacing w:after="0" w:line="264" w:lineRule="auto"/>
        <w:ind w:left="792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10" w:name="_Toc416028981"/>
      <w:bookmarkStart w:id="11" w:name="_Toc445453489"/>
      <w:r w:rsidRPr="009333F8">
        <w:rPr>
          <w:rFonts w:ascii="Times New Roman" w:hAnsi="Times New Roman" w:cs="Times New Roman"/>
        </w:rPr>
        <w:t>ТРЕБОВАНИЯ К СОСТАВУ ПОСТАВЛЯЕМОЙ ДОКУМЕНТАЦИИ</w:t>
      </w:r>
      <w:bookmarkEnd w:id="10"/>
      <w:bookmarkEnd w:id="11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p w:rsidR="007766E6" w:rsidRPr="009333F8" w:rsidRDefault="00464D03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Кроссы</w:t>
      </w:r>
      <w:r w:rsidR="007766E6" w:rsidRPr="009333F8">
        <w:rPr>
          <w:rFonts w:ascii="Times New Roman" w:hAnsi="Times New Roman" w:cs="Times New Roman"/>
          <w:sz w:val="24"/>
          <w:szCs w:val="24"/>
        </w:rPr>
        <w:t xml:space="preserve"> должны комплектоваться следующей документацией: </w:t>
      </w:r>
    </w:p>
    <w:p w:rsidR="007766E6" w:rsidRPr="009333F8" w:rsidRDefault="007766E6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10.1. Инструкция по монтажу на русском языке;</w:t>
      </w:r>
    </w:p>
    <w:p w:rsidR="007766E6" w:rsidRDefault="007766E6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  <w:r w:rsidRPr="009333F8">
        <w:rPr>
          <w:rFonts w:ascii="Times New Roman" w:hAnsi="Times New Roman" w:cs="Times New Roman"/>
          <w:sz w:val="24"/>
          <w:szCs w:val="24"/>
        </w:rPr>
        <w:t>10.2. Паспорт изделия.</w:t>
      </w:r>
    </w:p>
    <w:p w:rsidR="002D3E47" w:rsidRPr="009333F8" w:rsidRDefault="002D3E47" w:rsidP="007766E6">
      <w:pPr>
        <w:pStyle w:val="a3"/>
        <w:spacing w:after="0" w:line="264" w:lineRule="auto"/>
        <w:ind w:left="546" w:firstLine="11"/>
        <w:rPr>
          <w:rFonts w:ascii="Times New Roman" w:hAnsi="Times New Roman" w:cs="Times New Roman"/>
          <w:sz w:val="24"/>
          <w:szCs w:val="24"/>
        </w:rPr>
      </w:pPr>
    </w:p>
    <w:p w:rsidR="007766E6" w:rsidRPr="009333F8" w:rsidRDefault="007766E6" w:rsidP="007766E6">
      <w:pPr>
        <w:pStyle w:val="1"/>
        <w:numPr>
          <w:ilvl w:val="0"/>
          <w:numId w:val="2"/>
        </w:numPr>
        <w:spacing w:before="0" w:line="264" w:lineRule="auto"/>
        <w:rPr>
          <w:rFonts w:ascii="Times New Roman" w:hAnsi="Times New Roman" w:cs="Times New Roman"/>
        </w:rPr>
      </w:pPr>
      <w:bookmarkStart w:id="12" w:name="_Toc416028982"/>
      <w:bookmarkStart w:id="13" w:name="_Toc445453490"/>
      <w:r w:rsidRPr="009333F8">
        <w:rPr>
          <w:rFonts w:ascii="Times New Roman" w:hAnsi="Times New Roman" w:cs="Times New Roman"/>
        </w:rPr>
        <w:t>ТРЕБОВАНИЯ К ГАРАНТИЙНЫМ ОБЯЗАТЕЛЬСТВАМ</w:t>
      </w:r>
      <w:bookmarkEnd w:id="12"/>
      <w:bookmarkEnd w:id="13"/>
    </w:p>
    <w:p w:rsidR="007766E6" w:rsidRPr="009333F8" w:rsidRDefault="007766E6" w:rsidP="007766E6">
      <w:pPr>
        <w:spacing w:after="0" w:line="264" w:lineRule="auto"/>
        <w:rPr>
          <w:rFonts w:ascii="Times New Roman" w:hAnsi="Times New Roman" w:cs="Times New Roman"/>
        </w:rPr>
      </w:pPr>
    </w:p>
    <w:p w:rsidR="007766E6" w:rsidRPr="009333F8" w:rsidRDefault="007766E6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3F8">
        <w:rPr>
          <w:rFonts w:ascii="Times New Roman" w:hAnsi="Times New Roman" w:cs="Times New Roman"/>
          <w:color w:val="000000"/>
          <w:sz w:val="24"/>
          <w:szCs w:val="24"/>
        </w:rPr>
        <w:t>11.1. Изготовитель должен гарантировать нормальное функционирование изделия при соблюдении условий монтажа, эксплуатации, технического обслуживания;</w:t>
      </w:r>
    </w:p>
    <w:p w:rsidR="007766E6" w:rsidRPr="009333F8" w:rsidRDefault="007766E6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3F8">
        <w:rPr>
          <w:rFonts w:ascii="Times New Roman" w:hAnsi="Times New Roman" w:cs="Times New Roman"/>
          <w:color w:val="000000"/>
          <w:sz w:val="24"/>
          <w:szCs w:val="24"/>
        </w:rPr>
        <w:t xml:space="preserve">11.2. Срок службы металлоконструкции изделия должен составлять не менее 10 лет; </w:t>
      </w:r>
    </w:p>
    <w:p w:rsidR="007766E6" w:rsidRPr="009333F8" w:rsidRDefault="007766E6" w:rsidP="007766E6">
      <w:pPr>
        <w:autoSpaceDE w:val="0"/>
        <w:autoSpaceDN w:val="0"/>
        <w:adjustRightInd w:val="0"/>
        <w:spacing w:after="0" w:line="264" w:lineRule="auto"/>
        <w:ind w:left="574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3F8">
        <w:rPr>
          <w:rFonts w:ascii="Times New Roman" w:hAnsi="Times New Roman" w:cs="Times New Roman"/>
          <w:color w:val="000000"/>
          <w:sz w:val="24"/>
          <w:szCs w:val="24"/>
        </w:rPr>
        <w:t>11.3. Гарантийный срок эксплуатации изделия – не менее 2 лет с даты покупки.</w:t>
      </w:r>
    </w:p>
    <w:p w:rsidR="007766E6" w:rsidRPr="009333F8" w:rsidRDefault="007766E6" w:rsidP="007766E6">
      <w:pPr>
        <w:pStyle w:val="a3"/>
        <w:spacing w:after="0" w:line="264" w:lineRule="auto"/>
        <w:ind w:left="574"/>
        <w:rPr>
          <w:rFonts w:ascii="Times New Roman" w:hAnsi="Times New Roman" w:cs="Times New Roman"/>
        </w:rPr>
      </w:pPr>
    </w:p>
    <w:p w:rsidR="007766E6" w:rsidRPr="00636346" w:rsidRDefault="007766E6" w:rsidP="007766E6">
      <w:pPr>
        <w:spacing w:after="0" w:line="264" w:lineRule="auto"/>
      </w:pPr>
    </w:p>
    <w:p w:rsidR="009D7769" w:rsidRDefault="009D7769" w:rsidP="00405291">
      <w:pPr>
        <w:pStyle w:val="a3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bookmarkStart w:id="14" w:name="_GoBack"/>
      <w:bookmarkEnd w:id="14"/>
    </w:p>
    <w:sectPr w:rsidR="009D7769" w:rsidSect="00AF2064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B42" w:rsidRDefault="004C1B42" w:rsidP="00AF2064">
      <w:pPr>
        <w:spacing w:after="0" w:line="240" w:lineRule="auto"/>
      </w:pPr>
      <w:r>
        <w:separator/>
      </w:r>
    </w:p>
  </w:endnote>
  <w:endnote w:type="continuationSeparator" w:id="0">
    <w:p w:rsidR="004C1B42" w:rsidRDefault="004C1B42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064" w:rsidRPr="00971727" w:rsidRDefault="004C1B42" w:rsidP="00971727">
    <w:pPr>
      <w:pStyle w:val="ad"/>
    </w:pPr>
    <w:sdt>
      <w:sdtPr>
        <w:alias w:val="Название"/>
        <w:id w:val="-771079380"/>
        <w:placeholder>
          <w:docPart w:val="E0EDED53071243F6BC26A68BAD9E0F3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D42BFD">
          <w:t>Технические требования к шкафу кроссовому оптическому стоечному</w:t>
        </w:r>
      </w:sdtContent>
    </w:sdt>
    <w:r w:rsidR="00971727">
      <w:t xml:space="preserve">     </w:t>
    </w:r>
    <w:r w:rsidR="0017783D">
      <w:t>П</w:t>
    </w:r>
    <w:r w:rsidR="00AF2064">
      <w:t>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B42" w:rsidRDefault="004C1B42" w:rsidP="00AF2064">
      <w:pPr>
        <w:spacing w:after="0" w:line="240" w:lineRule="auto"/>
      </w:pPr>
      <w:r>
        <w:separator/>
      </w:r>
    </w:p>
  </w:footnote>
  <w:footnote w:type="continuationSeparator" w:id="0">
    <w:p w:rsidR="004C1B42" w:rsidRDefault="004C1B42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AF2064" w:rsidRDefault="009E1355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426720" cy="329565"/>
                  <wp:effectExtent l="0" t="0" r="5715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672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2064" w:rsidRDefault="006261D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 w:rsidR="00AF2064"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8166A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17.6pt;margin-top:0;width:33.6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" o:allowincell="f" stroked="f">
                  <v:textbox>
                    <w:txbxContent>
                      <w:p w:rsidR="00AF2064" w:rsidRDefault="006261D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 w:rsidR="00AF2064">
                          <w:instrText>PAGE   \* MERGEFORMAT</w:instrText>
                        </w:r>
                        <w:r>
                          <w:fldChar w:fldCharType="separate"/>
                        </w:r>
                        <w:r w:rsidR="00B8166A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4FF7"/>
    <w:multiLevelType w:val="multilevel"/>
    <w:tmpl w:val="E214DA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2" w15:restartNumberingAfterBreak="0">
    <w:nsid w:val="0E3406F9"/>
    <w:multiLevelType w:val="multilevel"/>
    <w:tmpl w:val="A4784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56312E8"/>
    <w:multiLevelType w:val="multilevel"/>
    <w:tmpl w:val="E12269C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43339E"/>
    <w:multiLevelType w:val="hybridMultilevel"/>
    <w:tmpl w:val="67A8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A3924"/>
    <w:multiLevelType w:val="multilevel"/>
    <w:tmpl w:val="CCCA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0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8AF24AF"/>
    <w:multiLevelType w:val="hybridMultilevel"/>
    <w:tmpl w:val="16C02D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D4A75D0"/>
    <w:multiLevelType w:val="hybridMultilevel"/>
    <w:tmpl w:val="628E6FD0"/>
    <w:lvl w:ilvl="0" w:tplc="8A7C3DB2">
      <w:start w:val="10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"/>
  </w:num>
  <w:num w:numId="4">
    <w:abstractNumId w:val="11"/>
  </w:num>
  <w:num w:numId="5">
    <w:abstractNumId w:val="7"/>
  </w:num>
  <w:num w:numId="6">
    <w:abstractNumId w:val="13"/>
  </w:num>
  <w:num w:numId="7">
    <w:abstractNumId w:val="10"/>
  </w:num>
  <w:num w:numId="8">
    <w:abstractNumId w:val="3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4"/>
  </w:num>
  <w:num w:numId="14">
    <w:abstractNumId w:val="12"/>
  </w:num>
  <w:num w:numId="15">
    <w:abstractNumId w:val="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00671"/>
    <w:rsid w:val="000620A8"/>
    <w:rsid w:val="000963A1"/>
    <w:rsid w:val="000B697D"/>
    <w:rsid w:val="000D120B"/>
    <w:rsid w:val="000F538A"/>
    <w:rsid w:val="00124BD6"/>
    <w:rsid w:val="00132B67"/>
    <w:rsid w:val="00160EE2"/>
    <w:rsid w:val="00173770"/>
    <w:rsid w:val="0017783D"/>
    <w:rsid w:val="001B0C47"/>
    <w:rsid w:val="001B6D43"/>
    <w:rsid w:val="001C7E2E"/>
    <w:rsid w:val="001E1875"/>
    <w:rsid w:val="00206E05"/>
    <w:rsid w:val="00217896"/>
    <w:rsid w:val="00223842"/>
    <w:rsid w:val="00264866"/>
    <w:rsid w:val="00276A52"/>
    <w:rsid w:val="00281E73"/>
    <w:rsid w:val="002D3E47"/>
    <w:rsid w:val="002E17E2"/>
    <w:rsid w:val="002E5181"/>
    <w:rsid w:val="00320BE3"/>
    <w:rsid w:val="00335C02"/>
    <w:rsid w:val="00350B23"/>
    <w:rsid w:val="003D0D13"/>
    <w:rsid w:val="00401017"/>
    <w:rsid w:val="0040303A"/>
    <w:rsid w:val="00405291"/>
    <w:rsid w:val="004308EC"/>
    <w:rsid w:val="004450C6"/>
    <w:rsid w:val="004574D3"/>
    <w:rsid w:val="004578FC"/>
    <w:rsid w:val="004608FB"/>
    <w:rsid w:val="00464D03"/>
    <w:rsid w:val="0046592F"/>
    <w:rsid w:val="00471E0F"/>
    <w:rsid w:val="004B4954"/>
    <w:rsid w:val="004C1B42"/>
    <w:rsid w:val="00581920"/>
    <w:rsid w:val="00585655"/>
    <w:rsid w:val="00586CE1"/>
    <w:rsid w:val="005B1DD3"/>
    <w:rsid w:val="005E2391"/>
    <w:rsid w:val="00615E15"/>
    <w:rsid w:val="006261DA"/>
    <w:rsid w:val="006319FF"/>
    <w:rsid w:val="00636346"/>
    <w:rsid w:val="006849DA"/>
    <w:rsid w:val="00684D32"/>
    <w:rsid w:val="00686461"/>
    <w:rsid w:val="00691AB8"/>
    <w:rsid w:val="006A4BBD"/>
    <w:rsid w:val="006C2732"/>
    <w:rsid w:val="00710C09"/>
    <w:rsid w:val="00763F7E"/>
    <w:rsid w:val="007766E6"/>
    <w:rsid w:val="007810C3"/>
    <w:rsid w:val="00796D02"/>
    <w:rsid w:val="007B4943"/>
    <w:rsid w:val="00800D86"/>
    <w:rsid w:val="00803AD1"/>
    <w:rsid w:val="00834E3A"/>
    <w:rsid w:val="0084421D"/>
    <w:rsid w:val="008A6FE3"/>
    <w:rsid w:val="008B52DA"/>
    <w:rsid w:val="008C294D"/>
    <w:rsid w:val="008C2D47"/>
    <w:rsid w:val="008D3A3B"/>
    <w:rsid w:val="008D3CBF"/>
    <w:rsid w:val="008D4A16"/>
    <w:rsid w:val="008E7917"/>
    <w:rsid w:val="009333F8"/>
    <w:rsid w:val="00933EE4"/>
    <w:rsid w:val="00971727"/>
    <w:rsid w:val="00987FFD"/>
    <w:rsid w:val="009A04BA"/>
    <w:rsid w:val="009D35FE"/>
    <w:rsid w:val="009D7769"/>
    <w:rsid w:val="009E1355"/>
    <w:rsid w:val="00A057E2"/>
    <w:rsid w:val="00A3010A"/>
    <w:rsid w:val="00A33988"/>
    <w:rsid w:val="00A476A1"/>
    <w:rsid w:val="00A53E66"/>
    <w:rsid w:val="00A54CBE"/>
    <w:rsid w:val="00A62A7E"/>
    <w:rsid w:val="00A9123E"/>
    <w:rsid w:val="00AA1475"/>
    <w:rsid w:val="00AD674B"/>
    <w:rsid w:val="00AF1971"/>
    <w:rsid w:val="00AF2064"/>
    <w:rsid w:val="00B01F97"/>
    <w:rsid w:val="00B1647D"/>
    <w:rsid w:val="00B33C7D"/>
    <w:rsid w:val="00B80615"/>
    <w:rsid w:val="00B8166A"/>
    <w:rsid w:val="00B83E7D"/>
    <w:rsid w:val="00BB1C84"/>
    <w:rsid w:val="00BB2ECA"/>
    <w:rsid w:val="00BB538C"/>
    <w:rsid w:val="00BE0662"/>
    <w:rsid w:val="00BF2DB1"/>
    <w:rsid w:val="00C213A6"/>
    <w:rsid w:val="00C3103D"/>
    <w:rsid w:val="00C45F98"/>
    <w:rsid w:val="00C56F25"/>
    <w:rsid w:val="00CB27FA"/>
    <w:rsid w:val="00CD6B4A"/>
    <w:rsid w:val="00D15C48"/>
    <w:rsid w:val="00D42BFD"/>
    <w:rsid w:val="00D652B6"/>
    <w:rsid w:val="00DA16ED"/>
    <w:rsid w:val="00DB68F4"/>
    <w:rsid w:val="00E22379"/>
    <w:rsid w:val="00E25E1E"/>
    <w:rsid w:val="00E46157"/>
    <w:rsid w:val="00E467A1"/>
    <w:rsid w:val="00E52570"/>
    <w:rsid w:val="00E764E1"/>
    <w:rsid w:val="00E92DBF"/>
    <w:rsid w:val="00ED7659"/>
    <w:rsid w:val="00F043C3"/>
    <w:rsid w:val="00F47DBA"/>
    <w:rsid w:val="00F8105A"/>
    <w:rsid w:val="00F93986"/>
    <w:rsid w:val="00FE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EEEE91F7-9735-40C0-8F9A-5FE58368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1DA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ED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7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B74D90" w:rsidRDefault="005754F1" w:rsidP="005754F1">
          <w:pPr>
            <w:pStyle w:val="84E0968A5FCE4E40A61F7F418A91F25F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B74D90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E0EDED53071243F6BC26A68BAD9E0F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C1D338-CCED-41F4-B1F3-E79A61EA74BC}"/>
      </w:docPartPr>
      <w:docPartBody>
        <w:p w:rsidR="00304539" w:rsidRDefault="004E6E37" w:rsidP="004E6E37">
          <w:pPr>
            <w:pStyle w:val="E0EDED53071243F6BC26A68BAD9E0F3B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54F1"/>
    <w:rsid w:val="00304539"/>
    <w:rsid w:val="0044264F"/>
    <w:rsid w:val="004E6C1D"/>
    <w:rsid w:val="004E6E37"/>
    <w:rsid w:val="005754F1"/>
    <w:rsid w:val="00656145"/>
    <w:rsid w:val="00813218"/>
    <w:rsid w:val="00824BA6"/>
    <w:rsid w:val="00AE2B45"/>
    <w:rsid w:val="00B63494"/>
    <w:rsid w:val="00B74D90"/>
    <w:rsid w:val="00E27579"/>
    <w:rsid w:val="00E61CBD"/>
    <w:rsid w:val="00EA4D47"/>
    <w:rsid w:val="00FB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  <w:style w:type="paragraph" w:customStyle="1" w:styleId="9FB9C1489E654EEA8E434970C8A4C7CC">
    <w:name w:val="9FB9C1489E654EEA8E434970C8A4C7CC"/>
    <w:rsid w:val="004E6E37"/>
  </w:style>
  <w:style w:type="paragraph" w:customStyle="1" w:styleId="E0EDED53071243F6BC26A68BAD9E0F3B">
    <w:name w:val="E0EDED53071243F6BC26A68BAD9E0F3B"/>
    <w:rsid w:val="004E6E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C5AE54-81B8-443D-8849-032BAB2F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шкафу кроссовому оптическому стоечному</vt:lpstr>
    </vt:vector>
  </TitlesOfParts>
  <Company>ПАО «Башинформсвязь»</Company>
  <LinksUpToDate>false</LinksUpToDate>
  <CharactersWithSpaces>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шкафу кроссовому оптическому стоечному</dc:title>
  <dc:subject>Указать вид оборудования</dc:subject>
  <dc:creator>Уфа</dc:creator>
  <cp:keywords/>
  <dc:description/>
  <cp:lastModifiedBy>Данилова Татьяна Владимировна</cp:lastModifiedBy>
  <cp:revision>3</cp:revision>
  <cp:lastPrinted>2016-03-14T03:30:00Z</cp:lastPrinted>
  <dcterms:created xsi:type="dcterms:W3CDTF">2016-04-13T07:35:00Z</dcterms:created>
  <dcterms:modified xsi:type="dcterms:W3CDTF">2016-04-13T07:36:00Z</dcterms:modified>
</cp:coreProperties>
</file>