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192A" w:rsidRPr="00C64E41" w:rsidRDefault="00F5192A" w:rsidP="00F5192A">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ДОГОВОР № ____</w:t>
      </w:r>
    </w:p>
    <w:p w:rsidR="00F5192A" w:rsidRPr="00C64E41" w:rsidRDefault="00F5192A" w:rsidP="00F5192A">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(ра</w:t>
      </w:r>
      <w:r>
        <w:rPr>
          <w:rFonts w:ascii="Times New Roman" w:hAnsi="Times New Roman" w:cs="Times New Roman"/>
          <w:sz w:val="26"/>
          <w:szCs w:val="26"/>
          <w:lang w:val="ru-RU"/>
        </w:rPr>
        <w:t>мочный</w:t>
      </w:r>
      <w:r w:rsidRPr="00C64E41">
        <w:rPr>
          <w:rFonts w:ascii="Times New Roman" w:hAnsi="Times New Roman" w:cs="Times New Roman"/>
          <w:sz w:val="26"/>
          <w:szCs w:val="26"/>
          <w:lang w:val="ru-RU"/>
        </w:rPr>
        <w:t>)</w:t>
      </w:r>
    </w:p>
    <w:p w:rsidR="00F5192A" w:rsidRPr="00C64E41" w:rsidRDefault="00F5192A" w:rsidP="00F5192A">
      <w:pPr>
        <w:ind w:left="360"/>
        <w:jc w:val="both"/>
        <w:rPr>
          <w:rFonts w:ascii="Times New Roman" w:hAnsi="Times New Roman" w:cs="Times New Roman"/>
          <w:sz w:val="26"/>
          <w:szCs w:val="26"/>
          <w:lang w:val="ru-RU"/>
        </w:rPr>
      </w:pPr>
    </w:p>
    <w:p w:rsidR="00F5192A" w:rsidRPr="00C64E41" w:rsidRDefault="00F5192A" w:rsidP="00F5192A">
      <w:pPr>
        <w:ind w:left="1068" w:firstLine="34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г. </w:t>
      </w:r>
      <w:r w:rsidR="00E61057">
        <w:rPr>
          <w:rFonts w:ascii="Times New Roman" w:hAnsi="Times New Roman" w:cs="Times New Roman"/>
          <w:sz w:val="26"/>
          <w:szCs w:val="26"/>
          <w:lang w:val="ru-RU"/>
        </w:rPr>
        <w:t>Уфа</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 xml:space="preserve">      </w:t>
      </w:r>
      <w:r w:rsidR="0004695F">
        <w:rPr>
          <w:rFonts w:ascii="Times New Roman" w:hAnsi="Times New Roman" w:cs="Times New Roman"/>
          <w:sz w:val="26"/>
          <w:szCs w:val="26"/>
          <w:lang w:val="ru-RU"/>
        </w:rPr>
        <w:tab/>
      </w:r>
      <w:r w:rsidR="0004695F">
        <w:rPr>
          <w:rFonts w:ascii="Times New Roman" w:hAnsi="Times New Roman" w:cs="Times New Roman"/>
          <w:sz w:val="26"/>
          <w:szCs w:val="26"/>
          <w:lang w:val="ru-RU"/>
        </w:rPr>
        <w:tab/>
      </w:r>
      <w:r w:rsidR="0004695F">
        <w:rPr>
          <w:rFonts w:ascii="Times New Roman" w:hAnsi="Times New Roman" w:cs="Times New Roman"/>
          <w:sz w:val="26"/>
          <w:szCs w:val="26"/>
          <w:lang w:val="ru-RU"/>
        </w:rPr>
        <w:tab/>
      </w:r>
      <w:r>
        <w:rPr>
          <w:rFonts w:ascii="Times New Roman" w:hAnsi="Times New Roman" w:cs="Times New Roman"/>
          <w:sz w:val="26"/>
          <w:szCs w:val="26"/>
          <w:lang w:val="ru-RU"/>
        </w:rPr>
        <w:t xml:space="preserve">   </w:t>
      </w:r>
      <w:r w:rsidRPr="00C64E41">
        <w:rPr>
          <w:rFonts w:ascii="Times New Roman" w:hAnsi="Times New Roman" w:cs="Times New Roman"/>
          <w:sz w:val="26"/>
          <w:szCs w:val="26"/>
          <w:lang w:val="ru-RU"/>
        </w:rPr>
        <w:t xml:space="preserve"> «____» ________ 20</w:t>
      </w:r>
      <w:r w:rsidR="00F2258F">
        <w:rPr>
          <w:rFonts w:ascii="Times New Roman" w:hAnsi="Times New Roman" w:cs="Times New Roman"/>
          <w:sz w:val="26"/>
          <w:szCs w:val="26"/>
          <w:lang w:val="ru-RU"/>
        </w:rPr>
        <w:t>2</w:t>
      </w:r>
      <w:r w:rsidR="00206B6F">
        <w:rPr>
          <w:rFonts w:ascii="Times New Roman" w:hAnsi="Times New Roman" w:cs="Times New Roman"/>
          <w:sz w:val="26"/>
          <w:szCs w:val="26"/>
          <w:lang w:val="ru-RU"/>
        </w:rPr>
        <w:t>1</w:t>
      </w:r>
      <w:r w:rsidRPr="00C64E41">
        <w:rPr>
          <w:rFonts w:ascii="Times New Roman" w:hAnsi="Times New Roman" w:cs="Times New Roman"/>
          <w:sz w:val="26"/>
          <w:szCs w:val="26"/>
          <w:lang w:val="ru-RU"/>
        </w:rPr>
        <w:t xml:space="preserve"> г.</w:t>
      </w:r>
    </w:p>
    <w:p w:rsidR="00F5192A" w:rsidRPr="00C64E41" w:rsidRDefault="00F5192A" w:rsidP="00F5192A">
      <w:pPr>
        <w:ind w:left="360"/>
        <w:jc w:val="both"/>
        <w:rPr>
          <w:rFonts w:ascii="Times New Roman" w:hAnsi="Times New Roman" w:cs="Times New Roman"/>
          <w:sz w:val="26"/>
          <w:szCs w:val="26"/>
          <w:lang w:val="ru-RU"/>
        </w:rPr>
      </w:pPr>
    </w:p>
    <w:p w:rsidR="00F5192A" w:rsidRPr="00C64E41" w:rsidRDefault="00F5192A" w:rsidP="00F5192A">
      <w:pPr>
        <w:ind w:left="360"/>
        <w:jc w:val="both"/>
        <w:rPr>
          <w:rFonts w:ascii="Times New Roman" w:hAnsi="Times New Roman" w:cs="Times New Roman"/>
          <w:sz w:val="26"/>
          <w:szCs w:val="26"/>
          <w:lang w:val="ru-RU"/>
        </w:rPr>
      </w:pPr>
      <w:r w:rsidRPr="00C64E41">
        <w:rPr>
          <w:rFonts w:ascii="Times New Roman" w:hAnsi="Times New Roman" w:cs="Times New Roman"/>
          <w:sz w:val="26"/>
          <w:szCs w:val="26"/>
          <w:lang w:val="ru-RU"/>
        </w:rPr>
        <w:t>________</w:t>
      </w:r>
      <w:r w:rsidR="00D150B0">
        <w:rPr>
          <w:rFonts w:ascii="Times New Roman" w:hAnsi="Times New Roman" w:cs="Times New Roman"/>
          <w:sz w:val="26"/>
          <w:szCs w:val="26"/>
          <w:lang w:val="ru-RU"/>
        </w:rPr>
        <w:t>____</w:t>
      </w:r>
      <w:r w:rsidRPr="00C64E41">
        <w:rPr>
          <w:rFonts w:ascii="Times New Roman" w:hAnsi="Times New Roman" w:cs="Times New Roman"/>
          <w:sz w:val="26"/>
          <w:szCs w:val="26"/>
          <w:lang w:val="ru-RU"/>
        </w:rPr>
        <w:t xml:space="preserve">, именуем____ в дальнейшем «Поставщик», в лице ________, </w:t>
      </w:r>
      <w:proofErr w:type="spellStart"/>
      <w:r w:rsidRPr="00C64E41">
        <w:rPr>
          <w:rFonts w:ascii="Times New Roman" w:hAnsi="Times New Roman" w:cs="Times New Roman"/>
          <w:sz w:val="26"/>
          <w:szCs w:val="26"/>
          <w:lang w:val="ru-RU"/>
        </w:rPr>
        <w:t>действующ</w:t>
      </w:r>
      <w:proofErr w:type="spellEnd"/>
      <w:r w:rsidRPr="00C64E41">
        <w:rPr>
          <w:rFonts w:ascii="Times New Roman" w:hAnsi="Times New Roman" w:cs="Times New Roman"/>
          <w:sz w:val="26"/>
          <w:szCs w:val="26"/>
          <w:lang w:val="ru-RU"/>
        </w:rPr>
        <w:t xml:space="preserve">____ на основании ________, с одной стороны, и </w:t>
      </w:r>
      <w:r w:rsidRPr="00B31A51">
        <w:rPr>
          <w:rFonts w:ascii="Times New Roman" w:hAnsi="Times New Roman" w:cs="Times New Roman"/>
          <w:b/>
          <w:sz w:val="26"/>
          <w:szCs w:val="26"/>
          <w:lang w:val="ru-RU"/>
        </w:rPr>
        <w:t>Публичное  акционерное общество «Башинформсвязь» (ПАО «Башинформсвязь»)</w:t>
      </w:r>
      <w:r w:rsidRPr="00C64E41">
        <w:rPr>
          <w:rFonts w:ascii="Times New Roman" w:hAnsi="Times New Roman" w:cs="Times New Roman"/>
          <w:sz w:val="26"/>
          <w:szCs w:val="26"/>
          <w:lang w:val="ru-RU"/>
        </w:rPr>
        <w:t xml:space="preserve">, именуемое в дальнейшем «Покупатель», в лице </w:t>
      </w:r>
      <w:r w:rsidRPr="00B31A51">
        <w:rPr>
          <w:rFonts w:ascii="Times New Roman" w:hAnsi="Times New Roman" w:cs="Times New Roman"/>
          <w:b/>
          <w:sz w:val="26"/>
          <w:szCs w:val="26"/>
          <w:lang w:val="ru-RU"/>
        </w:rPr>
        <w:t xml:space="preserve">Генерального директора </w:t>
      </w:r>
      <w:r w:rsidR="00CF5741">
        <w:rPr>
          <w:rFonts w:ascii="Times New Roman" w:hAnsi="Times New Roman" w:cs="Times New Roman"/>
          <w:b/>
          <w:sz w:val="26"/>
          <w:szCs w:val="26"/>
          <w:lang w:val="ru-RU"/>
        </w:rPr>
        <w:t>____________________</w:t>
      </w:r>
      <w:r w:rsidRPr="00C64E41">
        <w:rPr>
          <w:rFonts w:ascii="Times New Roman" w:hAnsi="Times New Roman" w:cs="Times New Roman"/>
          <w:sz w:val="26"/>
          <w:szCs w:val="26"/>
          <w:lang w:val="ru-RU"/>
        </w:rPr>
        <w:t>, действующ</w:t>
      </w:r>
      <w:r>
        <w:rPr>
          <w:rFonts w:ascii="Times New Roman" w:hAnsi="Times New Roman" w:cs="Times New Roman"/>
          <w:sz w:val="26"/>
          <w:szCs w:val="26"/>
          <w:lang w:val="ru-RU"/>
        </w:rPr>
        <w:t>его</w:t>
      </w:r>
      <w:r w:rsidRPr="00C64E41">
        <w:rPr>
          <w:rFonts w:ascii="Times New Roman" w:hAnsi="Times New Roman" w:cs="Times New Roman"/>
          <w:sz w:val="26"/>
          <w:szCs w:val="26"/>
          <w:lang w:val="ru-RU"/>
        </w:rPr>
        <w:t xml:space="preserve"> на основании </w:t>
      </w:r>
      <w:r w:rsidRPr="00B31A51">
        <w:rPr>
          <w:rFonts w:ascii="Times New Roman" w:hAnsi="Times New Roman" w:cs="Times New Roman"/>
          <w:b/>
          <w:sz w:val="26"/>
          <w:szCs w:val="26"/>
          <w:lang w:val="ru-RU"/>
        </w:rPr>
        <w:t>Устава</w:t>
      </w:r>
      <w:r w:rsidRPr="00C64E41">
        <w:rPr>
          <w:rFonts w:ascii="Times New Roman" w:hAnsi="Times New Roman" w:cs="Times New Roman"/>
          <w:sz w:val="26"/>
          <w:szCs w:val="26"/>
          <w:lang w:val="ru-RU"/>
        </w:rPr>
        <w:t>, с другой стороны, совместно именуемые «Стороны», а по отдельности – «Сторона», заключили настоящий догов</w:t>
      </w:r>
      <w:r w:rsidR="0056304E">
        <w:rPr>
          <w:rFonts w:ascii="Times New Roman" w:hAnsi="Times New Roman" w:cs="Times New Roman"/>
          <w:sz w:val="26"/>
          <w:szCs w:val="26"/>
          <w:lang w:val="ru-RU"/>
        </w:rPr>
        <w:t>ор № ____ от «____» ________ 20</w:t>
      </w:r>
      <w:r w:rsidR="0056304E" w:rsidRPr="0056304E">
        <w:rPr>
          <w:rFonts w:ascii="Times New Roman" w:hAnsi="Times New Roman" w:cs="Times New Roman"/>
          <w:sz w:val="26"/>
          <w:szCs w:val="26"/>
          <w:lang w:val="ru-RU"/>
        </w:rPr>
        <w:t>2</w:t>
      </w:r>
      <w:r w:rsidR="00CF5741">
        <w:rPr>
          <w:rFonts w:ascii="Times New Roman" w:hAnsi="Times New Roman" w:cs="Times New Roman"/>
          <w:sz w:val="26"/>
          <w:szCs w:val="26"/>
          <w:lang w:val="ru-RU"/>
        </w:rPr>
        <w:t>_</w:t>
      </w:r>
      <w:r w:rsidRPr="00C64E41">
        <w:rPr>
          <w:rFonts w:ascii="Times New Roman" w:hAnsi="Times New Roman" w:cs="Times New Roman"/>
          <w:sz w:val="26"/>
          <w:szCs w:val="26"/>
          <w:lang w:val="ru-RU"/>
        </w:rPr>
        <w:t xml:space="preserve">г. </w:t>
      </w:r>
      <w:r>
        <w:rPr>
          <w:rFonts w:ascii="Times New Roman" w:hAnsi="Times New Roman" w:cs="Times New Roman"/>
          <w:sz w:val="26"/>
          <w:szCs w:val="26"/>
          <w:lang w:val="ru-RU"/>
        </w:rPr>
        <w:t xml:space="preserve">о поставке Оборудования (рамочный) </w:t>
      </w:r>
      <w:r w:rsidRPr="00C64E41">
        <w:rPr>
          <w:rFonts w:ascii="Times New Roman" w:hAnsi="Times New Roman" w:cs="Times New Roman"/>
          <w:sz w:val="26"/>
          <w:szCs w:val="26"/>
          <w:lang w:val="ru-RU"/>
        </w:rPr>
        <w:t>(далее – «Договор») о нижеследующем.</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587BDA">
      <w:pPr>
        <w:numPr>
          <w:ilvl w:val="0"/>
          <w:numId w:val="1"/>
        </w:numPr>
        <w:tabs>
          <w:tab w:val="clear" w:pos="3054"/>
          <w:tab w:val="num" w:pos="3544"/>
        </w:tabs>
        <w:ind w:left="3119" w:firstLine="0"/>
        <w:rPr>
          <w:rFonts w:ascii="Times New Roman" w:hAnsi="Times New Roman" w:cs="Times New Roman"/>
          <w:sz w:val="26"/>
          <w:szCs w:val="26"/>
          <w:lang w:val="ru-RU"/>
        </w:rPr>
      </w:pPr>
      <w:r w:rsidRPr="00171F71">
        <w:rPr>
          <w:rFonts w:ascii="Times New Roman" w:hAnsi="Times New Roman" w:cs="Times New Roman"/>
          <w:sz w:val="26"/>
          <w:szCs w:val="26"/>
          <w:lang w:val="ru-RU"/>
        </w:rPr>
        <w:t>ТЕРМИНЫ И ОПРЕДЕЛЕНИЯ</w:t>
      </w:r>
    </w:p>
    <w:p w:rsidR="00F5192A" w:rsidRPr="00171F71" w:rsidRDefault="00F5192A" w:rsidP="00F5192A">
      <w:pPr>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В настоящем Догов</w:t>
      </w:r>
      <w:r w:rsidRPr="00666335">
        <w:rPr>
          <w:rFonts w:ascii="Times New Roman" w:hAnsi="Times New Roman" w:cs="Times New Roman"/>
          <w:sz w:val="26"/>
          <w:szCs w:val="26"/>
          <w:lang w:val="ru-RU"/>
        </w:rPr>
        <w:t>о</w:t>
      </w:r>
      <w:r w:rsidRPr="00171F71">
        <w:rPr>
          <w:rFonts w:ascii="Times New Roman" w:hAnsi="Times New Roman" w:cs="Times New Roman"/>
          <w:sz w:val="26"/>
          <w:szCs w:val="26"/>
          <w:lang w:val="ru-RU"/>
        </w:rPr>
        <w:t>ре следующие термины должны пониматься так, как указано ниже:</w:t>
      </w:r>
    </w:p>
    <w:p w:rsidR="00F5192A"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доставки» – это указанный в согласованном Сторонами Заказе адрес, по которому соответствующая партия Оборудования должна быть передана Покупателю;</w:t>
      </w:r>
    </w:p>
    <w:p w:rsidR="00F5192A" w:rsidRPr="00171F71" w:rsidRDefault="00F5192A" w:rsidP="00F5192A">
      <w:pPr>
        <w:numPr>
          <w:ilvl w:val="2"/>
          <w:numId w:val="1"/>
        </w:numPr>
        <w:jc w:val="both"/>
        <w:rPr>
          <w:rFonts w:ascii="Times New Roman" w:hAnsi="Times New Roman" w:cs="Times New Roman"/>
          <w:sz w:val="26"/>
          <w:szCs w:val="26"/>
          <w:lang w:val="ru-RU"/>
        </w:rPr>
      </w:pPr>
      <w:r w:rsidRPr="00A71D9F" w:rsidDel="00D454A6">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«Акт сдачи-приёмки» – акт, подтверждающий приёмку</w:t>
      </w:r>
      <w:r>
        <w:rPr>
          <w:rFonts w:ascii="Times New Roman" w:hAnsi="Times New Roman" w:cs="Times New Roman"/>
          <w:sz w:val="26"/>
          <w:szCs w:val="26"/>
          <w:lang w:val="ru-RU"/>
        </w:rPr>
        <w:t xml:space="preserve"> и осмотр</w:t>
      </w:r>
      <w:r w:rsidRPr="00171F71">
        <w:rPr>
          <w:rFonts w:ascii="Times New Roman" w:hAnsi="Times New Roman" w:cs="Times New Roman"/>
          <w:sz w:val="26"/>
          <w:szCs w:val="26"/>
          <w:lang w:val="ru-RU"/>
        </w:rPr>
        <w:t xml:space="preserve"> Покупателем соответствующей партии Оборудования;</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«Заказ» </w:t>
      </w:r>
      <w:r>
        <w:rPr>
          <w:rFonts w:ascii="Times New Roman" w:hAnsi="Times New Roman" w:cs="Times New Roman"/>
          <w:sz w:val="26"/>
          <w:szCs w:val="26"/>
          <w:lang w:val="ru-RU"/>
        </w:rPr>
        <w:t xml:space="preserve">– заказ на поставку Оборудования, согласованный Сторонами в порядке, предусмотренном </w:t>
      </w:r>
      <w:r w:rsidR="00F247F3">
        <w:rPr>
          <w:rFonts w:ascii="Times New Roman" w:hAnsi="Times New Roman" w:cs="Times New Roman"/>
          <w:sz w:val="26"/>
          <w:szCs w:val="26"/>
          <w:lang w:val="ru-RU"/>
        </w:rPr>
        <w:t>разделом 13</w:t>
      </w:r>
      <w:r>
        <w:rPr>
          <w:rFonts w:ascii="Times New Roman" w:hAnsi="Times New Roman" w:cs="Times New Roman"/>
          <w:sz w:val="26"/>
          <w:szCs w:val="26"/>
          <w:lang w:val="ru-RU"/>
        </w:rPr>
        <w:t xml:space="preserve"> настоящего Договора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«Оборудование» – товар, </w:t>
      </w:r>
      <w:r>
        <w:rPr>
          <w:rFonts w:ascii="Times New Roman" w:hAnsi="Times New Roman" w:cs="Times New Roman"/>
          <w:sz w:val="26"/>
          <w:szCs w:val="26"/>
          <w:lang w:val="ru-RU"/>
        </w:rPr>
        <w:t>наименования и цены которого указаны в спецификации (в приложении № 1 к настоящему Договору);</w:t>
      </w:r>
    </w:p>
    <w:p w:rsidR="00F5192A" w:rsidRPr="00D454A6"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«партия Оборудования» или «партия» – совокупность единиц Оборудования, котор</w:t>
      </w:r>
      <w:r>
        <w:rPr>
          <w:rFonts w:ascii="Times New Roman" w:hAnsi="Times New Roman" w:cs="Times New Roman"/>
          <w:sz w:val="26"/>
          <w:szCs w:val="26"/>
          <w:lang w:val="ru-RU"/>
        </w:rPr>
        <w:t>ые</w:t>
      </w:r>
      <w:r w:rsidRPr="00171F71">
        <w:rPr>
          <w:rFonts w:ascii="Times New Roman" w:hAnsi="Times New Roman" w:cs="Times New Roman"/>
          <w:sz w:val="26"/>
          <w:szCs w:val="26"/>
          <w:lang w:val="ru-RU"/>
        </w:rPr>
        <w:t xml:space="preserve"> в соответствии согласованным Сторонами Заказом </w:t>
      </w:r>
      <w:r w:rsidRPr="00D454A6">
        <w:rPr>
          <w:rFonts w:ascii="Times New Roman" w:hAnsi="Times New Roman" w:cs="Times New Roman"/>
          <w:sz w:val="26"/>
          <w:szCs w:val="26"/>
          <w:lang w:val="ru-RU"/>
        </w:rPr>
        <w:t>предназначен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для монтажа/установки на одной Площадке и должн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быть передан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Покупателю по каждому соответствующему Адресу доставки;</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 «Программное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F5192A"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F5192A" w:rsidRPr="0074738F" w:rsidRDefault="00F5192A" w:rsidP="0074738F">
      <w:pPr>
        <w:pStyle w:val="a6"/>
        <w:numPr>
          <w:ilvl w:val="2"/>
          <w:numId w:val="1"/>
        </w:numPr>
        <w:jc w:val="both"/>
        <w:rPr>
          <w:rFonts w:ascii="Times New Roman" w:hAnsi="Times New Roman" w:cs="Times New Roman"/>
          <w:sz w:val="26"/>
          <w:szCs w:val="26"/>
          <w:lang w:val="ru-RU"/>
        </w:rPr>
      </w:pPr>
      <w:r w:rsidRPr="0074738F">
        <w:rPr>
          <w:rFonts w:ascii="Times New Roman" w:hAnsi="Times New Roman" w:cs="Times New Roman"/>
          <w:sz w:val="26"/>
          <w:szCs w:val="26"/>
          <w:lang w:val="ru-RU"/>
        </w:rPr>
        <w:t xml:space="preserve">«Цена Договора» – сумма цен Оборудования по всем согласованным Сторонами Заказам, в т.ч. НДС </w:t>
      </w:r>
      <w:r w:rsidR="00F50F55">
        <w:rPr>
          <w:rFonts w:ascii="Times New Roman" w:hAnsi="Times New Roman" w:cs="Times New Roman"/>
          <w:sz w:val="26"/>
          <w:szCs w:val="26"/>
          <w:lang w:val="ru-RU"/>
        </w:rPr>
        <w:t>20</w:t>
      </w:r>
      <w:r w:rsidRPr="0074738F">
        <w:rPr>
          <w:rFonts w:ascii="Times New Roman" w:hAnsi="Times New Roman" w:cs="Times New Roman"/>
          <w:sz w:val="26"/>
          <w:szCs w:val="26"/>
          <w:lang w:val="ru-RU"/>
        </w:rPr>
        <w:t xml:space="preserve"> %. </w:t>
      </w:r>
    </w:p>
    <w:p w:rsidR="0074738F" w:rsidRPr="0074738F" w:rsidRDefault="0074738F" w:rsidP="0074738F">
      <w:pPr>
        <w:pStyle w:val="a6"/>
        <w:ind w:left="1224"/>
        <w:jc w:val="both"/>
        <w:rPr>
          <w:rFonts w:ascii="Times New Roman" w:hAnsi="Times New Roman" w:cs="Times New Roman"/>
          <w:sz w:val="26"/>
          <w:szCs w:val="26"/>
          <w:lang w:val="ru-RU"/>
        </w:rPr>
      </w:pPr>
    </w:p>
    <w:p w:rsidR="00F5192A" w:rsidRPr="0074738F" w:rsidRDefault="00F5192A" w:rsidP="00587BDA">
      <w:pPr>
        <w:numPr>
          <w:ilvl w:val="0"/>
          <w:numId w:val="1"/>
        </w:numPr>
        <w:tabs>
          <w:tab w:val="clear" w:pos="3054"/>
        </w:tabs>
        <w:ind w:firstLine="65"/>
        <w:rPr>
          <w:rFonts w:ascii="Times New Roman" w:hAnsi="Times New Roman" w:cs="Times New Roman"/>
          <w:sz w:val="26"/>
          <w:szCs w:val="26"/>
          <w:lang w:val="ru-RU"/>
        </w:rPr>
      </w:pPr>
      <w:r w:rsidRPr="0074738F">
        <w:rPr>
          <w:rFonts w:ascii="Times New Roman" w:hAnsi="Times New Roman" w:cs="Times New Roman"/>
          <w:sz w:val="26"/>
          <w:szCs w:val="26"/>
          <w:lang w:val="ru-RU"/>
        </w:rPr>
        <w:t>ПРЕДМЕТ ДОГОВОРА</w:t>
      </w:r>
    </w:p>
    <w:p w:rsidR="00F5192A" w:rsidRPr="00C64E4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порядке и на условиях, установленных настоящим Договором, Поставщик обязуется на основании согласованн</w:t>
      </w:r>
      <w:r>
        <w:rPr>
          <w:rFonts w:ascii="Times New Roman" w:hAnsi="Times New Roman" w:cs="Times New Roman"/>
          <w:sz w:val="26"/>
          <w:szCs w:val="26"/>
          <w:lang w:val="ru-RU"/>
        </w:rPr>
        <w:t>ых</w:t>
      </w:r>
      <w:r w:rsidRPr="00171F71">
        <w:rPr>
          <w:rFonts w:ascii="Times New Roman" w:hAnsi="Times New Roman" w:cs="Times New Roman"/>
          <w:sz w:val="26"/>
          <w:szCs w:val="26"/>
          <w:lang w:val="ru-RU"/>
        </w:rPr>
        <w:t xml:space="preserve"> Сторонами Заказ</w:t>
      </w:r>
      <w:r>
        <w:rPr>
          <w:rFonts w:ascii="Times New Roman" w:hAnsi="Times New Roman" w:cs="Times New Roman"/>
          <w:sz w:val="26"/>
          <w:szCs w:val="26"/>
          <w:lang w:val="ru-RU"/>
        </w:rPr>
        <w:t>ов</w:t>
      </w:r>
      <w:r w:rsidRPr="00171F71">
        <w:rPr>
          <w:rFonts w:ascii="Times New Roman" w:hAnsi="Times New Roman" w:cs="Times New Roman"/>
          <w:sz w:val="26"/>
          <w:szCs w:val="26"/>
          <w:lang w:val="ru-RU"/>
        </w:rPr>
        <w:t xml:space="preserve"> переда</w:t>
      </w:r>
      <w:r>
        <w:rPr>
          <w:rFonts w:ascii="Times New Roman" w:hAnsi="Times New Roman" w:cs="Times New Roman"/>
          <w:sz w:val="26"/>
          <w:szCs w:val="26"/>
          <w:lang w:val="ru-RU"/>
        </w:rPr>
        <w:t>ва</w:t>
      </w:r>
      <w:r w:rsidRPr="00171F71">
        <w:rPr>
          <w:rFonts w:ascii="Times New Roman" w:hAnsi="Times New Roman" w:cs="Times New Roman"/>
          <w:sz w:val="26"/>
          <w:szCs w:val="26"/>
          <w:lang w:val="ru-RU"/>
        </w:rPr>
        <w:t xml:space="preserve">ть </w:t>
      </w:r>
      <w:r w:rsidR="00E757D1">
        <w:rPr>
          <w:rFonts w:ascii="Times New Roman" w:hAnsi="Times New Roman" w:cs="Times New Roman"/>
          <w:sz w:val="26"/>
          <w:szCs w:val="26"/>
          <w:lang w:val="ru-RU"/>
        </w:rPr>
        <w:t xml:space="preserve">Покупателю Оборудование в соответствии с </w:t>
      </w:r>
      <w:r w:rsidR="00E757D1" w:rsidRPr="00ED3964">
        <w:rPr>
          <w:rFonts w:ascii="Times New Roman" w:hAnsi="Times New Roman" w:cs="Times New Roman"/>
          <w:sz w:val="26"/>
          <w:szCs w:val="26"/>
          <w:lang w:val="ru-RU"/>
        </w:rPr>
        <w:t>Приложени</w:t>
      </w:r>
      <w:r w:rsidR="00D306CD" w:rsidRPr="00ED3964">
        <w:rPr>
          <w:rFonts w:ascii="Times New Roman" w:hAnsi="Times New Roman" w:cs="Times New Roman"/>
          <w:sz w:val="26"/>
          <w:szCs w:val="26"/>
          <w:lang w:val="ru-RU"/>
        </w:rPr>
        <w:t>ем №1 (Спецификацией)</w:t>
      </w:r>
      <w:r w:rsidR="00E757D1" w:rsidRPr="00ED3964">
        <w:rPr>
          <w:rFonts w:ascii="Times New Roman" w:hAnsi="Times New Roman" w:cs="Times New Roman"/>
          <w:sz w:val="26"/>
          <w:szCs w:val="26"/>
          <w:lang w:val="ru-RU"/>
        </w:rPr>
        <w:t xml:space="preserve"> к </w:t>
      </w:r>
      <w:r w:rsidR="00E757D1">
        <w:rPr>
          <w:rFonts w:ascii="Times New Roman" w:hAnsi="Times New Roman" w:cs="Times New Roman"/>
          <w:sz w:val="26"/>
          <w:szCs w:val="26"/>
          <w:lang w:val="ru-RU"/>
        </w:rPr>
        <w:t>настоящему Договору и на условиях, определенных настоящим</w:t>
      </w:r>
      <w:r w:rsidR="008067E7">
        <w:rPr>
          <w:rFonts w:ascii="Times New Roman" w:hAnsi="Times New Roman" w:cs="Times New Roman"/>
          <w:sz w:val="26"/>
          <w:szCs w:val="26"/>
          <w:lang w:val="ru-RU"/>
        </w:rPr>
        <w:t xml:space="preserve"> Договором в собственность,</w:t>
      </w:r>
      <w:r>
        <w:rPr>
          <w:rFonts w:ascii="Times New Roman" w:hAnsi="Times New Roman" w:cs="Times New Roman"/>
          <w:sz w:val="26"/>
          <w:szCs w:val="26"/>
          <w:lang w:val="ru-RU"/>
        </w:rPr>
        <w:t xml:space="preserve"> а </w:t>
      </w:r>
      <w:r w:rsidRPr="00171F71">
        <w:rPr>
          <w:rFonts w:ascii="Times New Roman" w:hAnsi="Times New Roman" w:cs="Times New Roman"/>
          <w:sz w:val="26"/>
          <w:szCs w:val="26"/>
          <w:lang w:val="ru-RU"/>
        </w:rPr>
        <w:t>Покупатель обязуется прин</w:t>
      </w:r>
      <w:r>
        <w:rPr>
          <w:rFonts w:ascii="Times New Roman" w:hAnsi="Times New Roman" w:cs="Times New Roman"/>
          <w:sz w:val="26"/>
          <w:szCs w:val="26"/>
          <w:lang w:val="ru-RU"/>
        </w:rPr>
        <w:t>имать</w:t>
      </w:r>
      <w:r w:rsidRPr="00171F71">
        <w:rPr>
          <w:rFonts w:ascii="Times New Roman" w:hAnsi="Times New Roman" w:cs="Times New Roman"/>
          <w:sz w:val="26"/>
          <w:szCs w:val="26"/>
          <w:lang w:val="ru-RU"/>
        </w:rPr>
        <w:t xml:space="preserve"> Оборудование</w:t>
      </w:r>
      <w:r>
        <w:rPr>
          <w:rFonts w:ascii="Times New Roman" w:hAnsi="Times New Roman" w:cs="Times New Roman"/>
          <w:sz w:val="26"/>
          <w:szCs w:val="26"/>
          <w:lang w:val="ru-RU"/>
        </w:rPr>
        <w:t xml:space="preserve"> и оплачивать его</w:t>
      </w:r>
      <w:r w:rsidRPr="00171F71">
        <w:rPr>
          <w:rFonts w:ascii="Times New Roman" w:hAnsi="Times New Roman" w:cs="Times New Roman"/>
          <w:sz w:val="26"/>
          <w:szCs w:val="26"/>
          <w:lang w:val="ru-RU"/>
        </w:rPr>
        <w:t>.</w:t>
      </w:r>
    </w:p>
    <w:p w:rsidR="00F5192A" w:rsidRPr="00171F71" w:rsidRDefault="00F5192A" w:rsidP="00F5192A">
      <w:pPr>
        <w:ind w:firstLine="705"/>
        <w:jc w:val="both"/>
        <w:rPr>
          <w:rFonts w:ascii="Times New Roman" w:hAnsi="Times New Roman" w:cs="Times New Roman"/>
          <w:sz w:val="26"/>
          <w:szCs w:val="26"/>
          <w:lang w:val="ru-RU"/>
        </w:rPr>
      </w:pPr>
    </w:p>
    <w:p w:rsidR="00F5192A" w:rsidRPr="00171F71" w:rsidRDefault="00F5192A" w:rsidP="00587BDA">
      <w:pPr>
        <w:numPr>
          <w:ilvl w:val="0"/>
          <w:numId w:val="1"/>
        </w:numPr>
        <w:tabs>
          <w:tab w:val="clear" w:pos="3054"/>
          <w:tab w:val="num" w:pos="3544"/>
        </w:tabs>
        <w:ind w:left="3119" w:firstLine="65"/>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ЦЕНА ДОГОВОРА И ПОРЯДОК РАСЧЁТОВ</w:t>
      </w:r>
    </w:p>
    <w:p w:rsidR="00F5192A" w:rsidRPr="00171F71" w:rsidRDefault="00F5192A" w:rsidP="00F5192A">
      <w:pPr>
        <w:jc w:val="both"/>
        <w:rPr>
          <w:rFonts w:ascii="Times New Roman" w:hAnsi="Times New Roman" w:cs="Times New Roman"/>
          <w:sz w:val="26"/>
          <w:szCs w:val="26"/>
          <w:lang w:val="ru-RU"/>
        </w:rPr>
      </w:pPr>
    </w:p>
    <w:p w:rsidR="00F5192A" w:rsidRDefault="00F5192A" w:rsidP="00E67841">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Цена Договора составляет сумму не более </w:t>
      </w:r>
      <w:r w:rsidR="00CB1918">
        <w:rPr>
          <w:rFonts w:ascii="Times New Roman" w:hAnsi="Times New Roman" w:cs="Times New Roman"/>
          <w:sz w:val="26"/>
          <w:szCs w:val="26"/>
          <w:lang w:val="ru-RU"/>
        </w:rPr>
        <w:t>_______________</w:t>
      </w:r>
      <w:r w:rsidR="00BC1107" w:rsidRPr="00BC1107">
        <w:rPr>
          <w:rFonts w:ascii="Times New Roman" w:hAnsi="Times New Roman" w:cs="Times New Roman"/>
          <w:sz w:val="26"/>
          <w:szCs w:val="26"/>
          <w:lang w:val="ru-RU"/>
        </w:rPr>
        <w:t xml:space="preserve"> </w:t>
      </w:r>
      <w:r>
        <w:rPr>
          <w:rFonts w:ascii="Times New Roman" w:hAnsi="Times New Roman" w:cs="Times New Roman"/>
          <w:sz w:val="26"/>
          <w:szCs w:val="26"/>
          <w:lang w:val="ru-RU"/>
        </w:rPr>
        <w:t>(</w:t>
      </w:r>
      <w:r w:rsidR="00CB1918">
        <w:rPr>
          <w:rFonts w:ascii="Times New Roman" w:hAnsi="Times New Roman" w:cs="Times New Roman"/>
          <w:sz w:val="26"/>
          <w:szCs w:val="26"/>
          <w:lang w:val="ru-RU"/>
        </w:rPr>
        <w:t>_______________________</w:t>
      </w:r>
      <w:r>
        <w:rPr>
          <w:rFonts w:ascii="Times New Roman" w:hAnsi="Times New Roman" w:cs="Times New Roman"/>
          <w:sz w:val="26"/>
          <w:szCs w:val="26"/>
          <w:lang w:val="ru-RU"/>
        </w:rPr>
        <w:t>) рублей</w:t>
      </w:r>
      <w:r w:rsidR="00BC1107">
        <w:rPr>
          <w:rFonts w:ascii="Times New Roman" w:hAnsi="Times New Roman" w:cs="Times New Roman"/>
          <w:sz w:val="26"/>
          <w:szCs w:val="26"/>
          <w:lang w:val="ru-RU"/>
        </w:rPr>
        <w:t>,</w:t>
      </w:r>
      <w:r w:rsidR="00D306CD">
        <w:rPr>
          <w:rFonts w:ascii="Times New Roman" w:hAnsi="Times New Roman" w:cs="Times New Roman"/>
          <w:sz w:val="26"/>
          <w:szCs w:val="26"/>
          <w:lang w:val="ru-RU"/>
        </w:rPr>
        <w:t xml:space="preserve"> </w:t>
      </w:r>
      <w:r w:rsidR="00BC1107">
        <w:rPr>
          <w:rFonts w:ascii="Times New Roman" w:hAnsi="Times New Roman" w:cs="Times New Roman"/>
          <w:sz w:val="26"/>
          <w:szCs w:val="26"/>
          <w:lang w:val="ru-RU"/>
        </w:rPr>
        <w:t>0</w:t>
      </w:r>
      <w:r w:rsidR="00D306CD">
        <w:rPr>
          <w:rFonts w:ascii="Times New Roman" w:hAnsi="Times New Roman" w:cs="Times New Roman"/>
          <w:sz w:val="26"/>
          <w:szCs w:val="26"/>
          <w:lang w:val="ru-RU"/>
        </w:rPr>
        <w:t>0 копеек</w:t>
      </w:r>
      <w:r>
        <w:rPr>
          <w:rFonts w:ascii="Times New Roman" w:hAnsi="Times New Roman" w:cs="Times New Roman"/>
          <w:sz w:val="26"/>
          <w:szCs w:val="26"/>
          <w:lang w:val="ru-RU"/>
        </w:rPr>
        <w:t xml:space="preserve">, в т.ч. НДС </w:t>
      </w:r>
      <w:r w:rsidR="00F50F55">
        <w:rPr>
          <w:rFonts w:ascii="Times New Roman" w:hAnsi="Times New Roman" w:cs="Times New Roman"/>
          <w:sz w:val="26"/>
          <w:szCs w:val="26"/>
          <w:lang w:val="ru-RU"/>
        </w:rPr>
        <w:t>20</w:t>
      </w:r>
      <w:r>
        <w:rPr>
          <w:rFonts w:ascii="Times New Roman" w:hAnsi="Times New Roman" w:cs="Times New Roman"/>
          <w:sz w:val="26"/>
          <w:szCs w:val="26"/>
          <w:lang w:val="ru-RU"/>
        </w:rPr>
        <w:t>%</w:t>
      </w:r>
      <w:r w:rsidR="00D306CD">
        <w:rPr>
          <w:rFonts w:ascii="Times New Roman" w:hAnsi="Times New Roman" w:cs="Times New Roman"/>
          <w:sz w:val="26"/>
          <w:szCs w:val="26"/>
          <w:lang w:val="ru-RU"/>
        </w:rPr>
        <w:t xml:space="preserve"> </w:t>
      </w:r>
      <w:r w:rsidR="00CB1918">
        <w:rPr>
          <w:rFonts w:ascii="Times New Roman" w:hAnsi="Times New Roman" w:cs="Times New Roman"/>
          <w:sz w:val="26"/>
          <w:szCs w:val="26"/>
          <w:lang w:val="ru-RU"/>
        </w:rPr>
        <w:t>____________</w:t>
      </w:r>
      <w:r w:rsidR="00BC1107" w:rsidRPr="00BC1107">
        <w:rPr>
          <w:rFonts w:ascii="Times New Roman" w:hAnsi="Times New Roman" w:cs="Times New Roman"/>
          <w:sz w:val="26"/>
          <w:szCs w:val="26"/>
          <w:lang w:val="ru-RU"/>
        </w:rPr>
        <w:t xml:space="preserve"> </w:t>
      </w:r>
      <w:r w:rsidR="00D306CD">
        <w:rPr>
          <w:rFonts w:ascii="Times New Roman" w:hAnsi="Times New Roman" w:cs="Times New Roman"/>
          <w:sz w:val="26"/>
          <w:szCs w:val="26"/>
          <w:lang w:val="ru-RU"/>
        </w:rPr>
        <w:t>(</w:t>
      </w:r>
      <w:r w:rsidR="00CB1918">
        <w:rPr>
          <w:rFonts w:ascii="Times New Roman" w:hAnsi="Times New Roman" w:cs="Times New Roman"/>
          <w:sz w:val="26"/>
          <w:szCs w:val="26"/>
          <w:lang w:val="ru-RU"/>
        </w:rPr>
        <w:t>_____________</w:t>
      </w:r>
      <w:r w:rsidR="00D306CD">
        <w:rPr>
          <w:rFonts w:ascii="Times New Roman" w:hAnsi="Times New Roman" w:cs="Times New Roman"/>
          <w:sz w:val="26"/>
          <w:szCs w:val="26"/>
          <w:lang w:val="ru-RU"/>
        </w:rPr>
        <w:t>) рублей</w:t>
      </w:r>
      <w:r w:rsidR="00BC1107">
        <w:rPr>
          <w:rFonts w:ascii="Times New Roman" w:hAnsi="Times New Roman" w:cs="Times New Roman"/>
          <w:sz w:val="26"/>
          <w:szCs w:val="26"/>
          <w:lang w:val="ru-RU"/>
        </w:rPr>
        <w:t>, 0</w:t>
      </w:r>
      <w:r w:rsidR="00D306CD">
        <w:rPr>
          <w:rFonts w:ascii="Times New Roman" w:hAnsi="Times New Roman" w:cs="Times New Roman"/>
          <w:sz w:val="26"/>
          <w:szCs w:val="26"/>
          <w:lang w:val="ru-RU"/>
        </w:rPr>
        <w:t>0 копеек.</w:t>
      </w:r>
      <w:r>
        <w:rPr>
          <w:rFonts w:ascii="Times New Roman" w:hAnsi="Times New Roman" w:cs="Times New Roman"/>
          <w:sz w:val="26"/>
          <w:szCs w:val="26"/>
          <w:lang w:val="ru-RU"/>
        </w:rPr>
        <w:t xml:space="preserve"> По настоящему Договору у Покупателя не возникает обязанности купить Оборудование на всю указанную сумму.</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Цена договора включает в себя все платежи, причитающиеся Поставщику за выполнение обязательств </w:t>
      </w:r>
      <w:r w:rsidR="002F54FD">
        <w:rPr>
          <w:rFonts w:ascii="Times New Roman" w:hAnsi="Times New Roman" w:cs="Times New Roman"/>
          <w:sz w:val="26"/>
          <w:szCs w:val="26"/>
          <w:lang w:val="ru-RU"/>
        </w:rPr>
        <w:t>по настоящему Договору,</w:t>
      </w:r>
      <w:r>
        <w:rPr>
          <w:rFonts w:ascii="Times New Roman" w:hAnsi="Times New Roman" w:cs="Times New Roman"/>
          <w:sz w:val="26"/>
          <w:szCs w:val="26"/>
          <w:lang w:val="ru-RU"/>
        </w:rPr>
        <w:t xml:space="preserve"> и Поставщик не вправе требовать увеличения Общей цены Договора.</w:t>
      </w:r>
    </w:p>
    <w:p w:rsidR="00883F7D" w:rsidRPr="00883F7D" w:rsidRDefault="00883F7D" w:rsidP="00883F7D">
      <w:pPr>
        <w:numPr>
          <w:ilvl w:val="1"/>
          <w:numId w:val="1"/>
        </w:numPr>
        <w:jc w:val="both"/>
        <w:rPr>
          <w:rFonts w:ascii="Times New Roman" w:hAnsi="Times New Roman" w:cs="Times New Roman"/>
          <w:sz w:val="26"/>
          <w:szCs w:val="26"/>
          <w:lang w:val="ru-RU"/>
        </w:rPr>
      </w:pPr>
      <w:r w:rsidRPr="00883F7D">
        <w:rPr>
          <w:rFonts w:ascii="Times New Roman" w:hAnsi="Times New Roman" w:cs="Times New Roman"/>
          <w:sz w:val="26"/>
          <w:szCs w:val="26"/>
          <w:lang w:val="ru-RU"/>
        </w:rPr>
        <w:t>Покупатель оплачивает Оборудование по ценам, указанным в Заказах, являющихся неотъемлемыми частями настоящего Договора. Цена единицы Оборудования в Заказах определяется согласно ценам, указанным в Приложении № 1 к настоящему Договору.</w:t>
      </w:r>
    </w:p>
    <w:p w:rsidR="00F5192A" w:rsidRPr="00171F71" w:rsidRDefault="00883F7D" w:rsidP="00883F7D">
      <w:pPr>
        <w:numPr>
          <w:ilvl w:val="1"/>
          <w:numId w:val="1"/>
        </w:numPr>
        <w:jc w:val="both"/>
        <w:rPr>
          <w:rFonts w:ascii="Times New Roman" w:hAnsi="Times New Roman" w:cs="Times New Roman"/>
          <w:sz w:val="26"/>
          <w:szCs w:val="26"/>
          <w:lang w:val="ru-RU"/>
        </w:rPr>
      </w:pPr>
      <w:r w:rsidRPr="00883F7D">
        <w:rPr>
          <w:rFonts w:ascii="Times New Roman" w:hAnsi="Times New Roman" w:cs="Times New Roman"/>
          <w:sz w:val="26"/>
          <w:szCs w:val="26"/>
          <w:lang w:val="ru-RU"/>
        </w:rPr>
        <w:t>Цена за единицу, указанная в Приложении № 1 к Договору, является твёрдой. Поставщик не вправе требовать увеличения Цены Договора и (или) Цены за единицу, в том числе в случае, когда в момент определения Цены Договора и соответствующих расценок исключалась возможность предусмотреть полный объём необходимых для исполнения настоящего Договора расходов.</w:t>
      </w:r>
      <w:r>
        <w:rPr>
          <w:rFonts w:ascii="Times New Roman" w:hAnsi="Times New Roman" w:cs="Times New Roman"/>
          <w:sz w:val="26"/>
          <w:szCs w:val="26"/>
          <w:lang w:val="ru-RU"/>
        </w:rPr>
        <w:t xml:space="preserve"> </w:t>
      </w:r>
      <w:r w:rsidR="00F5192A" w:rsidRPr="00171F71">
        <w:rPr>
          <w:rFonts w:ascii="Times New Roman" w:hAnsi="Times New Roman" w:cs="Times New Roman"/>
          <w:sz w:val="26"/>
          <w:szCs w:val="26"/>
          <w:lang w:val="ru-RU"/>
        </w:rPr>
        <w:t xml:space="preserve">Указанная в согласованном Сторонами Заказе цена </w:t>
      </w:r>
      <w:r w:rsidR="00F5192A">
        <w:rPr>
          <w:rFonts w:ascii="Times New Roman" w:hAnsi="Times New Roman" w:cs="Times New Roman"/>
          <w:sz w:val="26"/>
          <w:szCs w:val="26"/>
          <w:lang w:val="ru-RU"/>
        </w:rPr>
        <w:t>Оборудования</w:t>
      </w:r>
      <w:r w:rsidR="00F5192A" w:rsidRPr="00171F71">
        <w:rPr>
          <w:rFonts w:ascii="Times New Roman" w:hAnsi="Times New Roman" w:cs="Times New Roman"/>
          <w:sz w:val="26"/>
          <w:szCs w:val="26"/>
          <w:lang w:val="ru-RU"/>
        </w:rPr>
        <w:t xml:space="preserve"> включает в себя все платежи, причитающиеся Поставщику за выполнение обязательств по соответствующему Заказу.</w:t>
      </w:r>
    </w:p>
    <w:p w:rsidR="00F5192A" w:rsidRPr="0074738F" w:rsidRDefault="008067E7"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О</w:t>
      </w:r>
      <w:r w:rsidR="00F5192A" w:rsidRPr="0074738F">
        <w:rPr>
          <w:rFonts w:ascii="Times New Roman" w:hAnsi="Times New Roman" w:cs="Times New Roman"/>
          <w:sz w:val="26"/>
          <w:szCs w:val="26"/>
          <w:lang w:val="ru-RU"/>
        </w:rPr>
        <w:t>плата цены Оборудования по соответствующему Заказу производится в следующем порядке:</w:t>
      </w:r>
    </w:p>
    <w:p w:rsidR="004661A9" w:rsidRPr="004661A9" w:rsidRDefault="004661A9" w:rsidP="004661A9">
      <w:pPr>
        <w:pStyle w:val="a6"/>
        <w:numPr>
          <w:ilvl w:val="2"/>
          <w:numId w:val="1"/>
        </w:numPr>
        <w:rPr>
          <w:rFonts w:ascii="Times New Roman" w:eastAsia="Times New Roman" w:hAnsi="Times New Roman" w:cs="Times New Roman"/>
          <w:sz w:val="26"/>
          <w:szCs w:val="26"/>
          <w:lang w:val="ru-RU" w:eastAsia="en-US"/>
        </w:rPr>
      </w:pPr>
      <w:r w:rsidRPr="004661A9">
        <w:rPr>
          <w:rFonts w:ascii="Times New Roman" w:eastAsia="Times New Roman" w:hAnsi="Times New Roman" w:cs="Times New Roman"/>
          <w:sz w:val="26"/>
          <w:szCs w:val="26"/>
          <w:lang w:val="ru-RU" w:eastAsia="en-US"/>
        </w:rPr>
        <w:t>Покупатель оплачивает 100 % (сто процентов) указанной в Заказе цены Товара, в том числе НДС по ставке 20%, в течение 15 (пятнадцати) рабочих дней с даты подписания Сторонами Акта сдачи-приемки Товара. Поставщик выставляет счет одновременно с подписанием Покупателем Акта сдачи-приёмки Товара (последней Партии Товара), который должен быть поставлен по соответствующему Заказу.</w:t>
      </w:r>
    </w:p>
    <w:p w:rsidR="00F5192A" w:rsidRPr="00171F71" w:rsidRDefault="00F5192A" w:rsidP="008067E7">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Покупатель оплачивает </w:t>
      </w:r>
      <w:r>
        <w:rPr>
          <w:rFonts w:ascii="Times New Roman" w:hAnsi="Times New Roman" w:cs="Times New Roman"/>
          <w:sz w:val="26"/>
          <w:szCs w:val="26"/>
          <w:lang w:val="ru-RU"/>
        </w:rPr>
        <w:t>ц</w:t>
      </w:r>
      <w:r w:rsidRPr="00171F71">
        <w:rPr>
          <w:rFonts w:ascii="Times New Roman" w:hAnsi="Times New Roman" w:cs="Times New Roman"/>
          <w:sz w:val="26"/>
          <w:szCs w:val="26"/>
          <w:lang w:val="ru-RU"/>
        </w:rPr>
        <w:t xml:space="preserve">ену </w:t>
      </w:r>
      <w:r>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путем перечисления денежных средств в рублях на расчётный счёт Поставщика, указанный в разделе 2</w:t>
      </w:r>
      <w:r w:rsidR="002B3823">
        <w:rPr>
          <w:rFonts w:ascii="Times New Roman" w:hAnsi="Times New Roman" w:cs="Times New Roman"/>
          <w:sz w:val="26"/>
          <w:szCs w:val="26"/>
          <w:lang w:val="ru-RU"/>
        </w:rPr>
        <w:t>0</w:t>
      </w:r>
      <w:r w:rsidRPr="00171F71">
        <w:rPr>
          <w:rFonts w:ascii="Times New Roman" w:hAnsi="Times New Roman" w:cs="Times New Roman"/>
          <w:sz w:val="26"/>
          <w:szCs w:val="26"/>
          <w:lang w:val="ru-RU"/>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F5192A" w:rsidRPr="00171F71" w:rsidRDefault="00F5192A" w:rsidP="00F5192A">
      <w:pPr>
        <w:numPr>
          <w:ilvl w:val="2"/>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О</w:t>
      </w:r>
      <w:r w:rsidRPr="00171F71">
        <w:rPr>
          <w:rFonts w:ascii="Times New Roman" w:hAnsi="Times New Roman" w:cs="Times New Roman"/>
          <w:sz w:val="26"/>
          <w:szCs w:val="26"/>
          <w:lang w:val="ru-RU"/>
        </w:rPr>
        <w:t>бязательство Покупателя по опла</w:t>
      </w:r>
      <w:bookmarkStart w:id="0" w:name="_GoBack"/>
      <w:bookmarkEnd w:id="0"/>
      <w:r w:rsidRPr="00171F71">
        <w:rPr>
          <w:rFonts w:ascii="Times New Roman" w:hAnsi="Times New Roman" w:cs="Times New Roman"/>
          <w:sz w:val="26"/>
          <w:szCs w:val="26"/>
          <w:lang w:val="ru-RU"/>
        </w:rPr>
        <w:t>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Если иное не предусмотрено в согласованном Сторонами Заказе, отношения по коммерческому кредитованию по настоящему Договору между Сторонами не возникают.</w:t>
      </w:r>
    </w:p>
    <w:p w:rsidR="00F5192A" w:rsidRDefault="00F5192A" w:rsidP="00F5192A">
      <w:pPr>
        <w:pStyle w:val="western"/>
        <w:numPr>
          <w:ilvl w:val="1"/>
          <w:numId w:val="1"/>
        </w:numPr>
        <w:spacing w:before="0" w:after="120"/>
        <w:rPr>
          <w:rFonts w:ascii="Times New Roman" w:hAnsi="Times New Roman" w:cs="Times New Roman"/>
          <w:sz w:val="26"/>
          <w:szCs w:val="26"/>
          <w:lang w:eastAsia="en-US"/>
        </w:rPr>
      </w:pPr>
      <w:r w:rsidRPr="00861A93">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w:t>
      </w:r>
      <w:r>
        <w:rPr>
          <w:rFonts w:ascii="Times New Roman" w:hAnsi="Times New Roman" w:cs="Times New Roman"/>
          <w:sz w:val="26"/>
          <w:szCs w:val="26"/>
        </w:rPr>
        <w:t xml:space="preserve"> </w:t>
      </w:r>
      <w:r w:rsidRPr="00861A93">
        <w:rPr>
          <w:rFonts w:ascii="Times New Roman" w:hAnsi="Times New Roman" w:cs="Times New Roman"/>
          <w:sz w:val="26"/>
          <w:szCs w:val="26"/>
        </w:rPr>
        <w:t>Гражданского кодекса Российской Федерации процентов на сумму долга. Проценты, предусмотренные ст. ст. 317.1 Гражданского кодекса Российской Федерации, не начисляются.</w:t>
      </w:r>
    </w:p>
    <w:p w:rsidR="00816FDB" w:rsidRDefault="00816FDB" w:rsidP="00816FDB">
      <w:pPr>
        <w:pStyle w:val="western"/>
        <w:numPr>
          <w:ilvl w:val="1"/>
          <w:numId w:val="1"/>
        </w:numPr>
        <w:spacing w:before="0" w:after="120"/>
        <w:rPr>
          <w:rFonts w:ascii="Times New Roman" w:hAnsi="Times New Roman" w:cs="Times New Roman"/>
          <w:sz w:val="26"/>
          <w:szCs w:val="26"/>
        </w:rPr>
      </w:pPr>
      <w:r w:rsidRPr="00816FDB">
        <w:rPr>
          <w:rFonts w:ascii="Times New Roman" w:hAnsi="Times New Roman" w:cs="Times New Roman"/>
          <w:sz w:val="26"/>
          <w:szCs w:val="26"/>
        </w:rPr>
        <w:lastRenderedPageBreak/>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A8211A" w:rsidRPr="00816FDB" w:rsidRDefault="00816FDB" w:rsidP="00816FDB">
      <w:pPr>
        <w:pStyle w:val="western"/>
        <w:spacing w:before="0" w:after="120"/>
        <w:ind w:left="792"/>
        <w:rPr>
          <w:rFonts w:ascii="Times New Roman" w:hAnsi="Times New Roman" w:cs="Times New Roman"/>
          <w:sz w:val="26"/>
          <w:szCs w:val="26"/>
        </w:rPr>
      </w:pPr>
      <w:r w:rsidRPr="00816FDB">
        <w:rPr>
          <w:rFonts w:ascii="Times New Roman" w:hAnsi="Times New Roman" w:cs="Times New Roman"/>
          <w:sz w:val="26"/>
          <w:szCs w:val="26"/>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587BDA">
      <w:pPr>
        <w:numPr>
          <w:ilvl w:val="0"/>
          <w:numId w:val="1"/>
        </w:numPr>
        <w:tabs>
          <w:tab w:val="clear" w:pos="3054"/>
          <w:tab w:val="num" w:pos="3544"/>
        </w:tabs>
        <w:ind w:left="3119" w:firstLine="65"/>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ОБОРУДОВАНИЮ</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Качество Оборудования должно соответствовать требованиям нормативных правовых актов Российской Федерации, условиям согласованного Сторонами Заказа, </w:t>
      </w:r>
      <w:r>
        <w:rPr>
          <w:rFonts w:ascii="Times New Roman" w:hAnsi="Times New Roman" w:cs="Times New Roman"/>
          <w:sz w:val="26"/>
          <w:szCs w:val="26"/>
          <w:lang w:val="ru-RU"/>
        </w:rPr>
        <w:t>а также положениям указанной в п. 6.1 настоящего Договора</w:t>
      </w:r>
      <w:r w:rsidRPr="00171F71">
        <w:rPr>
          <w:rFonts w:ascii="Times New Roman" w:hAnsi="Times New Roman" w:cs="Times New Roman"/>
          <w:sz w:val="26"/>
          <w:szCs w:val="26"/>
          <w:lang w:val="ru-RU"/>
        </w:rPr>
        <w:t xml:space="preserve"> документации</w:t>
      </w:r>
      <w:r>
        <w:rPr>
          <w:rFonts w:ascii="Times New Roman" w:hAnsi="Times New Roman" w:cs="Times New Roman"/>
          <w:sz w:val="26"/>
          <w:szCs w:val="26"/>
          <w:lang w:val="ru-RU"/>
        </w:rPr>
        <w:t>, относящейся к Оборудованию</w:t>
      </w:r>
      <w:r w:rsidRPr="00171F71">
        <w:rPr>
          <w:rFonts w:ascii="Times New Roman" w:hAnsi="Times New Roman" w:cs="Times New Roman"/>
          <w:sz w:val="26"/>
          <w:szCs w:val="26"/>
          <w:lang w:val="ru-RU"/>
        </w:rPr>
        <w:t>.</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Оборудование должно быть новым, ранее в эксплуатации не состоявшим.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587BDA">
      <w:pPr>
        <w:numPr>
          <w:ilvl w:val="0"/>
          <w:numId w:val="1"/>
        </w:numPr>
        <w:tabs>
          <w:tab w:val="clear" w:pos="3054"/>
          <w:tab w:val="num" w:pos="3686"/>
        </w:tabs>
        <w:ind w:left="3261" w:firstLine="65"/>
        <w:rPr>
          <w:rFonts w:ascii="Times New Roman" w:hAnsi="Times New Roman" w:cs="Times New Roman"/>
          <w:sz w:val="26"/>
          <w:szCs w:val="26"/>
          <w:lang w:val="ru-RU"/>
        </w:rPr>
      </w:pPr>
      <w:r w:rsidRPr="00171F71">
        <w:rPr>
          <w:rFonts w:ascii="Times New Roman" w:hAnsi="Times New Roman" w:cs="Times New Roman"/>
          <w:sz w:val="26"/>
          <w:szCs w:val="26"/>
          <w:lang w:val="ru-RU"/>
        </w:rPr>
        <w:t>ГАРАНТИЯ КАЧЕСТВА ОБОРУДОВАНИЯ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гарантирует, что Оборудование, включая все его составные части, будет пригодным для использования </w:t>
      </w:r>
      <w:r>
        <w:rPr>
          <w:rFonts w:ascii="Times New Roman" w:hAnsi="Times New Roman" w:cs="Times New Roman"/>
          <w:sz w:val="26"/>
          <w:szCs w:val="26"/>
          <w:lang w:val="ru-RU"/>
        </w:rPr>
        <w:t xml:space="preserve">по назначению </w:t>
      </w:r>
      <w:r w:rsidRPr="00171F71">
        <w:rPr>
          <w:rFonts w:ascii="Times New Roman" w:hAnsi="Times New Roman" w:cs="Times New Roman"/>
          <w:sz w:val="26"/>
          <w:szCs w:val="26"/>
          <w:lang w:val="ru-RU"/>
        </w:rPr>
        <w:t xml:space="preserve">в течение </w:t>
      </w:r>
      <w:r w:rsidR="00ED3964">
        <w:rPr>
          <w:rFonts w:ascii="Times New Roman" w:hAnsi="Times New Roman" w:cs="Times New Roman"/>
          <w:sz w:val="26"/>
          <w:szCs w:val="26"/>
          <w:lang w:val="ru-RU"/>
        </w:rPr>
        <w:t>__</w:t>
      </w:r>
      <w:r w:rsidRPr="007A7DF7">
        <w:rPr>
          <w:rFonts w:ascii="Times New Roman" w:hAnsi="Times New Roman" w:cs="Times New Roman"/>
          <w:sz w:val="26"/>
          <w:szCs w:val="26"/>
          <w:lang w:val="ru-RU"/>
        </w:rPr>
        <w:t xml:space="preserve"> (</w:t>
      </w:r>
      <w:r w:rsidR="00ED3964">
        <w:rPr>
          <w:rFonts w:ascii="Times New Roman" w:hAnsi="Times New Roman" w:cs="Times New Roman"/>
          <w:sz w:val="26"/>
          <w:szCs w:val="26"/>
          <w:lang w:val="ru-RU"/>
        </w:rPr>
        <w:t>__________</w:t>
      </w:r>
      <w:r w:rsidRPr="007A7DF7">
        <w:rPr>
          <w:rFonts w:ascii="Times New Roman" w:hAnsi="Times New Roman" w:cs="Times New Roman"/>
          <w:sz w:val="26"/>
          <w:szCs w:val="26"/>
          <w:lang w:val="ru-RU"/>
        </w:rPr>
        <w:t xml:space="preserve">) </w:t>
      </w:r>
      <w:r w:rsidR="00351467">
        <w:rPr>
          <w:rFonts w:ascii="Times New Roman" w:hAnsi="Times New Roman" w:cs="Times New Roman"/>
          <w:sz w:val="26"/>
          <w:szCs w:val="26"/>
          <w:lang w:val="ru-RU"/>
        </w:rPr>
        <w:t>месяцев</w:t>
      </w:r>
      <w:r w:rsidRPr="007A7DF7" w:rsidDel="007A7DF7">
        <w:rPr>
          <w:rFonts w:ascii="Times New Roman" w:hAnsi="Times New Roman" w:cs="Times New Roman"/>
          <w:sz w:val="26"/>
          <w:szCs w:val="26"/>
          <w:lang w:val="ru-RU"/>
        </w:rPr>
        <w:t xml:space="preserve"> </w:t>
      </w:r>
      <w:bookmarkStart w:id="1" w:name="_Hlk61529090"/>
      <w:r w:rsidRPr="00431D2C">
        <w:rPr>
          <w:rFonts w:ascii="Times New Roman" w:hAnsi="Times New Roman" w:cs="Times New Roman"/>
          <w:sz w:val="26"/>
          <w:szCs w:val="26"/>
          <w:lang w:val="ru-RU"/>
        </w:rPr>
        <w:t>с даты начала эксплуатации Оборудования</w:t>
      </w:r>
      <w:bookmarkEnd w:id="1"/>
      <w:r w:rsidRPr="00431D2C">
        <w:rPr>
          <w:rFonts w:ascii="Times New Roman" w:hAnsi="Times New Roman" w:cs="Times New Roman"/>
          <w:sz w:val="26"/>
          <w:szCs w:val="26"/>
          <w:lang w:val="ru-RU"/>
        </w:rPr>
        <w:t xml:space="preserve"> Покупателем</w:t>
      </w:r>
      <w:r w:rsidRPr="00955543">
        <w:rPr>
          <w:rFonts w:ascii="Times New Roman" w:hAnsi="Times New Roman" w:cs="Times New Roman"/>
          <w:sz w:val="26"/>
          <w:szCs w:val="26"/>
          <w:lang w:val="ru-RU" w:eastAsia="ru-RU"/>
        </w:rPr>
        <w:t xml:space="preserve"> </w:t>
      </w:r>
      <w:r>
        <w:rPr>
          <w:rFonts w:ascii="Times New Roman" w:hAnsi="Times New Roman" w:cs="Times New Roman"/>
          <w:sz w:val="26"/>
          <w:szCs w:val="26"/>
          <w:lang w:val="ru-RU" w:eastAsia="ru-RU"/>
        </w:rPr>
        <w:t>(</w:t>
      </w:r>
      <w:r w:rsidRPr="00955543">
        <w:rPr>
          <w:rFonts w:ascii="Times New Roman" w:hAnsi="Times New Roman" w:cs="Times New Roman"/>
          <w:sz w:val="26"/>
          <w:szCs w:val="26"/>
          <w:lang w:val="ru-RU"/>
        </w:rPr>
        <w:t>Гарантийный срок</w:t>
      </w:r>
      <w:r>
        <w:rPr>
          <w:rFonts w:ascii="Times New Roman" w:hAnsi="Times New Roman" w:cs="Times New Roman"/>
          <w:sz w:val="26"/>
          <w:szCs w:val="26"/>
          <w:lang w:val="ru-RU"/>
        </w:rPr>
        <w:t>)</w:t>
      </w:r>
      <w:r w:rsidRPr="00431D2C">
        <w:rPr>
          <w:rFonts w:ascii="Times New Roman" w:hAnsi="Times New Roman" w:cs="Times New Roman"/>
          <w:sz w:val="26"/>
          <w:szCs w:val="26"/>
          <w:lang w:val="ru-RU"/>
        </w:rPr>
        <w:t xml:space="preserve">. В целях настоящего Договора, датой начала эксплуатации Оборудования Покупателем </w:t>
      </w:r>
      <w:r w:rsidRPr="00431D2C">
        <w:rPr>
          <w:rFonts w:ascii="Times New Roman" w:hAnsi="Times New Roman" w:cs="Times New Roman"/>
          <w:sz w:val="26"/>
          <w:szCs w:val="26"/>
          <w:lang w:val="ru-RU"/>
        </w:rPr>
        <w:lastRenderedPageBreak/>
        <w:t xml:space="preserve">признаётся дата, указанная в соответствующем уведомлении Покупателя, которое Покупатель обязуется направить Поставщику в течение </w:t>
      </w:r>
      <w:r w:rsidRPr="007A7DF7">
        <w:rPr>
          <w:rFonts w:ascii="Times New Roman" w:hAnsi="Times New Roman" w:cs="Times New Roman"/>
          <w:sz w:val="26"/>
          <w:szCs w:val="26"/>
          <w:lang w:val="ru-RU"/>
        </w:rPr>
        <w:t>10 (десяти) рабочих дней</w:t>
      </w:r>
      <w:r w:rsidRPr="00431D2C">
        <w:rPr>
          <w:rFonts w:ascii="Times New Roman" w:hAnsi="Times New Roman" w:cs="Times New Roman"/>
          <w:sz w:val="26"/>
          <w:szCs w:val="26"/>
          <w:lang w:val="ru-RU"/>
        </w:rPr>
        <w:t xml:space="preserve"> с даты начала эксплуатации Оборудования. В случае, если Покупатель не начнёт эксплуатировать Оборудование в течение </w:t>
      </w:r>
      <w:r w:rsidRPr="007A7DF7">
        <w:rPr>
          <w:rFonts w:ascii="Times New Roman" w:hAnsi="Times New Roman" w:cs="Times New Roman"/>
          <w:sz w:val="26"/>
          <w:szCs w:val="26"/>
          <w:lang w:val="ru-RU"/>
        </w:rPr>
        <w:t>6 (шести) месяцев с даты подписания Сторонами товарной накладной по форме ТОРГ-12, Гарантийный срок начинает исчисляться по истечении 6 месяцев со дня подписания Сторонами това</w:t>
      </w:r>
      <w:r>
        <w:rPr>
          <w:rFonts w:ascii="Times New Roman" w:hAnsi="Times New Roman" w:cs="Times New Roman"/>
          <w:sz w:val="26"/>
          <w:szCs w:val="26"/>
          <w:lang w:val="ru-RU"/>
        </w:rPr>
        <w:t>рной накладной по форме ТОРГ-12</w:t>
      </w:r>
      <w:r w:rsidRPr="00431D2C">
        <w:rPr>
          <w:rFonts w:ascii="Times New Roman" w:hAnsi="Times New Roman" w:cs="Times New Roman"/>
          <w:sz w:val="26"/>
          <w:szCs w:val="26"/>
          <w:lang w:val="ru-RU"/>
        </w:rPr>
        <w:t>.</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арантийный срок большей протяжённости, чем указано в п. 5.1 настоящего Договора.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приостанавливается до устранения соответствующих обстоятельств Поставщиком.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соразмерного уменьшения цены Оборудования (возврата Покупателю соответствующих денежных средств);</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устранения выявленных недостатков силами и за счёт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возмещения своих расходов на устранение недостатков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существенного нарушения требований к качеству Оборудования Покупатель вправе по своему выбору:</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потребовать от Поставщика замены Оборудования ненадлежащего качества на Оборудование, соответствующее условиям настоящего Договора;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осуществлять ремонт (замену</w:t>
      </w:r>
      <w:r w:rsidR="001D6244">
        <w:rPr>
          <w:rFonts w:ascii="Times New Roman" w:hAnsi="Times New Roman" w:cs="Times New Roman"/>
          <w:sz w:val="26"/>
          <w:szCs w:val="26"/>
          <w:lang w:val="ru-RU"/>
        </w:rPr>
        <w:t>) Оборудования в срок не более 2-х</w:t>
      </w:r>
      <w:r w:rsidRPr="00171F71">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двух</w:t>
      </w:r>
      <w:r w:rsidRPr="00171F71">
        <w:rPr>
          <w:rFonts w:ascii="Times New Roman" w:hAnsi="Times New Roman" w:cs="Times New Roman"/>
          <w:sz w:val="26"/>
          <w:szCs w:val="26"/>
          <w:lang w:val="ru-RU"/>
        </w:rPr>
        <w:t xml:space="preserve">)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дресу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В подтверждение завершения ремонта (замены) Оборудования Стороны составляют письменный акт.</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F5192A" w:rsidRPr="00955543" w:rsidRDefault="00F5192A" w:rsidP="000049CC">
      <w:pPr>
        <w:numPr>
          <w:ilvl w:val="1"/>
          <w:numId w:val="1"/>
        </w:numPr>
        <w:tabs>
          <w:tab w:val="left" w:pos="993"/>
          <w:tab w:val="left" w:pos="1276"/>
        </w:tabs>
        <w:ind w:left="851" w:hanging="491"/>
        <w:jc w:val="both"/>
        <w:rPr>
          <w:rFonts w:ascii="Times New Roman" w:hAnsi="Times New Roman" w:cs="Times New Roman"/>
          <w:sz w:val="26"/>
          <w:szCs w:val="26"/>
          <w:lang w:val="ru-RU"/>
        </w:rPr>
      </w:pPr>
      <w:r w:rsidRPr="00955543">
        <w:rPr>
          <w:rFonts w:ascii="Times New Roman" w:hAnsi="Times New Roman" w:cs="Times New Roman"/>
          <w:sz w:val="26"/>
          <w:szCs w:val="26"/>
          <w:lang w:val="ru-RU"/>
        </w:rPr>
        <w:lastRenderedPageBreak/>
        <w:t xml:space="preserve">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w:t>
      </w:r>
      <w:r w:rsidR="001D6244">
        <w:rPr>
          <w:rFonts w:ascii="Times New Roman" w:hAnsi="Times New Roman" w:cs="Times New Roman"/>
          <w:sz w:val="26"/>
          <w:szCs w:val="26"/>
          <w:lang w:val="ru-RU"/>
        </w:rPr>
        <w:t>20</w:t>
      </w:r>
      <w:r w:rsidRPr="00955543">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двадцати</w:t>
      </w:r>
      <w:r w:rsidRPr="00955543">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рабочих дней</w:t>
      </w:r>
      <w:r w:rsidRPr="00955543">
        <w:rPr>
          <w:rFonts w:ascii="Times New Roman" w:hAnsi="Times New Roman" w:cs="Times New Roman"/>
          <w:sz w:val="26"/>
          <w:szCs w:val="26"/>
          <w:lang w:val="ru-RU"/>
        </w:rPr>
        <w:t xml:space="preserve">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При выполнении требований Покупателя,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5.6.2, 5.7</w:t>
      </w:r>
      <w:r>
        <w:rPr>
          <w:rFonts w:ascii="Times New Roman" w:hAnsi="Times New Roman" w:cs="Times New Roman"/>
          <w:sz w:val="26"/>
          <w:szCs w:val="26"/>
          <w:lang w:val="ru-RU"/>
        </w:rPr>
        <w:t>.1, 5.7.2</w:t>
      </w:r>
      <w:r w:rsidRPr="00171F71">
        <w:rPr>
          <w:rFonts w:ascii="Times New Roman" w:hAnsi="Times New Roman" w:cs="Times New Roman"/>
          <w:sz w:val="26"/>
          <w:szCs w:val="26"/>
          <w:lang w:val="ru-RU"/>
        </w:rPr>
        <w:t>, 5.8, 5.10 настоящего Договора, Поставщик обязуется своими силами и за свой счёт обеспечивать:</w:t>
      </w:r>
    </w:p>
    <w:p w:rsidR="00F5192A" w:rsidRPr="00171F71" w:rsidRDefault="00F5192A" w:rsidP="000049CC">
      <w:pPr>
        <w:numPr>
          <w:ilvl w:val="2"/>
          <w:numId w:val="1"/>
        </w:numPr>
        <w:ind w:left="851" w:hanging="142"/>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погрузку, транспортировку и разгрузку, а также страхование Оборудования на период транспортировки от соответствующего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дреса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до места проведения ремонта, и обратно (в случае ремонта или замены);</w:t>
      </w:r>
    </w:p>
    <w:p w:rsidR="00F5192A" w:rsidRPr="00171F71" w:rsidRDefault="00F5192A" w:rsidP="000049CC">
      <w:pPr>
        <w:numPr>
          <w:ilvl w:val="2"/>
          <w:numId w:val="1"/>
        </w:numPr>
        <w:ind w:left="709"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вывоз Оборудования по каждому соответствующему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дресу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(в случае, если Покупатель заявит об отказе от исполнения настоящего Договора);</w:t>
      </w:r>
    </w:p>
    <w:p w:rsidR="00F5192A" w:rsidRPr="00171F71" w:rsidRDefault="00F5192A" w:rsidP="000049CC">
      <w:pPr>
        <w:numPr>
          <w:ilvl w:val="2"/>
          <w:numId w:val="1"/>
        </w:numPr>
        <w:ind w:left="709" w:firstLine="11"/>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погрузку, транспортировку и разгрузку, а также страхование </w:t>
      </w:r>
      <w:r>
        <w:rPr>
          <w:rFonts w:ascii="Times New Roman" w:hAnsi="Times New Roman" w:cs="Times New Roman"/>
          <w:sz w:val="26"/>
          <w:szCs w:val="26"/>
          <w:lang w:val="ru-RU"/>
        </w:rPr>
        <w:t xml:space="preserve">Оборудования </w:t>
      </w:r>
      <w:r w:rsidRPr="00171F71">
        <w:rPr>
          <w:rFonts w:ascii="Times New Roman" w:hAnsi="Times New Roman" w:cs="Times New Roman"/>
          <w:sz w:val="26"/>
          <w:szCs w:val="26"/>
          <w:lang w:val="ru-RU"/>
        </w:rPr>
        <w:t xml:space="preserve">из подменного фонда на период их транспортировки </w:t>
      </w:r>
      <w:r w:rsidR="00AE4A9D" w:rsidRPr="00171F71">
        <w:rPr>
          <w:rFonts w:ascii="Times New Roman" w:hAnsi="Times New Roman" w:cs="Times New Roman"/>
          <w:sz w:val="26"/>
          <w:szCs w:val="26"/>
          <w:lang w:val="ru-RU"/>
        </w:rPr>
        <w:t>и использования</w:t>
      </w:r>
      <w:r w:rsidRPr="00171F71">
        <w:rPr>
          <w:rFonts w:ascii="Times New Roman" w:hAnsi="Times New Roman" w:cs="Times New Roman"/>
          <w:sz w:val="26"/>
          <w:szCs w:val="26"/>
          <w:lang w:val="ru-RU"/>
        </w:rPr>
        <w:t>.</w:t>
      </w:r>
    </w:p>
    <w:p w:rsidR="00F5192A" w:rsidRPr="00171F71" w:rsidRDefault="00F5192A" w:rsidP="000049CC">
      <w:pPr>
        <w:numPr>
          <w:ilvl w:val="1"/>
          <w:numId w:val="1"/>
        </w:numPr>
        <w:tabs>
          <w:tab w:val="clear" w:pos="792"/>
          <w:tab w:val="num" w:pos="851"/>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целях проведения ремонта (замены) Оборудования, а равно в целях получения </w:t>
      </w:r>
      <w:r>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из подменного фонда, Покупатель вправе своими силами за счёт Поставщика осуществлять транспортировку соответствующего Оборудования от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дреса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до места проведения ремонта (замены) и (или) обратно.</w:t>
      </w:r>
    </w:p>
    <w:p w:rsidR="00F5192A" w:rsidRDefault="00F5192A" w:rsidP="000049CC">
      <w:pPr>
        <w:numPr>
          <w:ilvl w:val="1"/>
          <w:numId w:val="1"/>
        </w:numPr>
        <w:tabs>
          <w:tab w:val="clear" w:pos="792"/>
          <w:tab w:val="left" w:pos="567"/>
          <w:tab w:val="num" w:pos="709"/>
          <w:tab w:val="left" w:pos="993"/>
        </w:tabs>
        <w:ind w:left="851"/>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гарантирует, что </w:t>
      </w:r>
      <w:r>
        <w:rPr>
          <w:rFonts w:ascii="Times New Roman" w:hAnsi="Times New Roman" w:cs="Times New Roman"/>
          <w:sz w:val="26"/>
          <w:szCs w:val="26"/>
          <w:lang w:val="ru-RU"/>
        </w:rPr>
        <w:t>Производитель</w:t>
      </w:r>
      <w:r w:rsidRPr="00171F71">
        <w:rPr>
          <w:rFonts w:ascii="Times New Roman" w:hAnsi="Times New Roman" w:cs="Times New Roman"/>
          <w:sz w:val="26"/>
          <w:szCs w:val="26"/>
          <w:lang w:val="ru-RU"/>
        </w:rPr>
        <w:t xml:space="preserve"> обязуется солидарно с Поставщиком в установленном Договором порядке выполнять требования Покупателя по ремонту (замене) Оборудования.</w:t>
      </w:r>
      <w:r>
        <w:rPr>
          <w:rFonts w:ascii="Times New Roman" w:hAnsi="Times New Roman" w:cs="Times New Roman"/>
          <w:sz w:val="26"/>
          <w:szCs w:val="26"/>
          <w:lang w:val="ru-RU"/>
        </w:rPr>
        <w:t xml:space="preserve"> Покупатель выполнение Производителем указанных требований не оплачивает.</w:t>
      </w:r>
    </w:p>
    <w:p w:rsidR="00F5192A" w:rsidRPr="00171F71" w:rsidRDefault="00F5192A" w:rsidP="000049CC">
      <w:pPr>
        <w:numPr>
          <w:ilvl w:val="1"/>
          <w:numId w:val="1"/>
        </w:numPr>
        <w:tabs>
          <w:tab w:val="clear" w:pos="792"/>
          <w:tab w:val="left" w:pos="567"/>
          <w:tab w:val="num" w:pos="709"/>
          <w:tab w:val="left" w:pos="993"/>
        </w:tabs>
        <w:jc w:val="both"/>
        <w:rPr>
          <w:rFonts w:ascii="Times New Roman" w:hAnsi="Times New Roman" w:cs="Times New Roman"/>
          <w:sz w:val="26"/>
          <w:szCs w:val="26"/>
          <w:lang w:val="ru-RU"/>
        </w:rPr>
      </w:pPr>
      <w:r w:rsidRPr="00E75B51">
        <w:rPr>
          <w:rFonts w:ascii="Times New Roman" w:hAnsi="Times New Roman" w:cs="Times New Roman"/>
          <w:sz w:val="26"/>
          <w:szCs w:val="26"/>
          <w:lang w:val="ru-RU"/>
        </w:rPr>
        <w:t xml:space="preserve">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w:t>
      </w:r>
      <w:r>
        <w:rPr>
          <w:rFonts w:ascii="Times New Roman" w:hAnsi="Times New Roman" w:cs="Times New Roman"/>
          <w:sz w:val="26"/>
          <w:szCs w:val="26"/>
          <w:lang w:val="ru-RU"/>
        </w:rPr>
        <w:t>Покупателя</w:t>
      </w:r>
      <w:r w:rsidRPr="00E75B51">
        <w:rPr>
          <w:rFonts w:ascii="Times New Roman" w:hAnsi="Times New Roman" w:cs="Times New Roman"/>
          <w:sz w:val="26"/>
          <w:szCs w:val="26"/>
          <w:lang w:val="ru-RU"/>
        </w:rPr>
        <w:t xml:space="preserve"> и/или возможность доступа к информации, передаваемой по сети связи Покупателя, без согласия Покупателя.</w:t>
      </w:r>
      <w:r>
        <w:rPr>
          <w:rFonts w:ascii="Times New Roman" w:hAnsi="Times New Roman" w:cs="Times New Roman"/>
          <w:sz w:val="26"/>
          <w:szCs w:val="26"/>
          <w:lang w:val="ru-RU"/>
        </w:rPr>
        <w:t xml:space="preserve"> В случае нарушения гарантии, указанной в настоящем пункте, Поставщик обязуется возместить Покупателю</w:t>
      </w:r>
      <w:r w:rsidRPr="00E0006D">
        <w:rPr>
          <w:lang w:val="ru-RU"/>
        </w:rPr>
        <w:t xml:space="preserve"> </w:t>
      </w:r>
      <w:r w:rsidRPr="00E75B51">
        <w:rPr>
          <w:rFonts w:ascii="Times New Roman" w:hAnsi="Times New Roman" w:cs="Times New Roman"/>
          <w:sz w:val="26"/>
          <w:szCs w:val="26"/>
          <w:lang w:val="ru-RU"/>
        </w:rPr>
        <w:t>причин</w:t>
      </w:r>
      <w:r>
        <w:rPr>
          <w:rFonts w:ascii="Times New Roman" w:hAnsi="Times New Roman" w:cs="Times New Roman"/>
          <w:sz w:val="26"/>
          <w:szCs w:val="26"/>
          <w:lang w:val="ru-RU"/>
        </w:rPr>
        <w:t>ённые убытки.</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587BDA">
      <w:pPr>
        <w:numPr>
          <w:ilvl w:val="0"/>
          <w:numId w:val="1"/>
        </w:numPr>
        <w:tabs>
          <w:tab w:val="clear" w:pos="3054"/>
          <w:tab w:val="num" w:pos="1701"/>
        </w:tabs>
        <w:ind w:left="1276" w:firstLine="65"/>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ДОКУМЕНТАМ, ОТНОСЯЩИМСЯ К ОБОРУДОВАНИЮ</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в сроки, установленные в п. 9.2 настоящего </w:t>
      </w:r>
      <w:r w:rsidR="00AE4A9D" w:rsidRPr="00171F71">
        <w:rPr>
          <w:rFonts w:ascii="Times New Roman" w:hAnsi="Times New Roman" w:cs="Times New Roman"/>
          <w:sz w:val="26"/>
          <w:szCs w:val="26"/>
          <w:lang w:val="ru-RU"/>
        </w:rPr>
        <w:t>Договора, передать</w:t>
      </w:r>
      <w:r w:rsidRPr="00171F71">
        <w:rPr>
          <w:rFonts w:ascii="Times New Roman" w:hAnsi="Times New Roman" w:cs="Times New Roman"/>
          <w:sz w:val="26"/>
          <w:szCs w:val="26"/>
          <w:lang w:val="ru-RU"/>
        </w:rPr>
        <w:t xml:space="preserve">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согласно </w:t>
      </w:r>
      <w:r w:rsidR="00AE4A9D" w:rsidRPr="00171F71">
        <w:rPr>
          <w:rFonts w:ascii="Times New Roman" w:hAnsi="Times New Roman" w:cs="Times New Roman"/>
          <w:sz w:val="26"/>
          <w:szCs w:val="26"/>
          <w:lang w:val="ru-RU"/>
        </w:rPr>
        <w:t>законодательству,</w:t>
      </w:r>
      <w:r w:rsidRPr="00171F71">
        <w:rPr>
          <w:rFonts w:ascii="Times New Roman" w:hAnsi="Times New Roman" w:cs="Times New Roman"/>
          <w:sz w:val="26"/>
          <w:szCs w:val="26"/>
          <w:lang w:val="ru-RU"/>
        </w:rPr>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 xml:space="preserve">Если согласно </w:t>
      </w:r>
      <w:r w:rsidR="00E61057" w:rsidRPr="00171F71">
        <w:rPr>
          <w:rFonts w:ascii="Times New Roman" w:hAnsi="Times New Roman" w:cs="Times New Roman"/>
          <w:sz w:val="26"/>
          <w:szCs w:val="26"/>
          <w:lang w:val="ru-RU"/>
        </w:rPr>
        <w:t>законодательству,</w:t>
      </w:r>
      <w:r w:rsidRPr="00171F71">
        <w:rPr>
          <w:rFonts w:ascii="Times New Roman" w:hAnsi="Times New Roman" w:cs="Times New Roman"/>
          <w:sz w:val="26"/>
          <w:szCs w:val="26"/>
          <w:lang w:val="ru-RU"/>
        </w:rPr>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Документы,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сроки, установленные в п. 9.2 настоящего Договора, Покупатель не получит заверенные копии (подлинники) документов,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xml:space="preserve">.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w:t>
      </w:r>
      <w:r>
        <w:rPr>
          <w:rFonts w:ascii="Times New Roman" w:hAnsi="Times New Roman" w:cs="Times New Roman"/>
          <w:sz w:val="26"/>
          <w:szCs w:val="26"/>
          <w:lang w:val="ru-RU"/>
        </w:rPr>
        <w:t>Адресов доставки</w:t>
      </w:r>
      <w:r w:rsidRPr="00171F71">
        <w:rPr>
          <w:rFonts w:ascii="Times New Roman" w:hAnsi="Times New Roman" w:cs="Times New Roman"/>
          <w:sz w:val="26"/>
          <w:szCs w:val="26"/>
          <w:lang w:val="ru-RU"/>
        </w:rPr>
        <w:t xml:space="preserve"> своими силами и за свой счёт, а также возместить Покупателю убытки.</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587BDA">
      <w:pPr>
        <w:numPr>
          <w:ilvl w:val="0"/>
          <w:numId w:val="1"/>
        </w:numPr>
        <w:tabs>
          <w:tab w:val="clear" w:pos="3054"/>
          <w:tab w:val="num" w:pos="2694"/>
        </w:tabs>
        <w:ind w:left="2268" w:firstLine="65"/>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И МАРКИРОВКА ОБОРУДОВАНИЯ</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w:t>
      </w:r>
      <w:r>
        <w:rPr>
          <w:rFonts w:ascii="Times New Roman" w:hAnsi="Times New Roman" w:cs="Times New Roman"/>
          <w:sz w:val="26"/>
          <w:szCs w:val="26"/>
          <w:lang w:val="ru-RU"/>
        </w:rPr>
        <w:t xml:space="preserve"> (погрузок и разгрузок) в пути.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Цена упаковки, упаковочного материала, в том числе цена многооборотной тары (упаковки), включена в цену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Отдельные партии Оборудования должны быть упакованы в отдельные упаковки.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после её вскрытия должна исключать возможность восстановления упаковки без следов вскрытия.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должна быть приспособлена к погрузке и разгрузке как механическим, так и ручным способом.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составить и передать Покупателю в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8.6, 9.2 настоящего Договора сроки упаковочные листы на каждую партию Оборудования. В упаковочных листах должны быть указаны:</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r>
        <w:rPr>
          <w:rFonts w:ascii="Times New Roman" w:hAnsi="Times New Roman" w:cs="Times New Roman"/>
          <w:sz w:val="26"/>
          <w:szCs w:val="26"/>
          <w:lang w:val="ru-RU"/>
        </w:rPr>
        <w:t xml:space="preserve"> и номер соответствующего Заказа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наименование и адрес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доставки партии Оборудования;</w:t>
      </w:r>
    </w:p>
    <w:p w:rsidR="00F5192A" w:rsidRPr="00171F71" w:rsidRDefault="00F5192A" w:rsidP="000049CC">
      <w:pPr>
        <w:numPr>
          <w:ilvl w:val="2"/>
          <w:numId w:val="1"/>
        </w:numPr>
        <w:ind w:left="709" w:firstLine="11"/>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наименования</w:t>
      </w:r>
      <w:r>
        <w:rPr>
          <w:rFonts w:ascii="Times New Roman" w:hAnsi="Times New Roman" w:cs="Times New Roman"/>
          <w:sz w:val="26"/>
          <w:szCs w:val="26"/>
          <w:lang w:val="ru-RU"/>
        </w:rPr>
        <w:t xml:space="preserve"> и количество</w:t>
      </w:r>
      <w:r w:rsidRPr="00171F71">
        <w:rPr>
          <w:rFonts w:ascii="Times New Roman" w:hAnsi="Times New Roman" w:cs="Times New Roman"/>
          <w:sz w:val="26"/>
          <w:szCs w:val="26"/>
          <w:lang w:val="ru-RU"/>
        </w:rPr>
        <w:t xml:space="preserve"> единиц Оборудования, входящих в соответствующую партию;</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 xml:space="preserve">вес каждого </w:t>
      </w:r>
      <w:r w:rsidRPr="0023759C">
        <w:rPr>
          <w:rFonts w:ascii="Times New Roman" w:hAnsi="Times New Roman" w:cs="Times New Roman"/>
          <w:sz w:val="26"/>
          <w:szCs w:val="26"/>
          <w:lang w:val="ru-RU"/>
        </w:rPr>
        <w:t>транспортного (</w:t>
      </w:r>
      <w:r w:rsidR="00AE4A9D" w:rsidRPr="0023759C">
        <w:rPr>
          <w:rFonts w:ascii="Times New Roman" w:hAnsi="Times New Roman" w:cs="Times New Roman"/>
          <w:sz w:val="26"/>
          <w:szCs w:val="26"/>
          <w:lang w:val="ru-RU"/>
        </w:rPr>
        <w:t xml:space="preserve">погрузочного) </w:t>
      </w:r>
      <w:r w:rsidR="00AE4A9D" w:rsidRPr="00171F71">
        <w:rPr>
          <w:rFonts w:ascii="Times New Roman" w:hAnsi="Times New Roman" w:cs="Times New Roman"/>
          <w:sz w:val="26"/>
          <w:szCs w:val="26"/>
          <w:lang w:val="ru-RU"/>
        </w:rPr>
        <w:t>места</w:t>
      </w:r>
      <w:r w:rsidRPr="00171F71">
        <w:rPr>
          <w:rFonts w:ascii="Times New Roman" w:hAnsi="Times New Roman" w:cs="Times New Roman"/>
          <w:sz w:val="26"/>
          <w:szCs w:val="26"/>
          <w:lang w:val="ru-RU"/>
        </w:rPr>
        <w:t xml:space="preserve"> брутто и нетто;</w:t>
      </w:r>
    </w:p>
    <w:p w:rsidR="00F5192A" w:rsidRPr="00171F71" w:rsidRDefault="00F5192A" w:rsidP="000049CC">
      <w:pPr>
        <w:numPr>
          <w:ilvl w:val="2"/>
          <w:numId w:val="1"/>
        </w:numPr>
        <w:ind w:left="709"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размеры каждого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F5192A" w:rsidRPr="00171F71" w:rsidRDefault="00F5192A" w:rsidP="000049CC">
      <w:pPr>
        <w:numPr>
          <w:ilvl w:val="2"/>
          <w:numId w:val="1"/>
        </w:numPr>
        <w:ind w:left="709"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количество и номера </w:t>
      </w:r>
      <w:r>
        <w:rPr>
          <w:rFonts w:ascii="Times New Roman" w:hAnsi="Times New Roman" w:cs="Times New Roman"/>
          <w:sz w:val="26"/>
          <w:szCs w:val="26"/>
          <w:lang w:val="ru-RU"/>
        </w:rPr>
        <w:t>транспортных (погрузочных)</w:t>
      </w:r>
      <w:r w:rsidRPr="00171F71">
        <w:rPr>
          <w:rFonts w:ascii="Times New Roman" w:hAnsi="Times New Roman" w:cs="Times New Roman"/>
          <w:sz w:val="26"/>
          <w:szCs w:val="26"/>
          <w:lang w:val="ru-RU"/>
        </w:rPr>
        <w:t xml:space="preserve"> мест, входящих в партию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 каждое </w:t>
      </w:r>
      <w:r w:rsidRPr="0023759C">
        <w:rPr>
          <w:rFonts w:ascii="Times New Roman" w:hAnsi="Times New Roman" w:cs="Times New Roman"/>
          <w:sz w:val="26"/>
          <w:szCs w:val="26"/>
          <w:lang w:val="ru-RU"/>
        </w:rPr>
        <w:t>транспортно</w:t>
      </w:r>
      <w:r>
        <w:rPr>
          <w:rFonts w:ascii="Times New Roman" w:hAnsi="Times New Roman" w:cs="Times New Roman"/>
          <w:sz w:val="26"/>
          <w:szCs w:val="26"/>
          <w:lang w:val="ru-RU"/>
        </w:rPr>
        <w:t>е</w:t>
      </w:r>
      <w:r w:rsidRPr="0023759C">
        <w:rPr>
          <w:rFonts w:ascii="Times New Roman" w:hAnsi="Times New Roman" w:cs="Times New Roman"/>
          <w:sz w:val="26"/>
          <w:szCs w:val="26"/>
          <w:lang w:val="ru-RU"/>
        </w:rPr>
        <w:t xml:space="preserve"> (погрузочно</w:t>
      </w:r>
      <w:r>
        <w:rPr>
          <w:rFonts w:ascii="Times New Roman" w:hAnsi="Times New Roman" w:cs="Times New Roman"/>
          <w:sz w:val="26"/>
          <w:szCs w:val="26"/>
          <w:lang w:val="ru-RU"/>
        </w:rPr>
        <w:t>е</w:t>
      </w:r>
      <w:r w:rsidRPr="0023759C">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место должна быть нанесена следующая маркировка: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r>
        <w:rPr>
          <w:rFonts w:ascii="Times New Roman" w:hAnsi="Times New Roman" w:cs="Times New Roman"/>
          <w:sz w:val="26"/>
          <w:szCs w:val="26"/>
          <w:lang w:val="ru-RU"/>
        </w:rPr>
        <w:t xml:space="preserve"> и номер соответствующего Заказа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доставки</w:t>
      </w:r>
      <w:r w:rsidRPr="005F2C13">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партии Оборудования; </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брутто и нетто;</w:t>
      </w:r>
    </w:p>
    <w:p w:rsidR="00F5192A" w:rsidRPr="00171F71" w:rsidRDefault="00F5192A" w:rsidP="000049CC">
      <w:pPr>
        <w:numPr>
          <w:ilvl w:val="2"/>
          <w:numId w:val="1"/>
        </w:numPr>
        <w:ind w:left="709" w:firstLine="11"/>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F5192A" w:rsidRPr="00171F71" w:rsidRDefault="00F5192A" w:rsidP="000049CC">
      <w:pPr>
        <w:numPr>
          <w:ilvl w:val="2"/>
          <w:numId w:val="1"/>
        </w:numPr>
        <w:ind w:left="709"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дробное число, в числителе которого указывается порядковый номер </w:t>
      </w:r>
      <w:r>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в соответствующей партии Оборудования, а в знаменателе – общее количество </w:t>
      </w:r>
      <w:r>
        <w:rPr>
          <w:rFonts w:ascii="Times New Roman" w:hAnsi="Times New Roman" w:cs="Times New Roman"/>
          <w:sz w:val="26"/>
          <w:szCs w:val="26"/>
          <w:lang w:val="ru-RU"/>
        </w:rPr>
        <w:t>транспортных (</w:t>
      </w:r>
      <w:r w:rsidR="00AE4A9D">
        <w:rPr>
          <w:rFonts w:ascii="Times New Roman" w:hAnsi="Times New Roman" w:cs="Times New Roman"/>
          <w:sz w:val="26"/>
          <w:szCs w:val="26"/>
          <w:lang w:val="ru-RU"/>
        </w:rPr>
        <w:t>погрузочных</w:t>
      </w:r>
      <w:r w:rsidR="00AE4A9D" w:rsidRPr="0023759C">
        <w:rPr>
          <w:rFonts w:ascii="Times New Roman" w:hAnsi="Times New Roman" w:cs="Times New Roman"/>
          <w:sz w:val="26"/>
          <w:szCs w:val="26"/>
          <w:lang w:val="ru-RU"/>
        </w:rPr>
        <w:t>)</w:t>
      </w:r>
      <w:r w:rsidR="00AE4A9D" w:rsidRPr="00171F71">
        <w:rPr>
          <w:rFonts w:ascii="Times New Roman" w:hAnsi="Times New Roman" w:cs="Times New Roman"/>
          <w:sz w:val="26"/>
          <w:szCs w:val="26"/>
          <w:lang w:val="ru-RU"/>
        </w:rPr>
        <w:t xml:space="preserve"> мест</w:t>
      </w:r>
      <w:r w:rsidRPr="00171F71">
        <w:rPr>
          <w:rFonts w:ascii="Times New Roman" w:hAnsi="Times New Roman" w:cs="Times New Roman"/>
          <w:sz w:val="26"/>
          <w:szCs w:val="26"/>
          <w:lang w:val="ru-RU"/>
        </w:rPr>
        <w:t xml:space="preserve"> в соответствующей партии Оборудования;</w:t>
      </w:r>
    </w:p>
    <w:p w:rsidR="00F5192A" w:rsidRPr="00171F71" w:rsidRDefault="00F5192A" w:rsidP="000049CC">
      <w:pPr>
        <w:numPr>
          <w:ilvl w:val="2"/>
          <w:numId w:val="1"/>
        </w:numPr>
        <w:ind w:left="709"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иные сведения о</w:t>
      </w:r>
      <w:r w:rsidRPr="0023759C">
        <w:rPr>
          <w:rFonts w:ascii="Times New Roman" w:hAnsi="Times New Roman" w:cs="Times New Roman"/>
          <w:sz w:val="26"/>
          <w:szCs w:val="26"/>
          <w:lang w:val="ru-RU"/>
        </w:rPr>
        <w:t xml:space="preserve"> </w:t>
      </w:r>
      <w:r>
        <w:rPr>
          <w:rFonts w:ascii="Times New Roman" w:hAnsi="Times New Roman" w:cs="Times New Roman"/>
          <w:sz w:val="26"/>
          <w:szCs w:val="26"/>
          <w:lang w:val="ru-RU"/>
        </w:rPr>
        <w:t>транспортном (</w:t>
      </w:r>
      <w:r w:rsidR="00AE4A9D">
        <w:rPr>
          <w:rFonts w:ascii="Times New Roman" w:hAnsi="Times New Roman" w:cs="Times New Roman"/>
          <w:sz w:val="26"/>
          <w:szCs w:val="26"/>
          <w:lang w:val="ru-RU"/>
        </w:rPr>
        <w:t>погрузочном</w:t>
      </w:r>
      <w:r w:rsidR="00AE4A9D" w:rsidRPr="0023759C">
        <w:rPr>
          <w:rFonts w:ascii="Times New Roman" w:hAnsi="Times New Roman" w:cs="Times New Roman"/>
          <w:sz w:val="26"/>
          <w:szCs w:val="26"/>
          <w:lang w:val="ru-RU"/>
        </w:rPr>
        <w:t xml:space="preserve">) </w:t>
      </w:r>
      <w:r w:rsidR="00AE4A9D" w:rsidRPr="00171F71">
        <w:rPr>
          <w:rFonts w:ascii="Times New Roman" w:hAnsi="Times New Roman" w:cs="Times New Roman"/>
          <w:sz w:val="26"/>
          <w:szCs w:val="26"/>
          <w:lang w:val="ru-RU"/>
        </w:rPr>
        <w:t>месте</w:t>
      </w:r>
      <w:r w:rsidRPr="00171F71">
        <w:rPr>
          <w:rFonts w:ascii="Times New Roman" w:hAnsi="Times New Roman" w:cs="Times New Roman"/>
          <w:sz w:val="26"/>
          <w:szCs w:val="26"/>
          <w:lang w:val="ru-RU"/>
        </w:rPr>
        <w:t>: «верх», «осторожно», «не кантовать», «держать в сухом месте».</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 упаковке, высота (ширина) которой превышает 1 (один) метр, должен быть обозначен центр тяжести буквами «ЦТ» и «ZT».</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587BDA">
      <w:pPr>
        <w:numPr>
          <w:ilvl w:val="0"/>
          <w:numId w:val="1"/>
        </w:numPr>
        <w:rPr>
          <w:rFonts w:ascii="Times New Roman" w:hAnsi="Times New Roman" w:cs="Times New Roman"/>
          <w:sz w:val="26"/>
          <w:szCs w:val="26"/>
          <w:lang w:val="ru-RU"/>
        </w:rPr>
      </w:pPr>
      <w:r w:rsidRPr="00171F71">
        <w:rPr>
          <w:rFonts w:ascii="Times New Roman" w:hAnsi="Times New Roman" w:cs="Times New Roman"/>
          <w:sz w:val="26"/>
          <w:szCs w:val="26"/>
          <w:lang w:val="ru-RU"/>
        </w:rPr>
        <w:t>ДОСТАВКА ОБОРУДОВАНИЯ</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2070A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Доставка Оборудования осуществляется путём отгрузки Оборудования партиями по Адресам доставки в сроки, установленные в согласованном Сторонами Заказе</w:t>
      </w:r>
      <w:r>
        <w:rPr>
          <w:rFonts w:ascii="Times New Roman" w:hAnsi="Times New Roman" w:cs="Times New Roman"/>
          <w:sz w:val="26"/>
          <w:szCs w:val="26"/>
          <w:lang w:val="ru-RU"/>
        </w:rPr>
        <w:t xml:space="preserve">, при этом срок доставки в любом случае не может превышать </w:t>
      </w:r>
      <w:r w:rsidR="00ED3964">
        <w:rPr>
          <w:rFonts w:ascii="Times New Roman" w:hAnsi="Times New Roman" w:cs="Times New Roman"/>
          <w:sz w:val="26"/>
          <w:szCs w:val="26"/>
          <w:lang w:val="ru-RU"/>
        </w:rPr>
        <w:t>60</w:t>
      </w:r>
      <w:r>
        <w:rPr>
          <w:rFonts w:ascii="Times New Roman" w:hAnsi="Times New Roman" w:cs="Times New Roman"/>
          <w:sz w:val="26"/>
          <w:szCs w:val="26"/>
          <w:lang w:val="ru-RU"/>
        </w:rPr>
        <w:t xml:space="preserve"> (</w:t>
      </w:r>
      <w:r w:rsidR="00ED3964">
        <w:rPr>
          <w:rFonts w:ascii="Times New Roman" w:hAnsi="Times New Roman" w:cs="Times New Roman"/>
          <w:sz w:val="26"/>
          <w:szCs w:val="26"/>
          <w:lang w:val="ru-RU"/>
        </w:rPr>
        <w:t>шестидесяти</w:t>
      </w:r>
      <w:r>
        <w:rPr>
          <w:rFonts w:ascii="Times New Roman" w:hAnsi="Times New Roman" w:cs="Times New Roman"/>
          <w:sz w:val="26"/>
          <w:szCs w:val="26"/>
          <w:lang w:val="ru-RU"/>
        </w:rPr>
        <w:t xml:space="preserve">) календарных дней с момента </w:t>
      </w:r>
      <w:r w:rsidR="002070AA" w:rsidRPr="002070AA">
        <w:rPr>
          <w:rFonts w:ascii="Times New Roman" w:hAnsi="Times New Roman" w:cs="Times New Roman"/>
          <w:sz w:val="26"/>
          <w:szCs w:val="26"/>
          <w:lang w:val="ru-RU"/>
        </w:rPr>
        <w:t>подписания</w:t>
      </w:r>
      <w:r>
        <w:rPr>
          <w:rFonts w:ascii="Times New Roman" w:hAnsi="Times New Roman" w:cs="Times New Roman"/>
          <w:sz w:val="26"/>
          <w:szCs w:val="26"/>
          <w:lang w:val="ru-RU"/>
        </w:rPr>
        <w:t xml:space="preserve"> Заказа</w:t>
      </w:r>
      <w:r w:rsidRPr="00171F71">
        <w:rPr>
          <w:rFonts w:ascii="Times New Roman" w:hAnsi="Times New Roman" w:cs="Times New Roman"/>
          <w:sz w:val="26"/>
          <w:szCs w:val="26"/>
          <w:lang w:val="ru-RU"/>
        </w:rPr>
        <w:t xml:space="preserve">.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Плата за выполнение обязательств Поставщика,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8.1 – 8.2 настоящего Договора, включена в цену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Досрочная поставка Оборудования допускается с предварительного письменного согласия Покупателя.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иное не предусмотрено в согласованном Сторонами Заказе</w:t>
      </w:r>
      <w:r w:rsidRPr="00EB6098">
        <w:rPr>
          <w:rFonts w:ascii="Times New Roman" w:hAnsi="Times New Roman" w:cs="Times New Roman"/>
          <w:sz w:val="26"/>
          <w:szCs w:val="26"/>
          <w:lang w:val="ru-RU" w:eastAsia="ru-RU"/>
        </w:rPr>
        <w:t xml:space="preserve"> </w:t>
      </w:r>
      <w:r w:rsidRPr="00EB6098">
        <w:rPr>
          <w:rFonts w:ascii="Times New Roman" w:hAnsi="Times New Roman" w:cs="Times New Roman"/>
          <w:sz w:val="26"/>
          <w:szCs w:val="26"/>
          <w:lang w:val="ru-RU"/>
        </w:rPr>
        <w:t>или письменном соглашении Сторон</w:t>
      </w:r>
      <w:r w:rsidRPr="00171F71">
        <w:rPr>
          <w:rFonts w:ascii="Times New Roman" w:hAnsi="Times New Roman" w:cs="Times New Roman"/>
          <w:sz w:val="26"/>
          <w:szCs w:val="26"/>
          <w:lang w:val="ru-RU"/>
        </w:rPr>
        <w:t>, доставка партии Оборудования по соответствующему Адресу доставки должна быть произведена единовременно.</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587BDA">
      <w:pPr>
        <w:numPr>
          <w:ilvl w:val="0"/>
          <w:numId w:val="1"/>
        </w:numPr>
        <w:rPr>
          <w:rFonts w:ascii="Times New Roman" w:hAnsi="Times New Roman" w:cs="Times New Roman"/>
          <w:sz w:val="26"/>
          <w:szCs w:val="26"/>
          <w:lang w:val="ru-RU"/>
        </w:rPr>
      </w:pPr>
      <w:r w:rsidRPr="00171F71">
        <w:rPr>
          <w:rFonts w:ascii="Times New Roman" w:hAnsi="Times New Roman" w:cs="Times New Roman"/>
          <w:sz w:val="26"/>
          <w:szCs w:val="26"/>
          <w:lang w:val="ru-RU"/>
        </w:rPr>
        <w:t>ПРИЁМКА ОБОРУДОВАНИЯ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w:t>
      </w:r>
      <w:r>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6.1 – 6.3, 7.7</w:t>
      </w:r>
      <w:r>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настоящего Договора).</w:t>
      </w:r>
      <w:r>
        <w:rPr>
          <w:rFonts w:ascii="Times New Roman" w:hAnsi="Times New Roman" w:cs="Times New Roman"/>
          <w:sz w:val="26"/>
          <w:szCs w:val="26"/>
          <w:lang w:val="ru-RU"/>
        </w:rPr>
        <w:t xml:space="preserve"> Вместе с указанными документами Поставщик предоставляет Заказчику письмо-подтверждение (п. 5.14 настоящего Договора), если иной срок передачи письма-подтверждения не согласован Сторонами в Заказе.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количество транспортных (погрузочных) мест в партии Оборудования соответствует упаковочному листу, </w:t>
      </w:r>
      <w:r w:rsidR="00AE4A9D" w:rsidRPr="00171F71">
        <w:rPr>
          <w:rFonts w:ascii="Times New Roman" w:hAnsi="Times New Roman" w:cs="Times New Roman"/>
          <w:sz w:val="26"/>
          <w:szCs w:val="26"/>
          <w:lang w:val="ru-RU"/>
        </w:rPr>
        <w:t>и,</w:t>
      </w:r>
      <w:r w:rsidRPr="00171F71">
        <w:rPr>
          <w:rFonts w:ascii="Times New Roman" w:hAnsi="Times New Roman" w:cs="Times New Roman"/>
          <w:sz w:val="26"/>
          <w:szCs w:val="26"/>
          <w:lang w:val="ru-RU"/>
        </w:rPr>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w:t>
      </w:r>
      <w:r>
        <w:rPr>
          <w:rFonts w:ascii="Times New Roman" w:hAnsi="Times New Roman" w:cs="Times New Roman"/>
          <w:sz w:val="26"/>
          <w:szCs w:val="26"/>
          <w:lang w:val="ru-RU"/>
        </w:rPr>
        <w:t>ртной накладной по форме № 1-Т.</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F5192A" w:rsidRDefault="00F5192A" w:rsidP="00F5192A">
      <w:pPr>
        <w:numPr>
          <w:ilvl w:val="1"/>
          <w:numId w:val="1"/>
        </w:numPr>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 xml:space="preserve">Осмотр и проверка Оборудования осуществляются Покупателем в течение </w:t>
      </w:r>
      <w:r w:rsidR="00AE4A9D">
        <w:rPr>
          <w:rFonts w:ascii="Times New Roman" w:hAnsi="Times New Roman" w:cs="Times New Roman"/>
          <w:sz w:val="26"/>
          <w:szCs w:val="26"/>
          <w:lang w:val="ru-RU"/>
        </w:rPr>
        <w:t xml:space="preserve">3 </w:t>
      </w:r>
      <w:r w:rsidR="00AE4A9D" w:rsidRPr="00431D2C">
        <w:rPr>
          <w:rFonts w:ascii="Times New Roman" w:hAnsi="Times New Roman" w:cs="Times New Roman"/>
          <w:sz w:val="26"/>
          <w:szCs w:val="26"/>
          <w:lang w:val="ru-RU"/>
        </w:rPr>
        <w:t>(</w:t>
      </w:r>
      <w:r w:rsidR="00AE4A9D">
        <w:rPr>
          <w:rFonts w:ascii="Times New Roman" w:hAnsi="Times New Roman" w:cs="Times New Roman"/>
          <w:sz w:val="26"/>
          <w:szCs w:val="26"/>
          <w:lang w:val="ru-RU"/>
        </w:rPr>
        <w:t>трех)</w:t>
      </w:r>
      <w:r w:rsidRPr="00431D2C">
        <w:rPr>
          <w:rFonts w:ascii="Times New Roman" w:hAnsi="Times New Roman" w:cs="Times New Roman"/>
          <w:sz w:val="26"/>
          <w:szCs w:val="26"/>
          <w:lang w:val="ru-RU"/>
        </w:rPr>
        <w:t xml:space="preserve"> рабочих дней с даты подписания Сторонами товарно-транспортной накладной по форме № 1-Т в отношении соотв</w:t>
      </w:r>
      <w:r>
        <w:rPr>
          <w:rFonts w:ascii="Times New Roman" w:hAnsi="Times New Roman" w:cs="Times New Roman"/>
          <w:sz w:val="26"/>
          <w:szCs w:val="26"/>
          <w:lang w:val="ru-RU"/>
        </w:rPr>
        <w:t>етствующей партии Оборудования.</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 обязуется своими силами и за свой счёт обеспечить присутствие представителей Производителя при осмотре и проверке Оборудования Покупателем</w:t>
      </w:r>
      <w:r w:rsidRPr="00163D2F">
        <w:rPr>
          <w:rFonts w:ascii="Times New Roman" w:hAnsi="Times New Roman" w:cs="Times New Roman"/>
          <w:sz w:val="26"/>
          <w:szCs w:val="26"/>
          <w:lang w:val="ru-RU"/>
        </w:rPr>
        <w:t xml:space="preserve"> </w:t>
      </w:r>
      <w:r>
        <w:rPr>
          <w:rFonts w:ascii="Times New Roman" w:hAnsi="Times New Roman" w:cs="Times New Roman"/>
          <w:sz w:val="26"/>
          <w:szCs w:val="26"/>
          <w:lang w:val="ru-RU"/>
        </w:rPr>
        <w:t>по каждому соответствующему Адресу доставки.</w:t>
      </w:r>
      <w:r w:rsidRPr="00431D2C">
        <w:rPr>
          <w:rFonts w:ascii="Times New Roman" w:hAnsi="Times New Roman" w:cs="Times New Roman"/>
          <w:sz w:val="26"/>
          <w:szCs w:val="26"/>
          <w:lang w:val="ru-RU"/>
        </w:rPr>
        <w:t xml:space="preserve"> </w:t>
      </w:r>
    </w:p>
    <w:p w:rsidR="00F5192A" w:rsidRPr="00431D2C" w:rsidRDefault="00F5192A" w:rsidP="00F5192A">
      <w:pPr>
        <w:numPr>
          <w:ilvl w:val="1"/>
          <w:numId w:val="1"/>
        </w:numPr>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Поставщик вправе за свой счёт направить своих представителей для участия в осмотре и проверке Оборудования Покупателем.</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По результатам осмотра и проверки Оборудования в соответствии с п. 9.6 настоящего Договора, </w:t>
      </w:r>
      <w:r>
        <w:rPr>
          <w:rFonts w:ascii="Times New Roman" w:hAnsi="Times New Roman" w:cs="Times New Roman"/>
          <w:sz w:val="26"/>
          <w:szCs w:val="26"/>
          <w:lang w:val="ru-RU"/>
        </w:rPr>
        <w:t>но не позднее 5 (пяти) рабочих дней с указанной даты,</w:t>
      </w:r>
      <w:r w:rsidRPr="00D65027">
        <w:rPr>
          <w:rFonts w:ascii="Times New Roman" w:hAnsi="Times New Roman" w:cs="Times New Roman"/>
          <w:sz w:val="26"/>
          <w:szCs w:val="26"/>
          <w:lang w:val="ru-RU"/>
        </w:rPr>
        <w:t xml:space="preserve"> </w:t>
      </w:r>
      <w:r>
        <w:rPr>
          <w:rFonts w:ascii="Times New Roman" w:hAnsi="Times New Roman" w:cs="Times New Roman"/>
          <w:sz w:val="26"/>
          <w:szCs w:val="26"/>
          <w:lang w:val="ru-RU"/>
        </w:rPr>
        <w:t>Покупатель</w:t>
      </w:r>
      <w:r w:rsidRPr="00336274">
        <w:rPr>
          <w:rFonts w:ascii="Times New Roman" w:hAnsi="Times New Roman" w:cs="Times New Roman"/>
          <w:sz w:val="26"/>
          <w:szCs w:val="26"/>
          <w:lang w:val="ru-RU"/>
        </w:rPr>
        <w:t xml:space="preserve"> </w:t>
      </w:r>
      <w:r w:rsidRPr="00D65027">
        <w:rPr>
          <w:rFonts w:ascii="Times New Roman" w:hAnsi="Times New Roman" w:cs="Times New Roman"/>
          <w:sz w:val="26"/>
          <w:szCs w:val="26"/>
          <w:lang w:val="ru-RU"/>
        </w:rPr>
        <w:t>подписывает предоставленные Поставщиком товарн</w:t>
      </w:r>
      <w:r>
        <w:rPr>
          <w:rFonts w:ascii="Times New Roman" w:hAnsi="Times New Roman" w:cs="Times New Roman"/>
          <w:sz w:val="26"/>
          <w:szCs w:val="26"/>
          <w:lang w:val="ru-RU"/>
        </w:rPr>
        <w:t>ые</w:t>
      </w:r>
      <w:r w:rsidRPr="00D65027">
        <w:rPr>
          <w:rFonts w:ascii="Times New Roman" w:hAnsi="Times New Roman" w:cs="Times New Roman"/>
          <w:sz w:val="26"/>
          <w:szCs w:val="26"/>
          <w:lang w:val="ru-RU"/>
        </w:rPr>
        <w:t xml:space="preserve"> накладн</w:t>
      </w:r>
      <w:r>
        <w:rPr>
          <w:rFonts w:ascii="Times New Roman" w:hAnsi="Times New Roman" w:cs="Times New Roman"/>
          <w:sz w:val="26"/>
          <w:szCs w:val="26"/>
          <w:lang w:val="ru-RU"/>
        </w:rPr>
        <w:t>ые</w:t>
      </w:r>
      <w:r w:rsidRPr="00D65027">
        <w:rPr>
          <w:rFonts w:ascii="Times New Roman" w:hAnsi="Times New Roman" w:cs="Times New Roman"/>
          <w:sz w:val="26"/>
          <w:szCs w:val="26"/>
          <w:lang w:val="ru-RU"/>
        </w:rPr>
        <w:t xml:space="preserve"> по форме ТОРГ-12 и Акт сдачи-приёмки, либо направляет Поставщику отказ от подписания товарн</w:t>
      </w:r>
      <w:r>
        <w:rPr>
          <w:rFonts w:ascii="Times New Roman" w:hAnsi="Times New Roman" w:cs="Times New Roman"/>
          <w:sz w:val="26"/>
          <w:szCs w:val="26"/>
          <w:lang w:val="ru-RU"/>
        </w:rPr>
        <w:t>ых</w:t>
      </w:r>
      <w:r w:rsidRPr="00D65027">
        <w:rPr>
          <w:rFonts w:ascii="Times New Roman" w:hAnsi="Times New Roman" w:cs="Times New Roman"/>
          <w:sz w:val="26"/>
          <w:szCs w:val="26"/>
          <w:lang w:val="ru-RU"/>
        </w:rPr>
        <w:t xml:space="preserve"> накладн</w:t>
      </w:r>
      <w:r>
        <w:rPr>
          <w:rFonts w:ascii="Times New Roman" w:hAnsi="Times New Roman" w:cs="Times New Roman"/>
          <w:sz w:val="26"/>
          <w:szCs w:val="26"/>
          <w:lang w:val="ru-RU"/>
        </w:rPr>
        <w:t>ых</w:t>
      </w:r>
      <w:r w:rsidRPr="00D65027">
        <w:rPr>
          <w:rFonts w:ascii="Times New Roman" w:hAnsi="Times New Roman" w:cs="Times New Roman"/>
          <w:sz w:val="26"/>
          <w:szCs w:val="26"/>
          <w:lang w:val="ru-RU"/>
        </w:rPr>
        <w:t xml:space="preserve">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F5192A" w:rsidRPr="00D65027" w:rsidRDefault="00F5192A" w:rsidP="000049CC">
      <w:pPr>
        <w:numPr>
          <w:ilvl w:val="1"/>
          <w:numId w:val="1"/>
        </w:numPr>
        <w:tabs>
          <w:tab w:val="left" w:pos="993"/>
        </w:tabs>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F5192A" w:rsidRPr="00D65027" w:rsidRDefault="00F5192A" w:rsidP="000049CC">
      <w:pPr>
        <w:numPr>
          <w:ilvl w:val="1"/>
          <w:numId w:val="1"/>
        </w:numPr>
        <w:tabs>
          <w:tab w:val="left" w:pos="993"/>
        </w:tabs>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F5192A" w:rsidRPr="00D65027" w:rsidRDefault="00F5192A" w:rsidP="000049CC">
      <w:pPr>
        <w:numPr>
          <w:ilvl w:val="1"/>
          <w:numId w:val="1"/>
        </w:numPr>
        <w:tabs>
          <w:tab w:val="left" w:pos="993"/>
        </w:tabs>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С момента получения Покупателем партии Оборудования по товарно-транспортной накладной по форме № 1-Т и до момента приёмки Оборудования Покупателем по </w:t>
      </w:r>
      <w:r w:rsidRPr="00D65027">
        <w:rPr>
          <w:rFonts w:ascii="Times New Roman" w:hAnsi="Times New Roman" w:cs="Times New Roman"/>
          <w:sz w:val="26"/>
          <w:szCs w:val="26"/>
          <w:lang w:val="ru-RU"/>
        </w:rPr>
        <w:lastRenderedPageBreak/>
        <w:t>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F5192A" w:rsidRPr="00D65027" w:rsidRDefault="00F5192A" w:rsidP="000049CC">
      <w:pPr>
        <w:numPr>
          <w:ilvl w:val="1"/>
          <w:numId w:val="1"/>
        </w:numPr>
        <w:tabs>
          <w:tab w:val="clear" w:pos="792"/>
          <w:tab w:val="num" w:pos="709"/>
          <w:tab w:val="left" w:pos="851"/>
          <w:tab w:val="left" w:pos="993"/>
        </w:tabs>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w:t>
      </w:r>
      <w:r>
        <w:rPr>
          <w:rFonts w:ascii="Times New Roman" w:hAnsi="Times New Roman" w:cs="Times New Roman"/>
          <w:sz w:val="26"/>
          <w:szCs w:val="26"/>
          <w:lang w:val="ru-RU"/>
        </w:rPr>
        <w:t>согласованного Сторонами Заказа</w:t>
      </w:r>
      <w:r w:rsidRPr="00D65027">
        <w:rPr>
          <w:rFonts w:ascii="Times New Roman" w:hAnsi="Times New Roman" w:cs="Times New Roman"/>
          <w:sz w:val="26"/>
          <w:szCs w:val="26"/>
          <w:lang w:val="ru-RU"/>
        </w:rPr>
        <w:t xml:space="preserve">,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F5192A" w:rsidRDefault="00F5192A" w:rsidP="000049CC">
      <w:pPr>
        <w:numPr>
          <w:ilvl w:val="1"/>
          <w:numId w:val="1"/>
        </w:numPr>
        <w:tabs>
          <w:tab w:val="clear" w:pos="792"/>
          <w:tab w:val="num" w:pos="709"/>
          <w:tab w:val="left" w:pos="851"/>
          <w:tab w:val="left" w:pos="993"/>
        </w:tabs>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В случае, указанном в п. 9.1</w:t>
      </w:r>
      <w:r>
        <w:rPr>
          <w:rFonts w:ascii="Times New Roman" w:hAnsi="Times New Roman" w:cs="Times New Roman"/>
          <w:sz w:val="26"/>
          <w:szCs w:val="26"/>
          <w:lang w:val="ru-RU"/>
        </w:rPr>
        <w:t>3</w:t>
      </w:r>
      <w:r w:rsidRPr="00D65027">
        <w:rPr>
          <w:rFonts w:ascii="Times New Roman" w:hAnsi="Times New Roman" w:cs="Times New Roman"/>
          <w:sz w:val="26"/>
          <w:szCs w:val="26"/>
          <w:lang w:val="ru-RU"/>
        </w:rPr>
        <w:t xml:space="preserve"> настоящего Договора, Покупатель вправе удерживать 15 % (пятнадцать процентов) суммы платежа, определённого в п. 3.</w:t>
      </w:r>
      <w:r w:rsidR="002B3823">
        <w:rPr>
          <w:rFonts w:ascii="Times New Roman" w:hAnsi="Times New Roman" w:cs="Times New Roman"/>
          <w:sz w:val="26"/>
          <w:szCs w:val="26"/>
          <w:lang w:val="ru-RU"/>
        </w:rPr>
        <w:t>5</w:t>
      </w:r>
      <w:r w:rsidRPr="00D65027">
        <w:rPr>
          <w:rFonts w:ascii="Times New Roman" w:hAnsi="Times New Roman" w:cs="Times New Roman"/>
          <w:sz w:val="26"/>
          <w:szCs w:val="26"/>
          <w:lang w:val="ru-RU"/>
        </w:rPr>
        <w:t>.</w:t>
      </w:r>
      <w:r>
        <w:rPr>
          <w:rFonts w:ascii="Times New Roman" w:hAnsi="Times New Roman" w:cs="Times New Roman"/>
          <w:sz w:val="26"/>
          <w:szCs w:val="26"/>
          <w:lang w:val="ru-RU"/>
        </w:rPr>
        <w:t>1</w:t>
      </w:r>
      <w:r w:rsidRPr="00D65027">
        <w:rPr>
          <w:rFonts w:ascii="Times New Roman" w:hAnsi="Times New Roman" w:cs="Times New Roman"/>
          <w:sz w:val="26"/>
          <w:szCs w:val="26"/>
          <w:lang w:val="ru-RU"/>
        </w:rPr>
        <w:t xml:space="preserve"> настоящего Договора (другой не выплаченной Поставщику суммы, если </w:t>
      </w:r>
      <w:r>
        <w:rPr>
          <w:rFonts w:ascii="Times New Roman" w:hAnsi="Times New Roman" w:cs="Times New Roman"/>
          <w:sz w:val="26"/>
          <w:szCs w:val="26"/>
          <w:lang w:val="ru-RU"/>
        </w:rPr>
        <w:t>в Заказе Стороны согласуют</w:t>
      </w:r>
      <w:r w:rsidRPr="00D65027">
        <w:rPr>
          <w:rFonts w:ascii="Times New Roman" w:hAnsi="Times New Roman" w:cs="Times New Roman"/>
          <w:sz w:val="26"/>
          <w:szCs w:val="26"/>
          <w:lang w:val="ru-RU"/>
        </w:rPr>
        <w:t xml:space="preserve"> иной порядок оплаты, чем в </w:t>
      </w:r>
      <w:proofErr w:type="spellStart"/>
      <w:r w:rsidRPr="00D65027">
        <w:rPr>
          <w:rFonts w:ascii="Times New Roman" w:hAnsi="Times New Roman" w:cs="Times New Roman"/>
          <w:sz w:val="26"/>
          <w:szCs w:val="26"/>
          <w:lang w:val="ru-RU"/>
        </w:rPr>
        <w:t>п.п</w:t>
      </w:r>
      <w:proofErr w:type="spellEnd"/>
      <w:r w:rsidRPr="00D65027">
        <w:rPr>
          <w:rFonts w:ascii="Times New Roman" w:hAnsi="Times New Roman" w:cs="Times New Roman"/>
          <w:sz w:val="26"/>
          <w:szCs w:val="26"/>
          <w:lang w:val="ru-RU"/>
        </w:rPr>
        <w:t>. 3.</w:t>
      </w:r>
      <w:r w:rsidR="002B3823">
        <w:rPr>
          <w:rFonts w:ascii="Times New Roman" w:hAnsi="Times New Roman" w:cs="Times New Roman"/>
          <w:sz w:val="26"/>
          <w:szCs w:val="26"/>
          <w:lang w:val="ru-RU"/>
        </w:rPr>
        <w:t>5</w:t>
      </w:r>
      <w:r w:rsidRPr="00D65027">
        <w:rPr>
          <w:rFonts w:ascii="Times New Roman" w:hAnsi="Times New Roman" w:cs="Times New Roman"/>
          <w:sz w:val="26"/>
          <w:szCs w:val="26"/>
          <w:lang w:val="ru-RU"/>
        </w:rPr>
        <w:t>.1</w:t>
      </w:r>
      <w:r>
        <w:rPr>
          <w:rFonts w:ascii="Times New Roman" w:hAnsi="Times New Roman" w:cs="Times New Roman"/>
          <w:sz w:val="26"/>
          <w:szCs w:val="26"/>
          <w:lang w:val="ru-RU"/>
        </w:rPr>
        <w:t xml:space="preserve"> </w:t>
      </w:r>
      <w:r w:rsidRPr="00D65027">
        <w:rPr>
          <w:rFonts w:ascii="Times New Roman" w:hAnsi="Times New Roman" w:cs="Times New Roman"/>
          <w:sz w:val="26"/>
          <w:szCs w:val="26"/>
          <w:lang w:val="ru-RU"/>
        </w:rPr>
        <w:t>настоящего Договора), до устранения Поставщиком выявленных Покупателем недостатков и приёмки отремонтированного (заменённого) Оборудования. Данная приёмка производится Сторонами в соответствии с условиями настоящего раздела 9, и удостоверяется письменным актом.</w:t>
      </w:r>
    </w:p>
    <w:p w:rsidR="00F5192A" w:rsidRPr="00171F71" w:rsidRDefault="00F5192A" w:rsidP="000049CC">
      <w:pPr>
        <w:numPr>
          <w:ilvl w:val="1"/>
          <w:numId w:val="1"/>
        </w:numPr>
        <w:tabs>
          <w:tab w:val="clear" w:pos="792"/>
          <w:tab w:val="num" w:pos="709"/>
          <w:tab w:val="left" w:pos="851"/>
          <w:tab w:val="left" w:pos="993"/>
        </w:tabs>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 обязуется удовлетворять претензии Покупателя по количеству и качеству Оборудования, предъявленные до момента начала эксплуатации Оборудования, определённого в соответствии с п. 5.1 настоящего Договора.</w:t>
      </w:r>
    </w:p>
    <w:p w:rsidR="00F5192A" w:rsidRPr="00171F71" w:rsidRDefault="00F5192A" w:rsidP="000049CC">
      <w:pPr>
        <w:tabs>
          <w:tab w:val="num" w:pos="709"/>
          <w:tab w:val="left" w:pos="851"/>
          <w:tab w:val="left" w:pos="993"/>
        </w:tabs>
        <w:ind w:left="792"/>
        <w:jc w:val="both"/>
        <w:rPr>
          <w:rFonts w:ascii="Times New Roman" w:hAnsi="Times New Roman" w:cs="Times New Roman"/>
          <w:sz w:val="26"/>
          <w:szCs w:val="26"/>
          <w:lang w:val="ru-RU"/>
        </w:rPr>
      </w:pPr>
    </w:p>
    <w:p w:rsidR="00F5192A" w:rsidRPr="00171F71" w:rsidRDefault="00F5192A" w:rsidP="000049CC">
      <w:pPr>
        <w:numPr>
          <w:ilvl w:val="0"/>
          <w:numId w:val="1"/>
        </w:numPr>
        <w:tabs>
          <w:tab w:val="clear" w:pos="3054"/>
          <w:tab w:val="num" w:pos="709"/>
          <w:tab w:val="left" w:pos="851"/>
          <w:tab w:val="left" w:pos="993"/>
        </w:tabs>
        <w:ind w:left="1418"/>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ОФОРМЛЕНИЮ ПЕРВИЧНЫХ УЧЁТНЫХ ДОКУМЕНТОВ</w:t>
      </w:r>
    </w:p>
    <w:p w:rsidR="00F5192A" w:rsidRPr="00171F71" w:rsidRDefault="00F5192A" w:rsidP="000049CC">
      <w:pPr>
        <w:tabs>
          <w:tab w:val="num" w:pos="709"/>
          <w:tab w:val="left" w:pos="851"/>
          <w:tab w:val="left" w:pos="993"/>
        </w:tabs>
        <w:jc w:val="both"/>
        <w:rPr>
          <w:rFonts w:ascii="Times New Roman" w:hAnsi="Times New Roman" w:cs="Times New Roman"/>
          <w:sz w:val="26"/>
          <w:szCs w:val="26"/>
          <w:lang w:val="ru-RU"/>
        </w:rPr>
      </w:pPr>
    </w:p>
    <w:p w:rsidR="00F5192A" w:rsidRPr="00171F71" w:rsidRDefault="00F5192A" w:rsidP="000049CC">
      <w:pPr>
        <w:numPr>
          <w:ilvl w:val="1"/>
          <w:numId w:val="1"/>
        </w:numPr>
        <w:tabs>
          <w:tab w:val="clear" w:pos="792"/>
          <w:tab w:val="num" w:pos="709"/>
          <w:tab w:val="left" w:pos="851"/>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течение 5 (пяти) рабочих дней со дня подписания настоящего Договора передать Покупателю:</w:t>
      </w:r>
    </w:p>
    <w:p w:rsidR="00F5192A" w:rsidRPr="00171F71" w:rsidRDefault="00F5192A" w:rsidP="000049CC">
      <w:pPr>
        <w:numPr>
          <w:ilvl w:val="2"/>
          <w:numId w:val="1"/>
        </w:numPr>
        <w:tabs>
          <w:tab w:val="left" w:pos="1701"/>
        </w:tabs>
        <w:ind w:left="709" w:firstLine="142"/>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образцы подписей лиц, которые будут подписывать выставляемые в адрес Покупателя счета-фактуры;</w:t>
      </w:r>
    </w:p>
    <w:p w:rsidR="00F5192A" w:rsidRPr="00171F71" w:rsidRDefault="00F5192A" w:rsidP="000049CC">
      <w:pPr>
        <w:numPr>
          <w:ilvl w:val="2"/>
          <w:numId w:val="1"/>
        </w:numPr>
        <w:tabs>
          <w:tab w:val="left" w:pos="1701"/>
        </w:tabs>
        <w:ind w:left="709" w:firstLine="142"/>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5192A" w:rsidRDefault="00F5192A" w:rsidP="000049CC">
      <w:pPr>
        <w:numPr>
          <w:ilvl w:val="1"/>
          <w:numId w:val="1"/>
        </w:numPr>
        <w:tabs>
          <w:tab w:val="left" w:pos="993"/>
        </w:tabs>
        <w:jc w:val="both"/>
        <w:rPr>
          <w:rFonts w:ascii="Times New Roman" w:hAnsi="Times New Roman" w:cs="Times New Roman"/>
          <w:sz w:val="26"/>
          <w:szCs w:val="26"/>
          <w:lang w:val="ru-RU"/>
        </w:rPr>
      </w:pPr>
      <w:r w:rsidRPr="00E0006D">
        <w:rPr>
          <w:rFonts w:ascii="Times New Roman" w:hAnsi="Times New Roman" w:cs="Times New Roman"/>
          <w:sz w:val="26"/>
          <w:szCs w:val="26"/>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Pr>
          <w:rFonts w:ascii="Times New Roman" w:hAnsi="Times New Roman" w:cs="Times New Roman"/>
          <w:sz w:val="26"/>
          <w:szCs w:val="26"/>
          <w:lang w:val="ru-RU"/>
        </w:rPr>
        <w:t>.</w:t>
      </w:r>
      <w:r w:rsidR="00E879C0">
        <w:rPr>
          <w:rFonts w:ascii="Times New Roman" w:hAnsi="Times New Roman" w:cs="Times New Roman"/>
          <w:sz w:val="26"/>
          <w:szCs w:val="26"/>
          <w:lang w:val="ru-RU"/>
        </w:rPr>
        <w:t xml:space="preserve"> </w:t>
      </w:r>
      <w:r w:rsidR="00E879C0" w:rsidRPr="00E879C0">
        <w:rPr>
          <w:rFonts w:ascii="Times New Roman" w:hAnsi="Times New Roman" w:cs="Times New Roman"/>
          <w:sz w:val="26"/>
          <w:szCs w:val="26"/>
          <w:lang w:val="ru-RU"/>
        </w:rPr>
        <w:t xml:space="preserve">В случае выплаты авансового платежа должна быть выставлена отдельная счёт-фактура, если выплата авансового платежа предусмотрена условиями соответствующего Заказа. Включение в счёт-фактуру на сумму авансового платежа сумм иных платежей по Заказу, а также включение сумм платежей по иным Заказам не допускается. При этом счет-фактура должен содержать реквизиты Договора, а также наименование Оборудования, за которые осуществлен платеж. В случае оформления и выставления счёта-фактуры с нарушением законодательства Российской Федерации Поставщик </w:t>
      </w:r>
      <w:r w:rsidR="00E879C0" w:rsidRPr="00E879C0">
        <w:rPr>
          <w:rFonts w:ascii="Times New Roman" w:hAnsi="Times New Roman" w:cs="Times New Roman"/>
          <w:sz w:val="26"/>
          <w:szCs w:val="26"/>
          <w:lang w:val="ru-RU"/>
        </w:rPr>
        <w:lastRenderedPageBreak/>
        <w:t>несёт ответственность в размере суммы НДС по соответствующему счету-фактуру, умноженной на ¼ (одну четвёртую) действующей по состоянию на день предъявления претензии ключевой ставки Центрального банка Российской Федерации.</w:t>
      </w:r>
    </w:p>
    <w:p w:rsidR="00F5192A" w:rsidRDefault="00F5192A" w:rsidP="000049CC">
      <w:pPr>
        <w:numPr>
          <w:ilvl w:val="1"/>
          <w:numId w:val="1"/>
        </w:numPr>
        <w:tabs>
          <w:tab w:val="left" w:pos="993"/>
        </w:tabs>
        <w:jc w:val="both"/>
        <w:rPr>
          <w:rFonts w:ascii="Times New Roman" w:hAnsi="Times New Roman" w:cs="Times New Roman"/>
          <w:sz w:val="26"/>
          <w:szCs w:val="26"/>
          <w:lang w:val="ru-RU"/>
        </w:rPr>
      </w:pPr>
      <w:r>
        <w:rPr>
          <w:rFonts w:ascii="Times New Roman" w:hAnsi="Times New Roman" w:cs="Times New Roman"/>
          <w:sz w:val="26"/>
          <w:szCs w:val="26"/>
          <w:lang w:val="ru-RU"/>
        </w:rPr>
        <w:t>Если в согласованном Сторонами Заказе не предусмотрено иное, т</w:t>
      </w:r>
      <w:r w:rsidRPr="00171F71">
        <w:rPr>
          <w:rFonts w:ascii="Times New Roman" w:hAnsi="Times New Roman" w:cs="Times New Roman"/>
          <w:sz w:val="26"/>
          <w:szCs w:val="26"/>
          <w:lang w:val="ru-RU"/>
        </w:rPr>
        <w:t xml:space="preserve">оварно-транспортные накладные по форме </w:t>
      </w:r>
      <w:r w:rsidRPr="00D454A6">
        <w:rPr>
          <w:rFonts w:ascii="Times New Roman" w:hAnsi="Times New Roman" w:cs="Times New Roman"/>
          <w:sz w:val="26"/>
          <w:szCs w:val="26"/>
          <w:lang w:val="ru-RU"/>
        </w:rPr>
        <w:t xml:space="preserve">1-Т должны быть составлены Поставщиком по каждому Адресу доставки в двух подлинных </w:t>
      </w:r>
      <w:r w:rsidR="00AE4A9D" w:rsidRPr="00D454A6">
        <w:rPr>
          <w:rFonts w:ascii="Times New Roman" w:hAnsi="Times New Roman" w:cs="Times New Roman"/>
          <w:sz w:val="26"/>
          <w:szCs w:val="26"/>
          <w:lang w:val="ru-RU"/>
        </w:rPr>
        <w:t>экземплярах; товарные</w:t>
      </w:r>
      <w:r w:rsidRPr="00171F71">
        <w:rPr>
          <w:rFonts w:ascii="Times New Roman" w:hAnsi="Times New Roman" w:cs="Times New Roman"/>
          <w:sz w:val="26"/>
          <w:szCs w:val="26"/>
          <w:lang w:val="ru-RU"/>
        </w:rPr>
        <w:t xml:space="preserve"> накладные по форме ТОРГ-12</w:t>
      </w:r>
      <w:r>
        <w:rPr>
          <w:rFonts w:ascii="Times New Roman" w:hAnsi="Times New Roman" w:cs="Times New Roman"/>
          <w:sz w:val="26"/>
          <w:szCs w:val="26"/>
          <w:lang w:val="ru-RU"/>
        </w:rPr>
        <w:t xml:space="preserve"> на Оборудование</w:t>
      </w:r>
      <w:r w:rsidRPr="00171F71">
        <w:rPr>
          <w:rFonts w:ascii="Times New Roman" w:hAnsi="Times New Roman" w:cs="Times New Roman"/>
          <w:sz w:val="26"/>
          <w:szCs w:val="26"/>
          <w:lang w:val="ru-RU"/>
        </w:rPr>
        <w:t xml:space="preserve"> должны быть составлены Поставщиком </w:t>
      </w:r>
      <w:r>
        <w:rPr>
          <w:rFonts w:ascii="Times New Roman" w:hAnsi="Times New Roman" w:cs="Times New Roman"/>
          <w:sz w:val="26"/>
          <w:szCs w:val="26"/>
          <w:lang w:val="ru-RU"/>
        </w:rPr>
        <w:t>по каждому Адресу площадки</w:t>
      </w:r>
      <w:r w:rsidRPr="00171F71">
        <w:rPr>
          <w:rFonts w:ascii="Times New Roman" w:hAnsi="Times New Roman" w:cs="Times New Roman"/>
          <w:sz w:val="26"/>
          <w:szCs w:val="26"/>
          <w:lang w:val="ru-RU"/>
        </w:rPr>
        <w:t xml:space="preserve">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Если в согласованном Сторонами Заказе не предусмотрено иное, Акт сдачи-приёмки составляется на всё Оборудование, поставленное Покупателю по соответствующему Заказу. </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Первичные учётные документы,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10.</w:t>
      </w:r>
      <w:r>
        <w:rPr>
          <w:rFonts w:ascii="Times New Roman" w:hAnsi="Times New Roman" w:cs="Times New Roman"/>
          <w:sz w:val="26"/>
          <w:szCs w:val="26"/>
          <w:lang w:val="ru-RU"/>
        </w:rPr>
        <w:t>4-10.5</w:t>
      </w:r>
      <w:r w:rsidRPr="00171F71">
        <w:rPr>
          <w:rFonts w:ascii="Times New Roman" w:hAnsi="Times New Roman" w:cs="Times New Roman"/>
          <w:sz w:val="26"/>
          <w:szCs w:val="26"/>
          <w:lang w:val="ru-RU"/>
        </w:rPr>
        <w:t xml:space="preserve"> настоящего Договора, должны быть составлены согласно требованиям нормативных правовых актов Российской Федерации.</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Данные в первичных учётных документах,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10.</w:t>
      </w:r>
      <w:r>
        <w:rPr>
          <w:rFonts w:ascii="Times New Roman" w:hAnsi="Times New Roman" w:cs="Times New Roman"/>
          <w:sz w:val="26"/>
          <w:szCs w:val="26"/>
          <w:lang w:val="ru-RU"/>
        </w:rPr>
        <w:t xml:space="preserve">4-10.5 </w:t>
      </w:r>
      <w:r w:rsidRPr="00171F71">
        <w:rPr>
          <w:rFonts w:ascii="Times New Roman" w:hAnsi="Times New Roman" w:cs="Times New Roman"/>
          <w:sz w:val="26"/>
          <w:szCs w:val="26"/>
          <w:lang w:val="ru-RU"/>
        </w:rPr>
        <w:t xml:space="preserve">настоящего Договора, должны полностью соответствовать данным, приведённым в согласованных Сторонами Заказах. </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зависимости от условий уведомления Покупателя, которое он должен направить Поставщику в разумный срок,</w:t>
      </w:r>
    </w:p>
    <w:p w:rsidR="00F5192A" w:rsidRPr="00171F71" w:rsidRDefault="00F5192A" w:rsidP="000049CC">
      <w:pPr>
        <w:numPr>
          <w:ilvl w:val="2"/>
          <w:numId w:val="1"/>
        </w:numPr>
        <w:ind w:left="709"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в соответствии с согласованным Сторонами Заказом.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2</w:t>
      </w:r>
      <w:r w:rsidR="00834ECA">
        <w:rPr>
          <w:rFonts w:ascii="Times New Roman" w:hAnsi="Times New Roman" w:cs="Times New Roman"/>
          <w:sz w:val="26"/>
          <w:szCs w:val="26"/>
          <w:lang w:val="ru-RU"/>
        </w:rPr>
        <w:t>0</w:t>
      </w:r>
      <w:r w:rsidRPr="00171F71">
        <w:rPr>
          <w:rFonts w:ascii="Times New Roman" w:hAnsi="Times New Roman" w:cs="Times New Roman"/>
          <w:sz w:val="26"/>
          <w:szCs w:val="26"/>
          <w:lang w:val="ru-RU"/>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F5192A" w:rsidRPr="00171F71" w:rsidRDefault="00F5192A" w:rsidP="000049CC">
      <w:pPr>
        <w:numPr>
          <w:ilvl w:val="2"/>
          <w:numId w:val="1"/>
        </w:numPr>
        <w:ind w:left="709"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w:t>
      </w:r>
      <w:r w:rsidR="00834ECA">
        <w:rPr>
          <w:rFonts w:ascii="Times New Roman" w:hAnsi="Times New Roman" w:cs="Times New Roman"/>
          <w:sz w:val="26"/>
          <w:szCs w:val="26"/>
          <w:lang w:val="ru-RU"/>
        </w:rPr>
        <w:t>0</w:t>
      </w:r>
      <w:r w:rsidRPr="00171F71">
        <w:rPr>
          <w:rFonts w:ascii="Times New Roman" w:hAnsi="Times New Roman" w:cs="Times New Roman"/>
          <w:sz w:val="26"/>
          <w:szCs w:val="26"/>
          <w:lang w:val="ru-RU"/>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w:t>
      </w:r>
      <w:r w:rsidR="00834ECA">
        <w:rPr>
          <w:rFonts w:ascii="Times New Roman" w:hAnsi="Times New Roman" w:cs="Times New Roman"/>
          <w:sz w:val="26"/>
          <w:szCs w:val="26"/>
          <w:lang w:val="ru-RU"/>
        </w:rPr>
        <w:t>0</w:t>
      </w:r>
      <w:r w:rsidRPr="00171F71">
        <w:rPr>
          <w:rFonts w:ascii="Times New Roman" w:hAnsi="Times New Roman" w:cs="Times New Roman"/>
          <w:sz w:val="26"/>
          <w:szCs w:val="26"/>
          <w:lang w:val="ru-RU"/>
        </w:rPr>
        <w:t xml:space="preserve"> настоящего Договора.</w:t>
      </w:r>
    </w:p>
    <w:p w:rsidR="00816FDB" w:rsidRPr="00816FDB" w:rsidRDefault="00816FDB" w:rsidP="00816FDB">
      <w:pPr>
        <w:numPr>
          <w:ilvl w:val="1"/>
          <w:numId w:val="1"/>
        </w:numPr>
        <w:tabs>
          <w:tab w:val="left" w:pos="993"/>
        </w:tabs>
        <w:jc w:val="both"/>
        <w:rPr>
          <w:rFonts w:ascii="Times New Roman" w:hAnsi="Times New Roman" w:cs="Times New Roman"/>
          <w:sz w:val="26"/>
          <w:szCs w:val="26"/>
          <w:lang w:val="ru-RU"/>
        </w:rPr>
      </w:pPr>
      <w:r w:rsidRPr="00816FDB">
        <w:rPr>
          <w:rFonts w:ascii="Times New Roman" w:hAnsi="Times New Roman" w:cs="Times New Roman"/>
          <w:sz w:val="26"/>
          <w:szCs w:val="26"/>
          <w:lang w:val="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w:t>
      </w:r>
      <w:r w:rsidRPr="00816FDB">
        <w:rPr>
          <w:rFonts w:ascii="Times New Roman" w:hAnsi="Times New Roman" w:cs="Times New Roman"/>
          <w:sz w:val="26"/>
          <w:szCs w:val="26"/>
          <w:lang w:val="ru-RU"/>
        </w:rPr>
        <w:lastRenderedPageBreak/>
        <w:t xml:space="preserve">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816FDB" w:rsidRPr="00816FDB" w:rsidRDefault="00816FDB" w:rsidP="00816FDB">
      <w:pPr>
        <w:tabs>
          <w:tab w:val="left" w:pos="993"/>
        </w:tabs>
        <w:ind w:left="792"/>
        <w:jc w:val="both"/>
        <w:rPr>
          <w:rFonts w:ascii="Times New Roman" w:hAnsi="Times New Roman" w:cs="Times New Roman"/>
          <w:sz w:val="26"/>
          <w:szCs w:val="26"/>
          <w:lang w:val="ru-RU"/>
        </w:rPr>
      </w:pPr>
      <w:r w:rsidRPr="00816FDB">
        <w:rPr>
          <w:rFonts w:ascii="Times New Roman" w:hAnsi="Times New Roman" w:cs="Times New Roman"/>
          <w:sz w:val="26"/>
          <w:szCs w:val="26"/>
          <w:lang w:val="ru-RU"/>
        </w:rPr>
        <w:t>Контактные данные бухгалтерии Исполнителя для коммуникаций по вопросам сверки расчетов: E-</w:t>
      </w:r>
      <w:proofErr w:type="spellStart"/>
      <w:r w:rsidRPr="00816FDB">
        <w:rPr>
          <w:rFonts w:ascii="Times New Roman" w:hAnsi="Times New Roman" w:cs="Times New Roman"/>
          <w:sz w:val="26"/>
          <w:szCs w:val="26"/>
          <w:lang w:val="ru-RU"/>
        </w:rPr>
        <w:t>mail</w:t>
      </w:r>
      <w:proofErr w:type="spellEnd"/>
      <w:r w:rsidRPr="00816FDB">
        <w:rPr>
          <w:rFonts w:ascii="Times New Roman" w:hAnsi="Times New Roman" w:cs="Times New Roman"/>
          <w:sz w:val="26"/>
          <w:szCs w:val="26"/>
          <w:lang w:val="ru-RU"/>
        </w:rPr>
        <w:t xml:space="preserve">: __________; контактный телефон: __________. </w:t>
      </w:r>
    </w:p>
    <w:p w:rsidR="00816FDB" w:rsidRDefault="00816FDB" w:rsidP="00816FDB">
      <w:pPr>
        <w:tabs>
          <w:tab w:val="left" w:pos="993"/>
        </w:tabs>
        <w:ind w:left="792"/>
        <w:jc w:val="both"/>
        <w:rPr>
          <w:rFonts w:ascii="Times New Roman" w:hAnsi="Times New Roman" w:cs="Times New Roman"/>
          <w:sz w:val="26"/>
          <w:szCs w:val="26"/>
          <w:lang w:val="ru-RU"/>
        </w:rPr>
      </w:pPr>
      <w:r w:rsidRPr="00816FDB">
        <w:rPr>
          <w:rFonts w:ascii="Times New Roman" w:hAnsi="Times New Roman" w:cs="Times New Roman"/>
          <w:sz w:val="26"/>
          <w:szCs w:val="26"/>
          <w:lang w:val="ru-RU"/>
        </w:rPr>
        <w:t>Контактные данные бухгалтерии Заказчика для коммуникаций по вопросам сверки расчетов: E-</w:t>
      </w:r>
      <w:proofErr w:type="spellStart"/>
      <w:r w:rsidRPr="00816FDB">
        <w:rPr>
          <w:rFonts w:ascii="Times New Roman" w:hAnsi="Times New Roman" w:cs="Times New Roman"/>
          <w:sz w:val="26"/>
          <w:szCs w:val="26"/>
          <w:lang w:val="ru-RU"/>
        </w:rPr>
        <w:t>mail</w:t>
      </w:r>
      <w:proofErr w:type="spellEnd"/>
      <w:r w:rsidRPr="00816FDB">
        <w:rPr>
          <w:rFonts w:ascii="Times New Roman" w:hAnsi="Times New Roman" w:cs="Times New Roman"/>
          <w:sz w:val="26"/>
          <w:szCs w:val="26"/>
          <w:lang w:val="ru-RU"/>
        </w:rPr>
        <w:t xml:space="preserve">: </w:t>
      </w:r>
      <w:r>
        <w:rPr>
          <w:rFonts w:ascii="Times New Roman" w:hAnsi="Times New Roman" w:cs="Times New Roman"/>
          <w:sz w:val="26"/>
          <w:szCs w:val="26"/>
          <w:lang w:val="ru-RU"/>
        </w:rPr>
        <w:t>_____________</w:t>
      </w:r>
      <w:r w:rsidRPr="00816FDB">
        <w:rPr>
          <w:rFonts w:ascii="Times New Roman" w:hAnsi="Times New Roman" w:cs="Times New Roman"/>
          <w:sz w:val="26"/>
          <w:szCs w:val="26"/>
          <w:lang w:val="ru-RU"/>
        </w:rPr>
        <w:t xml:space="preserve">; контактный телефон: </w:t>
      </w:r>
      <w:r>
        <w:rPr>
          <w:rFonts w:ascii="Times New Roman" w:hAnsi="Times New Roman" w:cs="Times New Roman"/>
          <w:sz w:val="26"/>
          <w:szCs w:val="26"/>
          <w:lang w:val="ru-RU"/>
        </w:rPr>
        <w:t>________.</w:t>
      </w:r>
    </w:p>
    <w:p w:rsidR="00816FDB" w:rsidRDefault="00816FDB" w:rsidP="00816FDB">
      <w:pPr>
        <w:tabs>
          <w:tab w:val="left" w:pos="993"/>
        </w:tabs>
        <w:ind w:left="792"/>
        <w:jc w:val="both"/>
        <w:rPr>
          <w:rFonts w:ascii="Times New Roman" w:hAnsi="Times New Roman" w:cs="Times New Roman"/>
          <w:sz w:val="26"/>
          <w:szCs w:val="26"/>
          <w:lang w:val="ru-RU"/>
        </w:rPr>
      </w:pPr>
    </w:p>
    <w:p w:rsidR="00F5192A" w:rsidRPr="00171F71" w:rsidRDefault="00F5192A" w:rsidP="00587BDA">
      <w:pPr>
        <w:numPr>
          <w:ilvl w:val="0"/>
          <w:numId w:val="1"/>
        </w:numPr>
        <w:tabs>
          <w:tab w:val="clear" w:pos="3054"/>
          <w:tab w:val="num" w:pos="3969"/>
        </w:tabs>
        <w:ind w:left="3686"/>
        <w:rPr>
          <w:rFonts w:ascii="Times New Roman" w:hAnsi="Times New Roman" w:cs="Times New Roman"/>
          <w:sz w:val="26"/>
          <w:szCs w:val="26"/>
          <w:lang w:val="ru-RU"/>
        </w:rPr>
      </w:pPr>
      <w:r w:rsidRPr="00171F71">
        <w:rPr>
          <w:rFonts w:ascii="Times New Roman" w:hAnsi="Times New Roman" w:cs="Times New Roman"/>
          <w:sz w:val="26"/>
          <w:szCs w:val="26"/>
          <w:lang w:val="ru-RU"/>
        </w:rPr>
        <w:t>УВЕДОМЛЕНИЯ</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иное не предусмотрено настоящим Договором, любые уведомления, направляемые Сторонами в рамках настоящего Договора (в т.ч. уведомления,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4.3, 5.5, 5.8, 5.10, 8.6, 10.</w:t>
      </w:r>
      <w:r>
        <w:rPr>
          <w:rFonts w:ascii="Times New Roman" w:hAnsi="Times New Roman" w:cs="Times New Roman"/>
          <w:sz w:val="26"/>
          <w:szCs w:val="26"/>
          <w:lang w:val="ru-RU"/>
        </w:rPr>
        <w:t xml:space="preserve">8, 20.6 </w:t>
      </w:r>
      <w:r w:rsidRPr="00171F71">
        <w:rPr>
          <w:rFonts w:ascii="Times New Roman" w:hAnsi="Times New Roman" w:cs="Times New Roman"/>
          <w:sz w:val="26"/>
          <w:szCs w:val="26"/>
          <w:lang w:val="ru-RU"/>
        </w:rPr>
        <w:t xml:space="preserve">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w:t>
      </w:r>
      <w:r>
        <w:rPr>
          <w:rFonts w:ascii="Times New Roman" w:hAnsi="Times New Roman" w:cs="Times New Roman"/>
          <w:sz w:val="26"/>
          <w:szCs w:val="26"/>
          <w:lang w:val="ru-RU"/>
        </w:rPr>
        <w:t xml:space="preserve">реквизитам, указанным в </w:t>
      </w:r>
      <w:proofErr w:type="spellStart"/>
      <w:r>
        <w:rPr>
          <w:rFonts w:ascii="Times New Roman" w:hAnsi="Times New Roman" w:cs="Times New Roman"/>
          <w:sz w:val="26"/>
          <w:szCs w:val="26"/>
          <w:lang w:val="ru-RU"/>
        </w:rPr>
        <w:t>п.п</w:t>
      </w:r>
      <w:proofErr w:type="spellEnd"/>
      <w:r>
        <w:rPr>
          <w:rFonts w:ascii="Times New Roman" w:hAnsi="Times New Roman" w:cs="Times New Roman"/>
          <w:sz w:val="26"/>
          <w:szCs w:val="26"/>
          <w:lang w:val="ru-RU"/>
        </w:rPr>
        <w:t>. 11.1.1 – 11.1.2 настоящего Договора</w:t>
      </w:r>
      <w:r w:rsidRPr="00171F71">
        <w:rPr>
          <w:rFonts w:ascii="Times New Roman" w:hAnsi="Times New Roman" w:cs="Times New Roman"/>
          <w:sz w:val="26"/>
          <w:szCs w:val="26"/>
          <w:lang w:val="ru-RU"/>
        </w:rPr>
        <w:t xml:space="preserve">. </w:t>
      </w:r>
      <w:r w:rsidR="00AE4A9D" w:rsidRPr="00EB6098">
        <w:rPr>
          <w:rFonts w:ascii="Times New Roman" w:hAnsi="Times New Roman" w:cs="Times New Roman"/>
          <w:sz w:val="26"/>
          <w:szCs w:val="26"/>
          <w:lang w:val="ru-RU"/>
        </w:rPr>
        <w:t>Уведомления считаются</w:t>
      </w:r>
      <w:r w:rsidRPr="00EB6098">
        <w:rPr>
          <w:rFonts w:ascii="Times New Roman" w:hAnsi="Times New Roman" w:cs="Times New Roman"/>
          <w:sz w:val="26"/>
          <w:szCs w:val="26"/>
          <w:lang w:val="ru-RU"/>
        </w:rPr>
        <w:t xml:space="preserve"> вручёнными в момент их доставки любым из указанных способов. </w:t>
      </w:r>
      <w:r w:rsidRPr="00171F71">
        <w:rPr>
          <w:rFonts w:ascii="Times New Roman" w:hAnsi="Times New Roman" w:cs="Times New Roman"/>
          <w:sz w:val="26"/>
          <w:szCs w:val="26"/>
          <w:lang w:val="ru-RU"/>
        </w:rPr>
        <w:t>Датой уведомления считается дата его доставки, указанная в уведомлении о вручении или доставке:</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для Поставщика: </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организация: </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ФИО: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факс: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e-</w:t>
      </w:r>
      <w:proofErr w:type="spellStart"/>
      <w:r w:rsidRPr="00171F71">
        <w:rPr>
          <w:rFonts w:ascii="Times New Roman" w:hAnsi="Times New Roman" w:cs="Times New Roman"/>
          <w:sz w:val="26"/>
          <w:szCs w:val="26"/>
          <w:lang w:val="ru-RU"/>
        </w:rPr>
        <w:t>mail</w:t>
      </w:r>
      <w:proofErr w:type="spellEnd"/>
      <w:r w:rsidRPr="00171F71">
        <w:rPr>
          <w:rFonts w:ascii="Times New Roman" w:hAnsi="Times New Roman" w:cs="Times New Roman"/>
          <w:sz w:val="26"/>
          <w:szCs w:val="26"/>
          <w:lang w:val="ru-RU"/>
        </w:rPr>
        <w:t>: __________</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для Покупателя:</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организация: </w:t>
      </w:r>
      <w:r>
        <w:rPr>
          <w:rFonts w:ascii="Times New Roman" w:hAnsi="Times New Roman" w:cs="Times New Roman"/>
          <w:sz w:val="26"/>
          <w:szCs w:val="26"/>
          <w:lang w:val="ru-RU"/>
        </w:rPr>
        <w:t>П</w:t>
      </w:r>
      <w:r w:rsidRPr="00171F71">
        <w:rPr>
          <w:rFonts w:ascii="Times New Roman" w:hAnsi="Times New Roman" w:cs="Times New Roman"/>
          <w:sz w:val="26"/>
          <w:szCs w:val="26"/>
          <w:lang w:val="ru-RU"/>
        </w:rPr>
        <w:t>АО «</w:t>
      </w:r>
      <w:r>
        <w:rPr>
          <w:rFonts w:ascii="Times New Roman" w:hAnsi="Times New Roman" w:cs="Times New Roman"/>
          <w:sz w:val="26"/>
          <w:szCs w:val="26"/>
          <w:lang w:val="ru-RU"/>
        </w:rPr>
        <w:t>Башинформсвязь</w:t>
      </w:r>
      <w:r w:rsidRPr="00171F71">
        <w:rPr>
          <w:rFonts w:ascii="Times New Roman" w:hAnsi="Times New Roman" w:cs="Times New Roman"/>
          <w:sz w:val="26"/>
          <w:szCs w:val="26"/>
          <w:lang w:val="ru-RU"/>
        </w:rPr>
        <w:t>»</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ФИО: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факс: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e-</w:t>
      </w:r>
      <w:proofErr w:type="spellStart"/>
      <w:r w:rsidRPr="00171F71">
        <w:rPr>
          <w:rFonts w:ascii="Times New Roman" w:hAnsi="Times New Roman" w:cs="Times New Roman"/>
          <w:sz w:val="26"/>
          <w:szCs w:val="26"/>
          <w:lang w:val="ru-RU"/>
        </w:rPr>
        <w:t>mail</w:t>
      </w:r>
      <w:proofErr w:type="spellEnd"/>
      <w:r w:rsidRPr="00171F71">
        <w:rPr>
          <w:rFonts w:ascii="Times New Roman" w:hAnsi="Times New Roman" w:cs="Times New Roman"/>
          <w:sz w:val="26"/>
          <w:szCs w:val="26"/>
          <w:lang w:val="ru-RU"/>
        </w:rPr>
        <w:t>: __________</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F5192A" w:rsidP="00587BDA">
      <w:pPr>
        <w:numPr>
          <w:ilvl w:val="0"/>
          <w:numId w:val="1"/>
        </w:numPr>
        <w:rPr>
          <w:rFonts w:ascii="Times New Roman" w:hAnsi="Times New Roman" w:cs="Times New Roman"/>
          <w:sz w:val="26"/>
          <w:szCs w:val="26"/>
          <w:lang w:val="ru-RU"/>
        </w:rPr>
      </w:pPr>
      <w:r w:rsidRPr="00171F71">
        <w:rPr>
          <w:rFonts w:ascii="Times New Roman" w:hAnsi="Times New Roman" w:cs="Times New Roman"/>
          <w:sz w:val="26"/>
          <w:szCs w:val="26"/>
          <w:lang w:val="ru-RU"/>
        </w:rPr>
        <w:t>ПРОГРАММНОЕ ОБЕСПЕЧЕНИЕ</w:t>
      </w:r>
    </w:p>
    <w:p w:rsidR="00F5192A" w:rsidRPr="0040392D" w:rsidRDefault="00F5192A" w:rsidP="00F5192A">
      <w:pPr>
        <w:rPr>
          <w:rFonts w:ascii="Times New Roman" w:hAnsi="Times New Roman" w:cs="Times New Roman"/>
          <w:sz w:val="26"/>
          <w:szCs w:val="26"/>
          <w:lang w:val="ru-RU"/>
        </w:rPr>
      </w:pPr>
    </w:p>
    <w:p w:rsidR="00F5192A" w:rsidRPr="0040392D" w:rsidRDefault="00F5192A" w:rsidP="003A164F">
      <w:pPr>
        <w:numPr>
          <w:ilvl w:val="1"/>
          <w:numId w:val="3"/>
        </w:numPr>
        <w:ind w:left="851" w:hanging="567"/>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По настоящему Договору поставляется Программное обеспечение, которое содержится в Оборудовании и (или) на отдельном носителе, если иное не указано в согласованном Сторонами Заказе.</w:t>
      </w:r>
    </w:p>
    <w:p w:rsidR="00F5192A" w:rsidRPr="0040392D" w:rsidRDefault="00F5192A" w:rsidP="003A164F">
      <w:pPr>
        <w:numPr>
          <w:ilvl w:val="1"/>
          <w:numId w:val="3"/>
        </w:numPr>
        <w:ind w:left="851" w:hanging="567"/>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lastRenderedPageBreak/>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F5192A" w:rsidRPr="0040392D" w:rsidRDefault="00F5192A" w:rsidP="003A164F">
      <w:pPr>
        <w:numPr>
          <w:ilvl w:val="1"/>
          <w:numId w:val="3"/>
        </w:numPr>
        <w:ind w:left="851" w:hanging="567"/>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w:t>
      </w:r>
      <w:r w:rsidRPr="0040392D">
        <w:rPr>
          <w:lang w:val="ru-RU"/>
        </w:rPr>
        <w:t xml:space="preserve"> </w:t>
      </w:r>
      <w:r w:rsidRPr="0040392D">
        <w:rPr>
          <w:rFonts w:ascii="Times New Roman" w:hAnsi="Times New Roman" w:cs="Times New Roman"/>
          <w:sz w:val="26"/>
          <w:szCs w:val="26"/>
          <w:lang w:val="ru-RU"/>
        </w:rPr>
        <w:t>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F5192A" w:rsidRPr="0040392D" w:rsidRDefault="00F5192A" w:rsidP="003A164F">
      <w:pPr>
        <w:numPr>
          <w:ilvl w:val="1"/>
          <w:numId w:val="3"/>
        </w:numPr>
        <w:ind w:left="851" w:hanging="567"/>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F5192A" w:rsidRPr="0040392D" w:rsidRDefault="00F5192A" w:rsidP="00F5192A">
      <w:pPr>
        <w:numPr>
          <w:ilvl w:val="1"/>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Поставщик гарантирует</w:t>
      </w:r>
      <w:r w:rsidRPr="0040392D">
        <w:rPr>
          <w:rFonts w:ascii="Times New Roman" w:hAnsi="Times New Roman" w:cs="Times New Roman"/>
          <w:sz w:val="26"/>
          <w:szCs w:val="26"/>
        </w:rPr>
        <w:t>,</w:t>
      </w:r>
    </w:p>
    <w:p w:rsidR="00F5192A" w:rsidRPr="0040392D" w:rsidRDefault="00F5192A" w:rsidP="000049CC">
      <w:pPr>
        <w:numPr>
          <w:ilvl w:val="2"/>
          <w:numId w:val="3"/>
        </w:numPr>
        <w:tabs>
          <w:tab w:val="left" w:pos="1560"/>
        </w:tabs>
        <w:ind w:left="1276" w:firstLine="0"/>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F5192A" w:rsidRPr="0040392D" w:rsidRDefault="00F5192A" w:rsidP="000049CC">
      <w:pPr>
        <w:numPr>
          <w:ilvl w:val="2"/>
          <w:numId w:val="3"/>
        </w:numPr>
        <w:tabs>
          <w:tab w:val="left" w:pos="1560"/>
        </w:tabs>
        <w:ind w:left="1276"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соответствующ</w:t>
      </w:r>
      <w:r>
        <w:rPr>
          <w:rFonts w:ascii="Times New Roman" w:hAnsi="Times New Roman" w:cs="Times New Roman"/>
          <w:sz w:val="26"/>
          <w:szCs w:val="26"/>
          <w:lang w:val="ru-RU"/>
        </w:rPr>
        <w:t>ая</w:t>
      </w:r>
      <w:r w:rsidRPr="0040392D">
        <w:rPr>
          <w:rFonts w:ascii="Times New Roman" w:hAnsi="Times New Roman" w:cs="Times New Roman"/>
          <w:sz w:val="26"/>
          <w:szCs w:val="26"/>
          <w:lang w:val="ru-RU"/>
        </w:rPr>
        <w:t xml:space="preserve"> упаковка (вложения в упаковку, экземпляры) буд</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т предоставлен</w:t>
      </w:r>
      <w:r>
        <w:rPr>
          <w:rFonts w:ascii="Times New Roman" w:hAnsi="Times New Roman" w:cs="Times New Roman"/>
          <w:sz w:val="26"/>
          <w:szCs w:val="26"/>
          <w:lang w:val="ru-RU"/>
        </w:rPr>
        <w:t>а</w:t>
      </w:r>
      <w:r w:rsidRPr="0040392D">
        <w:rPr>
          <w:rFonts w:ascii="Times New Roman" w:hAnsi="Times New Roman" w:cs="Times New Roman"/>
          <w:sz w:val="26"/>
          <w:szCs w:val="26"/>
          <w:lang w:val="ru-RU"/>
        </w:rPr>
        <w:t xml:space="preserve"> Покупателю не позднее даты перехода к Покупателю права собственности на соответствующее Оборудование или Программно</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 xml:space="preserve"> обеспечени</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w:t>
      </w:r>
    </w:p>
    <w:p w:rsidR="00F5192A" w:rsidRPr="0040392D" w:rsidRDefault="00F5192A" w:rsidP="000049CC">
      <w:pPr>
        <w:numPr>
          <w:ilvl w:val="2"/>
          <w:numId w:val="3"/>
        </w:numPr>
        <w:tabs>
          <w:tab w:val="left" w:pos="1560"/>
        </w:tabs>
        <w:ind w:left="1276"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F5192A" w:rsidRPr="0040392D" w:rsidRDefault="00F5192A" w:rsidP="000049CC">
      <w:pPr>
        <w:numPr>
          <w:ilvl w:val="2"/>
          <w:numId w:val="3"/>
        </w:numPr>
        <w:tabs>
          <w:tab w:val="left" w:pos="1560"/>
        </w:tabs>
        <w:ind w:left="1276"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F5192A" w:rsidRPr="0040392D" w:rsidRDefault="00F5192A" w:rsidP="000049CC">
      <w:pPr>
        <w:numPr>
          <w:ilvl w:val="2"/>
          <w:numId w:val="3"/>
        </w:numPr>
        <w:tabs>
          <w:tab w:val="left" w:pos="1560"/>
        </w:tabs>
        <w:ind w:left="1276"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 xml:space="preserve">что при передаче Покупателю Программного обеспечения </w:t>
      </w:r>
      <w:r>
        <w:rPr>
          <w:rFonts w:ascii="Times New Roman" w:hAnsi="Times New Roman" w:cs="Times New Roman"/>
          <w:sz w:val="26"/>
          <w:szCs w:val="26"/>
          <w:lang w:val="ru-RU"/>
        </w:rPr>
        <w:t>Поставщик</w:t>
      </w:r>
      <w:r w:rsidRPr="0040392D">
        <w:rPr>
          <w:rFonts w:ascii="Times New Roman" w:hAnsi="Times New Roman" w:cs="Times New Roman"/>
          <w:sz w:val="26"/>
          <w:szCs w:val="26"/>
          <w:lang w:val="ru-RU"/>
        </w:rPr>
        <w:t xml:space="preserve">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F5192A" w:rsidRPr="0040392D" w:rsidRDefault="00F5192A" w:rsidP="003A164F">
      <w:pPr>
        <w:numPr>
          <w:ilvl w:val="1"/>
          <w:numId w:val="3"/>
        </w:numPr>
        <w:tabs>
          <w:tab w:val="left" w:pos="993"/>
        </w:tabs>
        <w:ind w:left="993" w:hanging="567"/>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w:t>
      </w:r>
      <w:r w:rsidRPr="0040392D">
        <w:rPr>
          <w:rFonts w:ascii="Times New Roman" w:hAnsi="Times New Roman" w:cs="Times New Roman"/>
          <w:sz w:val="26"/>
          <w:szCs w:val="26"/>
          <w:lang w:val="ru-RU"/>
        </w:rPr>
        <w:lastRenderedPageBreak/>
        <w:t xml:space="preserve">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F5192A" w:rsidRPr="0040392D" w:rsidRDefault="00F5192A" w:rsidP="000049CC">
      <w:pPr>
        <w:numPr>
          <w:ilvl w:val="2"/>
          <w:numId w:val="3"/>
        </w:numPr>
        <w:ind w:left="1134"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 xml:space="preserve">либо своими силами и за свой счёт обеспечить предоставление Покупателю </w:t>
      </w:r>
      <w:r w:rsidR="00587BDA" w:rsidRPr="0040392D">
        <w:rPr>
          <w:rFonts w:ascii="Times New Roman" w:hAnsi="Times New Roman" w:cs="Times New Roman"/>
          <w:sz w:val="26"/>
          <w:szCs w:val="26"/>
          <w:lang w:val="ru-RU"/>
        </w:rPr>
        <w:t>Программного</w:t>
      </w:r>
      <w:r w:rsidR="00587BDA">
        <w:rPr>
          <w:rFonts w:ascii="Times New Roman" w:hAnsi="Times New Roman" w:cs="Times New Roman"/>
          <w:sz w:val="26"/>
          <w:szCs w:val="26"/>
        </w:rPr>
        <w:t xml:space="preserve"> </w:t>
      </w:r>
      <w:r w:rsidR="00587BDA" w:rsidRPr="0040392D">
        <w:rPr>
          <w:rFonts w:ascii="Times New Roman" w:hAnsi="Times New Roman" w:cs="Times New Roman"/>
          <w:sz w:val="26"/>
          <w:szCs w:val="26"/>
          <w:lang w:val="ru-RU"/>
        </w:rPr>
        <w:t>обеспечения,</w:t>
      </w:r>
      <w:r w:rsidRPr="0040392D">
        <w:rPr>
          <w:rFonts w:ascii="Times New Roman" w:hAnsi="Times New Roman" w:cs="Times New Roman"/>
          <w:sz w:val="26"/>
          <w:szCs w:val="26"/>
          <w:lang w:val="ru-RU"/>
        </w:rPr>
        <w:t xml:space="preserve"> не нарушающего интеллектуальные права третьих лиц;</w:t>
      </w:r>
    </w:p>
    <w:p w:rsidR="00F5192A" w:rsidRPr="0040392D" w:rsidRDefault="00F5192A" w:rsidP="000049CC">
      <w:pPr>
        <w:numPr>
          <w:ilvl w:val="2"/>
          <w:numId w:val="3"/>
        </w:numPr>
        <w:ind w:left="1134"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F5192A" w:rsidRPr="0040392D" w:rsidRDefault="00F5192A" w:rsidP="003A164F">
      <w:pPr>
        <w:numPr>
          <w:ilvl w:val="1"/>
          <w:numId w:val="3"/>
        </w:numPr>
        <w:tabs>
          <w:tab w:val="left" w:pos="993"/>
        </w:tabs>
        <w:ind w:left="851" w:hanging="425"/>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F5192A" w:rsidRPr="0040392D" w:rsidRDefault="00F5192A" w:rsidP="000049CC">
      <w:pPr>
        <w:numPr>
          <w:ilvl w:val="2"/>
          <w:numId w:val="3"/>
        </w:numPr>
        <w:ind w:left="1134"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F5192A" w:rsidRPr="0040392D" w:rsidRDefault="00F5192A" w:rsidP="000049CC">
      <w:pPr>
        <w:numPr>
          <w:ilvl w:val="2"/>
          <w:numId w:val="3"/>
        </w:numPr>
        <w:ind w:left="1134"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F5192A" w:rsidRPr="0040392D" w:rsidRDefault="00F5192A" w:rsidP="003A164F">
      <w:pPr>
        <w:numPr>
          <w:ilvl w:val="1"/>
          <w:numId w:val="3"/>
        </w:numPr>
        <w:tabs>
          <w:tab w:val="left" w:pos="993"/>
        </w:tabs>
        <w:ind w:left="851" w:hanging="425"/>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F5192A" w:rsidRPr="0040392D" w:rsidRDefault="00F5192A" w:rsidP="000049CC">
      <w:pPr>
        <w:numPr>
          <w:ilvl w:val="2"/>
          <w:numId w:val="3"/>
        </w:numPr>
        <w:ind w:left="1134"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заявить требования, указанные в п. 12.6.1 – 12.6.2 настоящего Договора.</w:t>
      </w:r>
    </w:p>
    <w:p w:rsidR="00F5192A" w:rsidRPr="0040392D" w:rsidRDefault="00F5192A" w:rsidP="003A164F">
      <w:pPr>
        <w:numPr>
          <w:ilvl w:val="1"/>
          <w:numId w:val="3"/>
        </w:numPr>
        <w:tabs>
          <w:tab w:val="left" w:pos="993"/>
        </w:tabs>
        <w:ind w:left="851" w:hanging="425"/>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F5192A" w:rsidRPr="00171F71" w:rsidRDefault="00F5192A" w:rsidP="00F5192A">
      <w:pPr>
        <w:rPr>
          <w:rFonts w:ascii="Times New Roman" w:hAnsi="Times New Roman" w:cs="Times New Roman"/>
          <w:sz w:val="26"/>
          <w:szCs w:val="26"/>
          <w:lang w:val="ru-RU"/>
        </w:rPr>
      </w:pPr>
    </w:p>
    <w:p w:rsidR="00F5192A" w:rsidRPr="00171F71" w:rsidRDefault="00F5192A" w:rsidP="00587BDA">
      <w:pPr>
        <w:numPr>
          <w:ilvl w:val="0"/>
          <w:numId w:val="1"/>
        </w:numPr>
        <w:rPr>
          <w:rFonts w:ascii="Times New Roman" w:hAnsi="Times New Roman" w:cs="Times New Roman"/>
          <w:sz w:val="26"/>
          <w:szCs w:val="26"/>
          <w:lang w:val="ru-RU"/>
        </w:rPr>
      </w:pPr>
      <w:r w:rsidRPr="00171F71">
        <w:rPr>
          <w:rFonts w:ascii="Times New Roman" w:hAnsi="Times New Roman" w:cs="Times New Roman"/>
          <w:sz w:val="26"/>
          <w:szCs w:val="26"/>
          <w:lang w:val="ru-RU"/>
        </w:rPr>
        <w:t>ПОРЯДОК СОГЛАСОВАНИЯ ЗАКАЗОВ</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Покупатель направляет Поставщику проект Заказа по факсу или электронной почте, согласно условиям раздела 1</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r w:rsidR="0054568D" w:rsidRPr="0054568D">
        <w:rPr>
          <w:lang w:val="ru-RU"/>
        </w:rPr>
        <w:t xml:space="preserve"> </w:t>
      </w:r>
      <w:r w:rsidR="0054568D" w:rsidRPr="0054568D">
        <w:rPr>
          <w:rFonts w:ascii="Times New Roman" w:hAnsi="Times New Roman" w:cs="Times New Roman"/>
          <w:sz w:val="26"/>
          <w:szCs w:val="26"/>
          <w:lang w:val="ru-RU"/>
        </w:rPr>
        <w:t>Заказ не может предусматривать изменение либо расширение перечня Оборудования, определенного Приложением № 1</w:t>
      </w:r>
      <w:r w:rsidR="00646878">
        <w:rPr>
          <w:rFonts w:ascii="Times New Roman" w:hAnsi="Times New Roman" w:cs="Times New Roman"/>
          <w:sz w:val="26"/>
          <w:szCs w:val="26"/>
          <w:lang w:val="ru-RU"/>
        </w:rPr>
        <w:t xml:space="preserve"> (Спецификации)</w:t>
      </w:r>
      <w:r w:rsidR="0054568D" w:rsidRPr="0054568D">
        <w:rPr>
          <w:rFonts w:ascii="Times New Roman" w:hAnsi="Times New Roman" w:cs="Times New Roman"/>
          <w:sz w:val="26"/>
          <w:szCs w:val="26"/>
          <w:lang w:val="ru-RU"/>
        </w:rPr>
        <w:t xml:space="preserve"> настоящего Договора.</w:t>
      </w:r>
    </w:p>
    <w:p w:rsidR="0054568D" w:rsidRDefault="0054568D" w:rsidP="000049CC">
      <w:pPr>
        <w:numPr>
          <w:ilvl w:val="1"/>
          <w:numId w:val="1"/>
        </w:numPr>
        <w:tabs>
          <w:tab w:val="left" w:pos="993"/>
        </w:tabs>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 xml:space="preserve">Поставщик согласовывает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который допустим только в случае, если Заказ оформлен не в соответствии с условиями настоящего Договора. Данные подтверждение или отказ </w:t>
      </w:r>
      <w:r w:rsidRPr="0054568D">
        <w:rPr>
          <w:rFonts w:ascii="Times New Roman" w:hAnsi="Times New Roman" w:cs="Times New Roman"/>
          <w:sz w:val="26"/>
          <w:szCs w:val="26"/>
          <w:lang w:val="ru-RU"/>
        </w:rPr>
        <w:lastRenderedPageBreak/>
        <w:t xml:space="preserve">должны быть отправлены Покупателю по факсу или электронной почте, согласно условиям раздела 11 настоящего Договора. </w:t>
      </w:r>
    </w:p>
    <w:p w:rsidR="00F5192A" w:rsidRPr="00171F71" w:rsidRDefault="0054568D" w:rsidP="000049CC">
      <w:pPr>
        <w:numPr>
          <w:ilvl w:val="1"/>
          <w:numId w:val="1"/>
        </w:numPr>
        <w:tabs>
          <w:tab w:val="left" w:pos="993"/>
        </w:tabs>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По завершении согласования проекта Заказа Сторонами, но не позднее 5 (пяти) календарных дней с даты подтверждения согласования проекта Заказа Поставщиком, Поставщик подписывает и скрепляет печатью 2 (два) экземпляра соответствующего Заказа и направляет их Покупателю. В течение 3 (трех) рабочих дней с даты получения соответствующего Заказа Покупатель обязуется</w:t>
      </w:r>
      <w:r w:rsidR="00F5192A" w:rsidRPr="00171F71">
        <w:rPr>
          <w:rFonts w:ascii="Times New Roman" w:hAnsi="Times New Roman" w:cs="Times New Roman"/>
          <w:sz w:val="26"/>
          <w:szCs w:val="26"/>
          <w:lang w:val="ru-RU"/>
        </w:rPr>
        <w:t>:</w:t>
      </w:r>
      <w:r w:rsidR="00F5192A">
        <w:rPr>
          <w:rFonts w:ascii="Times New Roman" w:hAnsi="Times New Roman" w:cs="Times New Roman"/>
          <w:sz w:val="26"/>
          <w:szCs w:val="26"/>
          <w:lang w:val="ru-RU"/>
        </w:rPr>
        <w:t xml:space="preserve"> </w:t>
      </w:r>
    </w:p>
    <w:p w:rsidR="00F5192A" w:rsidRPr="00171F71" w:rsidRDefault="00F5192A" w:rsidP="002A160C">
      <w:pPr>
        <w:numPr>
          <w:ilvl w:val="2"/>
          <w:numId w:val="1"/>
        </w:numPr>
        <w:tabs>
          <w:tab w:val="clear" w:pos="1440"/>
          <w:tab w:val="num" w:pos="1701"/>
        </w:tabs>
        <w:ind w:left="709" w:firstLine="142"/>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подписать и скрепить печатью Заказ со своей Стороны;</w:t>
      </w:r>
    </w:p>
    <w:p w:rsidR="00F5192A" w:rsidRPr="00171F71" w:rsidRDefault="00F5192A" w:rsidP="002A160C">
      <w:pPr>
        <w:numPr>
          <w:ilvl w:val="2"/>
          <w:numId w:val="1"/>
        </w:numPr>
        <w:tabs>
          <w:tab w:val="clear" w:pos="1440"/>
          <w:tab w:val="num" w:pos="1701"/>
        </w:tabs>
        <w:ind w:left="709" w:firstLine="142"/>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направить Поставщику отсканированный, подписанный и скреплённый печатью Покупателя Заказ по адресу электронной почты, </w:t>
      </w:r>
      <w:r>
        <w:rPr>
          <w:rFonts w:ascii="Times New Roman" w:hAnsi="Times New Roman" w:cs="Times New Roman"/>
          <w:sz w:val="26"/>
          <w:szCs w:val="26"/>
          <w:lang w:val="ru-RU"/>
        </w:rPr>
        <w:t>согласно разделу 11 настоящего Договора</w:t>
      </w:r>
      <w:r w:rsidRPr="00171F71">
        <w:rPr>
          <w:rFonts w:ascii="Times New Roman" w:hAnsi="Times New Roman" w:cs="Times New Roman"/>
          <w:sz w:val="26"/>
          <w:szCs w:val="26"/>
          <w:lang w:val="ru-RU"/>
        </w:rPr>
        <w:t>;</w:t>
      </w:r>
    </w:p>
    <w:p w:rsidR="00F5192A" w:rsidRDefault="00F5192A" w:rsidP="002A160C">
      <w:pPr>
        <w:numPr>
          <w:ilvl w:val="2"/>
          <w:numId w:val="1"/>
        </w:numPr>
        <w:tabs>
          <w:tab w:val="clear" w:pos="1440"/>
          <w:tab w:val="num" w:pos="1701"/>
        </w:tabs>
        <w:ind w:left="709" w:firstLine="142"/>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F5192A" w:rsidRPr="00171F71" w:rsidRDefault="00F5192A" w:rsidP="002A160C">
      <w:pPr>
        <w:numPr>
          <w:ilvl w:val="1"/>
          <w:numId w:val="1"/>
        </w:numPr>
        <w:tabs>
          <w:tab w:val="clear" w:pos="792"/>
          <w:tab w:val="num" w:pos="709"/>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Заказ вступает в силу и считается согласованным после его подписания Сторонами.</w:t>
      </w:r>
    </w:p>
    <w:p w:rsidR="00F5192A" w:rsidRPr="00171F71" w:rsidRDefault="00F5192A" w:rsidP="002A160C">
      <w:pPr>
        <w:numPr>
          <w:ilvl w:val="1"/>
          <w:numId w:val="1"/>
        </w:numPr>
        <w:tabs>
          <w:tab w:val="clear" w:pos="792"/>
          <w:tab w:val="num" w:pos="709"/>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Согласованные Сторонами Заказы являются неотъемлемой частью настоящего Договора.</w:t>
      </w:r>
    </w:p>
    <w:p w:rsidR="00F5192A" w:rsidRDefault="0054568D" w:rsidP="002A160C">
      <w:pPr>
        <w:numPr>
          <w:ilvl w:val="1"/>
          <w:numId w:val="1"/>
        </w:numPr>
        <w:tabs>
          <w:tab w:val="clear" w:pos="792"/>
          <w:tab w:val="num" w:pos="709"/>
          <w:tab w:val="left" w:pos="993"/>
        </w:tabs>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 xml:space="preserve">В случае нарушения Поставщиком срока согласования и подписания Заказа, указанного в </w:t>
      </w:r>
      <w:proofErr w:type="spellStart"/>
      <w:r w:rsidRPr="0054568D">
        <w:rPr>
          <w:rFonts w:ascii="Times New Roman" w:hAnsi="Times New Roman" w:cs="Times New Roman"/>
          <w:sz w:val="26"/>
          <w:szCs w:val="26"/>
          <w:lang w:val="ru-RU"/>
        </w:rPr>
        <w:t>пп</w:t>
      </w:r>
      <w:proofErr w:type="spellEnd"/>
      <w:r w:rsidRPr="0054568D">
        <w:rPr>
          <w:rFonts w:ascii="Times New Roman" w:hAnsi="Times New Roman" w:cs="Times New Roman"/>
          <w:sz w:val="26"/>
          <w:szCs w:val="26"/>
          <w:lang w:val="ru-RU"/>
        </w:rPr>
        <w:t xml:space="preserve">. 13.3 и 13.4 настоящего Договора, Покупатель вправе предъявить Поставщику требование об уплате неустойки в размере 0,1 % (ноль целых одна десятая процента) от стоимости Оборудования по соответствующему </w:t>
      </w:r>
      <w:r w:rsidR="00587BDA" w:rsidRPr="0054568D">
        <w:rPr>
          <w:rFonts w:ascii="Times New Roman" w:hAnsi="Times New Roman" w:cs="Times New Roman"/>
          <w:sz w:val="26"/>
          <w:szCs w:val="26"/>
          <w:lang w:val="ru-RU"/>
        </w:rPr>
        <w:t>Заказу.</w:t>
      </w:r>
    </w:p>
    <w:p w:rsidR="00F5192A" w:rsidRPr="00171F71" w:rsidRDefault="00F5192A" w:rsidP="00F5192A">
      <w:pPr>
        <w:rPr>
          <w:rFonts w:ascii="Times New Roman" w:hAnsi="Times New Roman" w:cs="Times New Roman"/>
          <w:sz w:val="26"/>
          <w:szCs w:val="26"/>
          <w:lang w:val="ru-RU"/>
        </w:rPr>
      </w:pPr>
    </w:p>
    <w:p w:rsidR="00F5192A" w:rsidRPr="00171F71" w:rsidRDefault="00F5192A" w:rsidP="00587BDA">
      <w:pPr>
        <w:numPr>
          <w:ilvl w:val="0"/>
          <w:numId w:val="1"/>
        </w:numPr>
        <w:rPr>
          <w:rFonts w:ascii="Times New Roman" w:hAnsi="Times New Roman" w:cs="Times New Roman"/>
          <w:sz w:val="26"/>
          <w:szCs w:val="26"/>
          <w:lang w:val="ru-RU"/>
        </w:rPr>
      </w:pPr>
      <w:r w:rsidRPr="00171F71">
        <w:rPr>
          <w:rFonts w:ascii="Times New Roman" w:hAnsi="Times New Roman" w:cs="Times New Roman"/>
          <w:sz w:val="26"/>
          <w:szCs w:val="26"/>
          <w:lang w:val="ru-RU"/>
        </w:rPr>
        <w:t>ОБЕСПЕЧЕНИЕ КОНФИДЕНЦИАЛЬНОСТИ</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2A160C">
      <w:pPr>
        <w:numPr>
          <w:ilvl w:val="1"/>
          <w:numId w:val="1"/>
        </w:numPr>
        <w:tabs>
          <w:tab w:val="clear" w:pos="792"/>
          <w:tab w:val="num"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Раскрывающая Сторона – Сторона, которая раскрывает конфиденциальную информацию другой Стороне.</w:t>
      </w:r>
    </w:p>
    <w:p w:rsidR="00F5192A" w:rsidRPr="00171F71" w:rsidRDefault="00F5192A" w:rsidP="002A160C">
      <w:pPr>
        <w:numPr>
          <w:ilvl w:val="1"/>
          <w:numId w:val="1"/>
        </w:numPr>
        <w:tabs>
          <w:tab w:val="clear" w:pos="792"/>
          <w:tab w:val="num"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 Сторона, которая получает конфиденциальную информацию от другой Стороны</w:t>
      </w:r>
    </w:p>
    <w:p w:rsidR="00F5192A" w:rsidRPr="00171F71" w:rsidRDefault="00F5192A" w:rsidP="002A160C">
      <w:pPr>
        <w:numPr>
          <w:ilvl w:val="1"/>
          <w:numId w:val="1"/>
        </w:numPr>
        <w:tabs>
          <w:tab w:val="clear" w:pos="792"/>
          <w:tab w:val="num"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5192A" w:rsidRPr="00171F71" w:rsidRDefault="00F5192A" w:rsidP="002A160C">
      <w:pPr>
        <w:numPr>
          <w:ilvl w:val="1"/>
          <w:numId w:val="1"/>
        </w:numPr>
        <w:tabs>
          <w:tab w:val="clear" w:pos="792"/>
          <w:tab w:val="num"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5192A" w:rsidRPr="00171F71" w:rsidRDefault="00F5192A" w:rsidP="002A160C">
      <w:pPr>
        <w:numPr>
          <w:ilvl w:val="1"/>
          <w:numId w:val="1"/>
        </w:numPr>
        <w:tabs>
          <w:tab w:val="clear" w:pos="792"/>
          <w:tab w:val="num"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Информация, полученная Получающей Стороной, не рассматривается как конфиденциальная и, соответственно, у Получающей Стороны не возникает </w:t>
      </w:r>
      <w:r w:rsidRPr="00171F71">
        <w:rPr>
          <w:rFonts w:ascii="Times New Roman" w:hAnsi="Times New Roman" w:cs="Times New Roman"/>
          <w:sz w:val="26"/>
          <w:szCs w:val="26"/>
          <w:lang w:val="ru-RU"/>
        </w:rPr>
        <w:lastRenderedPageBreak/>
        <w:t>обязательств по сохранению конфиденциальности в отношении такой информации, если она удовлетворяет одной из следующих характеристик:</w:t>
      </w:r>
    </w:p>
    <w:p w:rsidR="00F5192A" w:rsidRPr="0054568D" w:rsidRDefault="00F5192A" w:rsidP="002A160C">
      <w:pPr>
        <w:pStyle w:val="a6"/>
        <w:numPr>
          <w:ilvl w:val="2"/>
          <w:numId w:val="4"/>
        </w:numPr>
        <w:ind w:left="851" w:hanging="142"/>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информация во время ее раскрытия является публично известной;</w:t>
      </w:r>
    </w:p>
    <w:p w:rsidR="00F5192A" w:rsidRPr="0054568D" w:rsidRDefault="00F5192A" w:rsidP="002A160C">
      <w:pPr>
        <w:pStyle w:val="a6"/>
        <w:numPr>
          <w:ilvl w:val="2"/>
          <w:numId w:val="4"/>
        </w:numPr>
        <w:ind w:left="851" w:hanging="142"/>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информация представлена Получающей Стороне с письменным указанием на то, что она не является конфиденциальной;</w:t>
      </w:r>
    </w:p>
    <w:p w:rsidR="00F5192A" w:rsidRPr="0054568D" w:rsidRDefault="00F5192A" w:rsidP="002A160C">
      <w:pPr>
        <w:pStyle w:val="a6"/>
        <w:numPr>
          <w:ilvl w:val="2"/>
          <w:numId w:val="4"/>
        </w:numPr>
        <w:ind w:left="851" w:hanging="142"/>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информация получена от любого третьего лица на законных основаниях;</w:t>
      </w:r>
    </w:p>
    <w:p w:rsidR="00F5192A" w:rsidRPr="008B7893" w:rsidRDefault="00F5192A" w:rsidP="002A160C">
      <w:pPr>
        <w:pStyle w:val="a6"/>
        <w:numPr>
          <w:ilvl w:val="2"/>
          <w:numId w:val="4"/>
        </w:numPr>
        <w:ind w:left="851" w:hanging="142"/>
        <w:jc w:val="both"/>
        <w:rPr>
          <w:rFonts w:ascii="Times New Roman" w:hAnsi="Times New Roman" w:cs="Times New Roman"/>
          <w:sz w:val="26"/>
          <w:szCs w:val="26"/>
          <w:lang w:val="ru-RU"/>
        </w:rPr>
      </w:pPr>
      <w:r w:rsidRPr="008B7893">
        <w:rPr>
          <w:rFonts w:ascii="Times New Roman" w:hAnsi="Times New Roman" w:cs="Times New Roman"/>
          <w:sz w:val="26"/>
          <w:szCs w:val="26"/>
          <w:lang w:val="ru-RU"/>
        </w:rPr>
        <w:t>информация не может являться конфиденциальной в соответствии с законодательством Российской Федерации.</w:t>
      </w:r>
    </w:p>
    <w:p w:rsidR="00F5192A" w:rsidRPr="00171F71" w:rsidRDefault="00F5192A" w:rsidP="0054568D">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имеет право раскрывать конфиденциальную информацию без согласия Раскрывающей Стороны:</w:t>
      </w:r>
    </w:p>
    <w:p w:rsidR="00F5192A" w:rsidRPr="008B7893" w:rsidRDefault="00F5192A" w:rsidP="002A160C">
      <w:pPr>
        <w:pStyle w:val="a6"/>
        <w:numPr>
          <w:ilvl w:val="2"/>
          <w:numId w:val="4"/>
        </w:numPr>
        <w:ind w:left="709" w:firstLine="0"/>
        <w:jc w:val="both"/>
        <w:rPr>
          <w:rFonts w:ascii="Times New Roman" w:hAnsi="Times New Roman" w:cs="Times New Roman"/>
          <w:sz w:val="26"/>
          <w:szCs w:val="26"/>
          <w:lang w:val="ru-RU"/>
        </w:rPr>
      </w:pPr>
      <w:r w:rsidRPr="008B7893">
        <w:rPr>
          <w:rFonts w:ascii="Times New Roman" w:hAnsi="Times New Roman" w:cs="Times New Roman"/>
          <w:sz w:val="26"/>
          <w:szCs w:val="26"/>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F5192A" w:rsidRPr="008B7893" w:rsidRDefault="00F5192A" w:rsidP="002A160C">
      <w:pPr>
        <w:pStyle w:val="a6"/>
        <w:numPr>
          <w:ilvl w:val="2"/>
          <w:numId w:val="4"/>
        </w:numPr>
        <w:ind w:left="709" w:firstLine="0"/>
        <w:jc w:val="both"/>
        <w:rPr>
          <w:rFonts w:ascii="Times New Roman" w:hAnsi="Times New Roman" w:cs="Times New Roman"/>
          <w:sz w:val="26"/>
          <w:szCs w:val="26"/>
          <w:lang w:val="ru-RU"/>
        </w:rPr>
      </w:pPr>
      <w:r w:rsidRPr="008B7893">
        <w:rPr>
          <w:rFonts w:ascii="Times New Roman" w:hAnsi="Times New Roman" w:cs="Times New Roman"/>
          <w:sz w:val="26"/>
          <w:szCs w:val="26"/>
          <w:lang w:val="ru-RU"/>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5192A" w:rsidRPr="00171F71" w:rsidRDefault="00F5192A" w:rsidP="002A160C">
      <w:pPr>
        <w:numPr>
          <w:ilvl w:val="1"/>
          <w:numId w:val="4"/>
        </w:numPr>
        <w:ind w:left="709" w:hanging="283"/>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Pr>
          <w:rFonts w:ascii="Times New Roman" w:hAnsi="Times New Roman" w:cs="Times New Roman"/>
          <w:sz w:val="26"/>
          <w:szCs w:val="26"/>
          <w:lang w:val="ru-RU"/>
        </w:rPr>
        <w:t>я</w:t>
      </w:r>
      <w:r w:rsidRPr="00171F71">
        <w:rPr>
          <w:rFonts w:ascii="Times New Roman" w:hAnsi="Times New Roman" w:cs="Times New Roman"/>
          <w:sz w:val="26"/>
          <w:szCs w:val="26"/>
          <w:lang w:val="ru-RU"/>
        </w:rPr>
        <w:t xml:space="preserve"> арбитражного суда.</w:t>
      </w:r>
    </w:p>
    <w:p w:rsidR="00D513D6" w:rsidRPr="00171F71" w:rsidRDefault="00D513D6" w:rsidP="00F5192A">
      <w:pPr>
        <w:ind w:left="360"/>
        <w:jc w:val="both"/>
        <w:rPr>
          <w:rFonts w:ascii="Times New Roman" w:hAnsi="Times New Roman" w:cs="Times New Roman"/>
          <w:sz w:val="26"/>
          <w:szCs w:val="26"/>
          <w:lang w:val="ru-RU"/>
        </w:rPr>
      </w:pPr>
    </w:p>
    <w:p w:rsidR="00F5192A" w:rsidRPr="00171F71" w:rsidRDefault="00F5192A" w:rsidP="0054568D">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ОТВЕТСТВЕННОСТЬ СТОРОН</w:t>
      </w:r>
    </w:p>
    <w:p w:rsidR="00F5192A" w:rsidRPr="00171F71" w:rsidRDefault="00F5192A" w:rsidP="00F5192A">
      <w:pPr>
        <w:ind w:left="360"/>
        <w:jc w:val="both"/>
        <w:rPr>
          <w:rFonts w:ascii="Times New Roman" w:hAnsi="Times New Roman" w:cs="Times New Roman"/>
          <w:sz w:val="26"/>
          <w:szCs w:val="26"/>
          <w:lang w:val="ru-RU"/>
        </w:rPr>
      </w:pPr>
    </w:p>
    <w:p w:rsidR="00F5192A" w:rsidRDefault="008B7893" w:rsidP="008B7893">
      <w:pPr>
        <w:pStyle w:val="a6"/>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00F5192A" w:rsidRPr="008B7893">
        <w:rPr>
          <w:rFonts w:ascii="Times New Roman" w:hAnsi="Times New Roman" w:cs="Times New Roman"/>
          <w:sz w:val="26"/>
          <w:szCs w:val="26"/>
          <w:lang w:val="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8F3648" w:rsidRPr="008F3648" w:rsidRDefault="008B7893" w:rsidP="008F3648">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008F3648" w:rsidRPr="008F3648">
        <w:rPr>
          <w:rFonts w:ascii="Times New Roman" w:hAnsi="Times New Roman" w:cs="Times New Roman"/>
          <w:sz w:val="26"/>
          <w:szCs w:val="26"/>
          <w:lang w:val="ru-RU"/>
        </w:rPr>
        <w:t xml:space="preserve">За нарушение Поставщиком Срока доставки </w:t>
      </w:r>
      <w:r w:rsidR="008F3648">
        <w:rPr>
          <w:rFonts w:ascii="Times New Roman" w:hAnsi="Times New Roman" w:cs="Times New Roman"/>
          <w:sz w:val="26"/>
          <w:szCs w:val="26"/>
          <w:lang w:val="ru-RU"/>
        </w:rPr>
        <w:t xml:space="preserve">оборудования </w:t>
      </w:r>
      <w:r w:rsidR="008F3648" w:rsidRPr="008F3648">
        <w:rPr>
          <w:rFonts w:ascii="Times New Roman" w:hAnsi="Times New Roman" w:cs="Times New Roman"/>
          <w:sz w:val="26"/>
          <w:szCs w:val="26"/>
          <w:lang w:val="ru-RU"/>
        </w:rPr>
        <w:t xml:space="preserve">от 1 (одного) до </w:t>
      </w:r>
      <w:r w:rsidR="00834ECA">
        <w:rPr>
          <w:rFonts w:ascii="Times New Roman" w:hAnsi="Times New Roman" w:cs="Times New Roman"/>
          <w:sz w:val="26"/>
          <w:szCs w:val="26"/>
          <w:lang w:val="ru-RU"/>
        </w:rPr>
        <w:t>10</w:t>
      </w:r>
      <w:r w:rsidR="008F3648" w:rsidRPr="008F3648">
        <w:rPr>
          <w:rFonts w:ascii="Times New Roman" w:hAnsi="Times New Roman" w:cs="Times New Roman"/>
          <w:sz w:val="26"/>
          <w:szCs w:val="26"/>
          <w:lang w:val="ru-RU"/>
        </w:rPr>
        <w:t xml:space="preserve"> (де</w:t>
      </w:r>
      <w:r w:rsidR="00834ECA">
        <w:rPr>
          <w:rFonts w:ascii="Times New Roman" w:hAnsi="Times New Roman" w:cs="Times New Roman"/>
          <w:sz w:val="26"/>
          <w:szCs w:val="26"/>
          <w:lang w:val="ru-RU"/>
        </w:rPr>
        <w:t>сяти</w:t>
      </w:r>
      <w:r w:rsidR="008F3648" w:rsidRPr="008F3648">
        <w:rPr>
          <w:rFonts w:ascii="Times New Roman" w:hAnsi="Times New Roman" w:cs="Times New Roman"/>
          <w:sz w:val="26"/>
          <w:szCs w:val="26"/>
          <w:lang w:val="ru-RU"/>
        </w:rPr>
        <w:t xml:space="preserve">) календарных дней Покупатель вправе взыскать с Поставщика неустойку в размере 0,1% (ноль целых одна десятая процента) от цены </w:t>
      </w:r>
      <w:r w:rsidR="00834ECA">
        <w:rPr>
          <w:rFonts w:ascii="Times New Roman" w:hAnsi="Times New Roman" w:cs="Times New Roman"/>
          <w:sz w:val="26"/>
          <w:szCs w:val="26"/>
          <w:lang w:val="ru-RU"/>
        </w:rPr>
        <w:t>О</w:t>
      </w:r>
      <w:r w:rsidR="008F3648">
        <w:rPr>
          <w:rFonts w:ascii="Times New Roman" w:hAnsi="Times New Roman" w:cs="Times New Roman"/>
          <w:sz w:val="26"/>
          <w:szCs w:val="26"/>
          <w:lang w:val="ru-RU"/>
        </w:rPr>
        <w:t>борудования</w:t>
      </w:r>
      <w:r w:rsidR="008F3648" w:rsidRPr="008F3648">
        <w:rPr>
          <w:rFonts w:ascii="Times New Roman" w:hAnsi="Times New Roman" w:cs="Times New Roman"/>
          <w:sz w:val="26"/>
          <w:szCs w:val="26"/>
          <w:lang w:val="ru-RU"/>
        </w:rPr>
        <w:t>, указанной в соответствующем Заказе, за каждый календарный день просрочки.</w:t>
      </w:r>
    </w:p>
    <w:p w:rsidR="008F3648" w:rsidRPr="008F3648" w:rsidRDefault="008F3648" w:rsidP="008F3648">
      <w:pPr>
        <w:numPr>
          <w:ilvl w:val="1"/>
          <w:numId w:val="5"/>
        </w:numPr>
        <w:ind w:left="1055" w:hanging="658"/>
        <w:jc w:val="both"/>
        <w:rPr>
          <w:rFonts w:ascii="Times New Roman" w:hAnsi="Times New Roman" w:cs="Times New Roman"/>
          <w:sz w:val="26"/>
          <w:szCs w:val="26"/>
          <w:lang w:val="ru-RU"/>
        </w:rPr>
      </w:pPr>
      <w:r w:rsidRPr="008F3648">
        <w:rPr>
          <w:rFonts w:ascii="Times New Roman" w:hAnsi="Times New Roman" w:cs="Times New Roman"/>
          <w:sz w:val="26"/>
          <w:szCs w:val="26"/>
          <w:lang w:val="ru-RU"/>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w:t>
      </w:r>
      <w:r w:rsidR="00C46392">
        <w:rPr>
          <w:rFonts w:ascii="Times New Roman" w:hAnsi="Times New Roman" w:cs="Times New Roman"/>
          <w:sz w:val="26"/>
          <w:szCs w:val="26"/>
          <w:lang w:val="ru-RU"/>
        </w:rPr>
        <w:t>1</w:t>
      </w:r>
      <w:r w:rsidRPr="008F3648">
        <w:rPr>
          <w:rFonts w:ascii="Times New Roman" w:hAnsi="Times New Roman" w:cs="Times New Roman"/>
          <w:sz w:val="26"/>
          <w:szCs w:val="26"/>
          <w:lang w:val="ru-RU"/>
        </w:rPr>
        <w:t>% (</w:t>
      </w:r>
      <w:r w:rsidR="00C46392">
        <w:rPr>
          <w:rFonts w:ascii="Times New Roman" w:hAnsi="Times New Roman" w:cs="Times New Roman"/>
          <w:sz w:val="26"/>
          <w:szCs w:val="26"/>
          <w:lang w:val="ru-RU"/>
        </w:rPr>
        <w:t>один</w:t>
      </w:r>
      <w:r w:rsidRPr="008F3648">
        <w:rPr>
          <w:rFonts w:ascii="Times New Roman" w:hAnsi="Times New Roman" w:cs="Times New Roman"/>
          <w:sz w:val="26"/>
          <w:szCs w:val="26"/>
          <w:lang w:val="ru-RU"/>
        </w:rPr>
        <w:t xml:space="preserve"> процент) от цены </w:t>
      </w:r>
      <w:r w:rsidR="00834ECA">
        <w:rPr>
          <w:rFonts w:ascii="Times New Roman" w:hAnsi="Times New Roman" w:cs="Times New Roman"/>
          <w:sz w:val="26"/>
          <w:szCs w:val="26"/>
          <w:lang w:val="ru-RU"/>
        </w:rPr>
        <w:t>Оборудования</w:t>
      </w:r>
      <w:r w:rsidRPr="008F3648">
        <w:rPr>
          <w:rFonts w:ascii="Times New Roman" w:hAnsi="Times New Roman" w:cs="Times New Roman"/>
          <w:sz w:val="26"/>
          <w:szCs w:val="26"/>
          <w:lang w:val="ru-RU"/>
        </w:rPr>
        <w:t xml:space="preserve">,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w:t>
      </w:r>
      <w:r w:rsidR="00834ECA">
        <w:rPr>
          <w:rFonts w:ascii="Times New Roman" w:hAnsi="Times New Roman" w:cs="Times New Roman"/>
          <w:sz w:val="26"/>
          <w:szCs w:val="26"/>
          <w:lang w:val="ru-RU"/>
        </w:rPr>
        <w:t>15.2.</w:t>
      </w:r>
      <w:r w:rsidRPr="008F3648">
        <w:rPr>
          <w:rFonts w:ascii="Times New Roman" w:hAnsi="Times New Roman" w:cs="Times New Roman"/>
          <w:sz w:val="26"/>
          <w:szCs w:val="26"/>
          <w:lang w:val="ru-RU"/>
        </w:rPr>
        <w:t xml:space="preserve"> Договора, взысканию не подлежит.</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bookmarkStart w:id="2" w:name="_Ref77655054"/>
      <w:r w:rsidRPr="00171F71">
        <w:rPr>
          <w:rFonts w:ascii="Times New Roman" w:hAnsi="Times New Roman" w:cs="Times New Roman"/>
          <w:sz w:val="26"/>
          <w:szCs w:val="26"/>
          <w:lang w:val="ru-RU"/>
        </w:rPr>
        <w:t xml:space="preserve">В случае просрочки платежа, указанного в </w:t>
      </w:r>
      <w:r>
        <w:rPr>
          <w:rFonts w:ascii="Times New Roman" w:hAnsi="Times New Roman" w:cs="Times New Roman"/>
          <w:sz w:val="26"/>
          <w:szCs w:val="26"/>
          <w:lang w:val="ru-RU"/>
        </w:rPr>
        <w:t>п. 3.</w:t>
      </w:r>
      <w:r w:rsidR="00816FDB">
        <w:rPr>
          <w:rFonts w:ascii="Times New Roman" w:hAnsi="Times New Roman" w:cs="Times New Roman"/>
          <w:sz w:val="26"/>
          <w:szCs w:val="26"/>
          <w:lang w:val="ru-RU"/>
        </w:rPr>
        <w:t>5</w:t>
      </w:r>
      <w:r w:rsidRPr="00171F71">
        <w:rPr>
          <w:rFonts w:ascii="Times New Roman" w:hAnsi="Times New Roman" w:cs="Times New Roman"/>
          <w:sz w:val="26"/>
          <w:szCs w:val="26"/>
          <w:lang w:val="ru-RU"/>
        </w:rPr>
        <w:t>.</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Поставщик вправе взыскать с Покупателя за каждый день просрочки неустойку в размере </w:t>
      </w:r>
      <w:r w:rsidR="005076B3" w:rsidRPr="007D7168">
        <w:rPr>
          <w:rFonts w:ascii="Times New Roman" w:hAnsi="Times New Roman" w:cs="Times New Roman"/>
          <w:sz w:val="26"/>
          <w:szCs w:val="26"/>
          <w:lang w:val="ru-RU"/>
        </w:rPr>
        <w:t xml:space="preserve">1/365 </w:t>
      </w:r>
      <w:r w:rsidR="00834ECA" w:rsidRPr="00834ECA">
        <w:rPr>
          <w:rFonts w:ascii="Times New Roman" w:hAnsi="Times New Roman" w:cs="Times New Roman"/>
          <w:sz w:val="26"/>
          <w:szCs w:val="26"/>
          <w:lang w:val="ru-RU"/>
        </w:rPr>
        <w:t>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p>
    <w:p w:rsidR="002B3823" w:rsidRPr="002B3823" w:rsidRDefault="002B3823" w:rsidP="002B3823">
      <w:pPr>
        <w:numPr>
          <w:ilvl w:val="1"/>
          <w:numId w:val="5"/>
        </w:numPr>
        <w:ind w:hanging="322"/>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Pr="002B3823">
        <w:rPr>
          <w:rFonts w:ascii="Times New Roman" w:hAnsi="Times New Roman" w:cs="Times New Roman"/>
          <w:sz w:val="26"/>
          <w:szCs w:val="26"/>
          <w:lang w:val="ru-RU"/>
        </w:rPr>
        <w:t>Выплата неустойки по настоящему Договору осуществляется одним из следующих способов:</w:t>
      </w:r>
    </w:p>
    <w:p w:rsidR="002B3823" w:rsidRPr="002B3823" w:rsidRDefault="002B3823" w:rsidP="002B3823">
      <w:pPr>
        <w:ind w:left="748"/>
        <w:jc w:val="both"/>
        <w:rPr>
          <w:rFonts w:ascii="Times New Roman" w:hAnsi="Times New Roman" w:cs="Times New Roman"/>
          <w:sz w:val="26"/>
          <w:szCs w:val="26"/>
          <w:lang w:val="ru-RU"/>
        </w:rPr>
      </w:pPr>
      <w:r w:rsidRPr="002B3823">
        <w:rPr>
          <w:rFonts w:ascii="Times New Roman" w:hAnsi="Times New Roman" w:cs="Times New Roman"/>
          <w:sz w:val="26"/>
          <w:szCs w:val="26"/>
          <w:lang w:val="ru-RU"/>
        </w:rPr>
        <w:t xml:space="preserve">- на основании письменной претензии Стороны, в адрес которой было допущено нарушение условий Договора. Неустойка в таком случае подлежит выплате </w:t>
      </w:r>
      <w:r w:rsidRPr="002B3823">
        <w:rPr>
          <w:rFonts w:ascii="Times New Roman" w:hAnsi="Times New Roman" w:cs="Times New Roman"/>
          <w:sz w:val="26"/>
          <w:szCs w:val="26"/>
          <w:lang w:val="ru-RU"/>
        </w:rPr>
        <w:lastRenderedPageBreak/>
        <w:t>нарушившей Стороной в течение 10 (десяти) рабочих дней с даты доставки уведомления, определяемой в соответствии с условиями Договора;</w:t>
      </w:r>
    </w:p>
    <w:p w:rsidR="002B3823" w:rsidRDefault="002B3823" w:rsidP="002B3823">
      <w:pPr>
        <w:ind w:left="748"/>
        <w:jc w:val="both"/>
        <w:rPr>
          <w:rFonts w:ascii="Times New Roman" w:hAnsi="Times New Roman" w:cs="Times New Roman"/>
          <w:sz w:val="26"/>
          <w:szCs w:val="26"/>
          <w:lang w:val="ru-RU"/>
        </w:rPr>
      </w:pPr>
      <w:r w:rsidRPr="002B3823">
        <w:rPr>
          <w:rFonts w:ascii="Times New Roman" w:hAnsi="Times New Roman" w:cs="Times New Roman"/>
          <w:sz w:val="26"/>
          <w:szCs w:val="26"/>
          <w:lang w:val="ru-RU"/>
        </w:rPr>
        <w:t xml:space="preserve">- </w:t>
      </w:r>
      <w:r>
        <w:rPr>
          <w:rFonts w:ascii="Times New Roman" w:hAnsi="Times New Roman" w:cs="Times New Roman"/>
          <w:sz w:val="26"/>
          <w:szCs w:val="26"/>
          <w:lang w:val="ru-RU"/>
        </w:rPr>
        <w:t>П</w:t>
      </w:r>
      <w:r w:rsidRPr="002B3823">
        <w:rPr>
          <w:rFonts w:ascii="Times New Roman" w:hAnsi="Times New Roman" w:cs="Times New Roman"/>
          <w:sz w:val="26"/>
          <w:szCs w:val="26"/>
          <w:lang w:val="ru-RU"/>
        </w:rPr>
        <w:t xml:space="preserve">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5076B3" w:rsidRDefault="005076B3" w:rsidP="005076B3">
      <w:pPr>
        <w:ind w:left="74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15.6. </w:t>
      </w:r>
      <w:r w:rsidRPr="005076B3">
        <w:rPr>
          <w:rFonts w:ascii="Times New Roman" w:hAnsi="Times New Roman" w:cs="Times New Roman"/>
          <w:sz w:val="26"/>
          <w:szCs w:val="26"/>
          <w:lang w:val="ru-RU"/>
        </w:rPr>
        <w:tab/>
        <w:t>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от стоимости Договора. Штраф уплачивается Поставщиком в течение 10 рабочих дней с момента получения требования об уплате от Покупателя.</w:t>
      </w:r>
    </w:p>
    <w:p w:rsidR="005076B3" w:rsidRPr="005076B3" w:rsidRDefault="005076B3" w:rsidP="005076B3">
      <w:pPr>
        <w:ind w:left="74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15.7. </w:t>
      </w:r>
      <w:r w:rsidRPr="005076B3">
        <w:rPr>
          <w:rFonts w:ascii="Times New Roman" w:hAnsi="Times New Roman" w:cs="Times New Roman"/>
          <w:sz w:val="26"/>
          <w:szCs w:val="26"/>
          <w:lang w:val="ru-RU"/>
        </w:rPr>
        <w:tab/>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bookmarkEnd w:id="2"/>
    <w:p w:rsidR="00D513D6" w:rsidRPr="00171F71" w:rsidRDefault="00D513D6" w:rsidP="00D513D6">
      <w:pPr>
        <w:ind w:left="1055"/>
        <w:jc w:val="both"/>
        <w:rPr>
          <w:rFonts w:ascii="Times New Roman" w:hAnsi="Times New Roman" w:cs="Times New Roman"/>
          <w:sz w:val="26"/>
          <w:szCs w:val="26"/>
          <w:lang w:val="ru-RU"/>
        </w:rPr>
      </w:pPr>
    </w:p>
    <w:p w:rsidR="00F5192A" w:rsidRPr="00171F71" w:rsidRDefault="00F5192A" w:rsidP="00587BDA">
      <w:pPr>
        <w:numPr>
          <w:ilvl w:val="0"/>
          <w:numId w:val="5"/>
        </w:numPr>
        <w:ind w:left="1701"/>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ОБСТОЯТЕЛЬСТВА НЕПРЕОДОЛИМОЙ СИЛЫ</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w:t>
      </w:r>
      <w:r w:rsidRPr="00171F71">
        <w:rPr>
          <w:rFonts w:ascii="Times New Roman" w:hAnsi="Times New Roman" w:cs="Times New Roman"/>
          <w:sz w:val="26"/>
          <w:szCs w:val="26"/>
          <w:lang w:val="ru-RU"/>
        </w:rPr>
        <w:lastRenderedPageBreak/>
        <w:t>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5192A" w:rsidRDefault="00F5192A" w:rsidP="00F5192A">
      <w:pPr>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Pr>
          <w:rFonts w:ascii="Times New Roman" w:hAnsi="Times New Roman" w:cs="Times New Roman"/>
          <w:sz w:val="26"/>
          <w:szCs w:val="26"/>
          <w:lang w:val="ru-RU"/>
        </w:rPr>
        <w:t>РАСТОРЖЕНИЕ</w:t>
      </w:r>
      <w:r w:rsidRPr="00171F71">
        <w:rPr>
          <w:rFonts w:ascii="Times New Roman" w:hAnsi="Times New Roman" w:cs="Times New Roman"/>
          <w:sz w:val="26"/>
          <w:szCs w:val="26"/>
          <w:lang w:val="ru-RU"/>
        </w:rPr>
        <w:t xml:space="preserve"> ДОГОВОРА</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Существенным нарушением настоящего Договора признаётся:</w:t>
      </w:r>
    </w:p>
    <w:p w:rsidR="00F5192A" w:rsidRPr="00171F71" w:rsidRDefault="00F5192A" w:rsidP="002A160C">
      <w:pPr>
        <w:numPr>
          <w:ilvl w:val="2"/>
          <w:numId w:val="5"/>
        </w:numPr>
        <w:ind w:left="993"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нарушение Поставщиком обязательств (гарантий), указанных в разделе 4,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5.3, 5.13, 6.1, 7.1, 8.1, 9.2, разделе 12 настоящего Договора, а равно нарушение срока исполнения Поставщиком какого-либо сво</w:t>
      </w:r>
      <w:r w:rsidR="00F247F3">
        <w:rPr>
          <w:rFonts w:ascii="Times New Roman" w:hAnsi="Times New Roman" w:cs="Times New Roman"/>
          <w:sz w:val="26"/>
          <w:szCs w:val="26"/>
          <w:lang w:val="ru-RU"/>
        </w:rPr>
        <w:t xml:space="preserve">его обязательства более чем на </w:t>
      </w:r>
      <w:r w:rsidR="00F247F3" w:rsidRPr="00F247F3">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w:t>
      </w:r>
      <w:r w:rsidR="00F247F3">
        <w:rPr>
          <w:rFonts w:ascii="Times New Roman" w:hAnsi="Times New Roman" w:cs="Times New Roman"/>
          <w:sz w:val="26"/>
          <w:szCs w:val="26"/>
          <w:lang w:val="ru-RU"/>
        </w:rPr>
        <w:t>один</w:t>
      </w:r>
      <w:r w:rsidRPr="00171F71">
        <w:rPr>
          <w:rFonts w:ascii="Times New Roman" w:hAnsi="Times New Roman" w:cs="Times New Roman"/>
          <w:sz w:val="26"/>
          <w:szCs w:val="26"/>
          <w:lang w:val="ru-RU"/>
        </w:rPr>
        <w:t>) месяц;</w:t>
      </w:r>
    </w:p>
    <w:p w:rsidR="00F5192A" w:rsidRPr="00171F71" w:rsidRDefault="00F5192A" w:rsidP="002A160C">
      <w:pPr>
        <w:numPr>
          <w:ilvl w:val="2"/>
          <w:numId w:val="5"/>
        </w:numPr>
        <w:ind w:left="993"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Покупателем срока осуществления платежа, указанного в п. 3</w:t>
      </w:r>
      <w:r>
        <w:rPr>
          <w:rFonts w:ascii="Times New Roman" w:hAnsi="Times New Roman" w:cs="Times New Roman"/>
          <w:sz w:val="26"/>
          <w:szCs w:val="26"/>
          <w:lang w:val="ru-RU"/>
        </w:rPr>
        <w:t>.6</w:t>
      </w:r>
      <w:r w:rsidRPr="00171F71">
        <w:rPr>
          <w:rFonts w:ascii="Times New Roman" w:hAnsi="Times New Roman" w:cs="Times New Roman"/>
          <w:sz w:val="26"/>
          <w:szCs w:val="26"/>
          <w:lang w:val="ru-RU"/>
        </w:rPr>
        <w:t>.</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w:t>
      </w:r>
      <w:r w:rsidR="00F247F3">
        <w:rPr>
          <w:rFonts w:ascii="Times New Roman" w:hAnsi="Times New Roman" w:cs="Times New Roman"/>
          <w:sz w:val="26"/>
          <w:szCs w:val="26"/>
          <w:lang w:val="ru-RU"/>
        </w:rPr>
        <w:t>тоящего Договора, более чем на 1</w:t>
      </w:r>
      <w:r w:rsidRPr="00171F71">
        <w:rPr>
          <w:rFonts w:ascii="Times New Roman" w:hAnsi="Times New Roman" w:cs="Times New Roman"/>
          <w:sz w:val="26"/>
          <w:szCs w:val="26"/>
          <w:lang w:val="ru-RU"/>
        </w:rPr>
        <w:t xml:space="preserve"> (</w:t>
      </w:r>
      <w:r w:rsidR="00F247F3">
        <w:rPr>
          <w:rFonts w:ascii="Times New Roman" w:hAnsi="Times New Roman" w:cs="Times New Roman"/>
          <w:sz w:val="26"/>
          <w:szCs w:val="26"/>
          <w:lang w:val="ru-RU"/>
        </w:rPr>
        <w:t>один</w:t>
      </w:r>
      <w:r w:rsidRPr="00171F71">
        <w:rPr>
          <w:rFonts w:ascii="Times New Roman" w:hAnsi="Times New Roman" w:cs="Times New Roman"/>
          <w:sz w:val="26"/>
          <w:szCs w:val="26"/>
          <w:lang w:val="ru-RU"/>
        </w:rPr>
        <w:t>) месяц;</w:t>
      </w:r>
    </w:p>
    <w:p w:rsidR="00F5192A" w:rsidRDefault="00F5192A" w:rsidP="002A160C">
      <w:pPr>
        <w:numPr>
          <w:ilvl w:val="2"/>
          <w:numId w:val="5"/>
        </w:numPr>
        <w:ind w:left="993"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1D6003">
        <w:rPr>
          <w:rFonts w:ascii="Times New Roman" w:hAnsi="Times New Roman" w:cs="Times New Roman"/>
          <w:sz w:val="26"/>
          <w:szCs w:val="26"/>
          <w:lang w:val="ru-RU"/>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F5192A" w:rsidRPr="001D6003"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В </w:t>
      </w:r>
      <w:r w:rsidRPr="00E0006D">
        <w:rPr>
          <w:rFonts w:ascii="Times New Roman" w:hAnsi="Times New Roman" w:cs="Times New Roman"/>
          <w:sz w:val="26"/>
          <w:szCs w:val="26"/>
          <w:lang w:val="ru-RU"/>
        </w:rPr>
        <w:t xml:space="preserve">случае расторжения </w:t>
      </w:r>
      <w:r>
        <w:rPr>
          <w:rFonts w:ascii="Times New Roman" w:hAnsi="Times New Roman" w:cs="Times New Roman"/>
          <w:sz w:val="26"/>
          <w:szCs w:val="26"/>
          <w:lang w:val="ru-RU"/>
        </w:rPr>
        <w:t xml:space="preserve">Заказа </w:t>
      </w:r>
      <w:r w:rsidRPr="00E0006D">
        <w:rPr>
          <w:rFonts w:ascii="Times New Roman" w:hAnsi="Times New Roman" w:cs="Times New Roman"/>
          <w:sz w:val="26"/>
          <w:szCs w:val="26"/>
          <w:lang w:val="ru-RU"/>
        </w:rPr>
        <w:t xml:space="preserve">до момента исполнения Поставщиком своего обязательства передать Оборудование </w:t>
      </w:r>
      <w:r w:rsidR="00587BDA" w:rsidRPr="00E0006D">
        <w:rPr>
          <w:rFonts w:ascii="Times New Roman" w:hAnsi="Times New Roman" w:cs="Times New Roman"/>
          <w:sz w:val="26"/>
          <w:szCs w:val="26"/>
          <w:lang w:val="ru-RU"/>
        </w:rPr>
        <w:t>либо соответствующую партию Оборудования,</w:t>
      </w:r>
      <w:r>
        <w:rPr>
          <w:rFonts w:ascii="Times New Roman" w:hAnsi="Times New Roman" w:cs="Times New Roman"/>
          <w:sz w:val="26"/>
          <w:szCs w:val="26"/>
          <w:lang w:val="ru-RU"/>
        </w:rPr>
        <w:t xml:space="preserve"> предусмотренную таким Заказом,</w:t>
      </w:r>
      <w:r w:rsidRPr="00E0006D">
        <w:rPr>
          <w:rFonts w:ascii="Times New Roman" w:hAnsi="Times New Roman" w:cs="Times New Roman"/>
          <w:sz w:val="26"/>
          <w:szCs w:val="26"/>
          <w:lang w:val="ru-RU"/>
        </w:rPr>
        <w:t xml:space="preserve"> Поставщик в течение 5 (Пяти) рабочих дней с даты расторжения </w:t>
      </w:r>
      <w:r>
        <w:rPr>
          <w:rFonts w:ascii="Times New Roman" w:hAnsi="Times New Roman" w:cs="Times New Roman"/>
          <w:sz w:val="26"/>
          <w:szCs w:val="26"/>
          <w:lang w:val="ru-RU"/>
        </w:rPr>
        <w:t>Заказа</w:t>
      </w:r>
      <w:r w:rsidRPr="00E0006D">
        <w:rPr>
          <w:rFonts w:ascii="Times New Roman" w:hAnsi="Times New Roman" w:cs="Times New Roman"/>
          <w:sz w:val="26"/>
          <w:szCs w:val="26"/>
          <w:lang w:val="ru-RU"/>
        </w:rPr>
        <w:t xml:space="preserve"> обязан вернуть Покупателю </w:t>
      </w:r>
      <w:r>
        <w:rPr>
          <w:rFonts w:ascii="Times New Roman" w:hAnsi="Times New Roman" w:cs="Times New Roman"/>
          <w:sz w:val="26"/>
          <w:szCs w:val="26"/>
          <w:lang w:val="ru-RU"/>
        </w:rPr>
        <w:t xml:space="preserve">полученную </w:t>
      </w:r>
      <w:r w:rsidRPr="00E0006D">
        <w:rPr>
          <w:rFonts w:ascii="Times New Roman" w:hAnsi="Times New Roman" w:cs="Times New Roman"/>
          <w:sz w:val="26"/>
          <w:szCs w:val="26"/>
          <w:lang w:val="ru-RU"/>
        </w:rPr>
        <w:t>сумму предварительной оплаты, предусмотренн</w:t>
      </w:r>
      <w:r>
        <w:rPr>
          <w:rFonts w:ascii="Times New Roman" w:hAnsi="Times New Roman" w:cs="Times New Roman"/>
          <w:sz w:val="26"/>
          <w:szCs w:val="26"/>
          <w:lang w:val="ru-RU"/>
        </w:rPr>
        <w:t>ую</w:t>
      </w:r>
      <w:r w:rsidRPr="00E0006D">
        <w:rPr>
          <w:rFonts w:ascii="Times New Roman" w:hAnsi="Times New Roman" w:cs="Times New Roman"/>
          <w:sz w:val="26"/>
          <w:szCs w:val="26"/>
          <w:lang w:val="ru-RU"/>
        </w:rPr>
        <w:t xml:space="preserve"> </w:t>
      </w:r>
      <w:r>
        <w:rPr>
          <w:rFonts w:ascii="Times New Roman" w:hAnsi="Times New Roman" w:cs="Times New Roman"/>
          <w:sz w:val="26"/>
          <w:szCs w:val="26"/>
          <w:lang w:val="ru-RU"/>
        </w:rPr>
        <w:t>Заказом</w:t>
      </w:r>
      <w:r w:rsidRPr="00E0006D">
        <w:rPr>
          <w:rFonts w:ascii="Times New Roman" w:hAnsi="Times New Roman" w:cs="Times New Roman"/>
          <w:sz w:val="26"/>
          <w:szCs w:val="26"/>
          <w:lang w:val="ru-RU"/>
        </w:rPr>
        <w:t>, если иное не предусмотрено</w:t>
      </w:r>
      <w:r>
        <w:rPr>
          <w:rFonts w:ascii="Times New Roman" w:hAnsi="Times New Roman" w:cs="Times New Roman"/>
          <w:sz w:val="26"/>
          <w:szCs w:val="26"/>
          <w:lang w:val="ru-RU"/>
        </w:rPr>
        <w:t xml:space="preserve"> Заказом или</w:t>
      </w:r>
      <w:r w:rsidRPr="00E0006D">
        <w:rPr>
          <w:rFonts w:ascii="Times New Roman" w:hAnsi="Times New Roman" w:cs="Times New Roman"/>
          <w:sz w:val="26"/>
          <w:szCs w:val="26"/>
          <w:lang w:val="ru-RU"/>
        </w:rPr>
        <w:t xml:space="preserve"> письменным соглашением Сторон.</w:t>
      </w:r>
    </w:p>
    <w:p w:rsidR="00F5192A" w:rsidRDefault="00F5192A" w:rsidP="008B7893">
      <w:pPr>
        <w:ind w:left="1055" w:hanging="658"/>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ПРИМЕНИМОЕ ПРАВО И ПОРЯДОК РАЗРЕШЕНИЯ СПОРОВ</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3A164F">
      <w:pPr>
        <w:numPr>
          <w:ilvl w:val="1"/>
          <w:numId w:val="5"/>
        </w:numPr>
        <w:ind w:left="993" w:hanging="71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Отношения, возникающие на основании настоящего Договора, регулируются правом Российской Федерации.</w:t>
      </w:r>
    </w:p>
    <w:p w:rsidR="00F5192A" w:rsidRPr="00171F71" w:rsidRDefault="00F5192A" w:rsidP="003A164F">
      <w:pPr>
        <w:numPr>
          <w:ilvl w:val="1"/>
          <w:numId w:val="5"/>
        </w:numPr>
        <w:ind w:left="993" w:hanging="71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Все споры и разногласия по настоящему Договору Стороны разрешают путём переговоров.</w:t>
      </w:r>
    </w:p>
    <w:p w:rsidR="00F5192A" w:rsidRPr="003A164F" w:rsidRDefault="00F5192A" w:rsidP="003A164F">
      <w:pPr>
        <w:numPr>
          <w:ilvl w:val="1"/>
          <w:numId w:val="5"/>
        </w:numPr>
        <w:ind w:left="993" w:hanging="71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по итогам переговоров Стороны не достигнут согласия, споры передаются на рассмотрение </w:t>
      </w:r>
      <w:r>
        <w:rPr>
          <w:rFonts w:ascii="Times New Roman" w:hAnsi="Times New Roman" w:cs="Times New Roman"/>
          <w:sz w:val="26"/>
          <w:szCs w:val="26"/>
          <w:lang w:val="ru-RU"/>
        </w:rPr>
        <w:t>в Арбитражный суд Республики Башкортостан</w:t>
      </w:r>
      <w:r w:rsidRPr="00DA5C00">
        <w:rPr>
          <w:rFonts w:ascii="Times New Roman" w:hAnsi="Times New Roman" w:cs="Times New Roman"/>
          <w:i/>
          <w:sz w:val="26"/>
          <w:szCs w:val="26"/>
          <w:lang w:val="ru-RU"/>
        </w:rPr>
        <w:t>.</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ПРОЧИЕ УСЛОВИЯ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Любые изменения или дополнения к настоящему Договору (включая изменения, вносимые в согласованные Сторонами Заказы), должны совершаться Сторонами в письменной форме.</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 xml:space="preserve">Настоящий Договор составлен в двух экземплярах, имеющих равную юридическую силу, по одному для каждой из Сторон. </w:t>
      </w:r>
    </w:p>
    <w:p w:rsidR="00F5192A"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В</w:t>
      </w:r>
      <w:r w:rsidRPr="00171F71">
        <w:rPr>
          <w:rFonts w:ascii="Times New Roman" w:hAnsi="Times New Roman" w:cs="Times New Roman"/>
          <w:sz w:val="26"/>
          <w:szCs w:val="26"/>
          <w:lang w:val="ru-RU"/>
        </w:rPr>
        <w:t xml:space="preserve"> случае выявления противоречий между положениями настоящего Договора и условиями какого-либо согласованного Сторонами Заказа, должны применяться положения </w:t>
      </w:r>
      <w:r>
        <w:rPr>
          <w:rFonts w:ascii="Times New Roman" w:hAnsi="Times New Roman" w:cs="Times New Roman"/>
          <w:sz w:val="26"/>
          <w:szCs w:val="26"/>
          <w:lang w:val="ru-RU"/>
        </w:rPr>
        <w:t>согласованного Сторонами Заказа</w:t>
      </w:r>
      <w:r w:rsidRPr="00171F71">
        <w:rPr>
          <w:rFonts w:ascii="Times New Roman" w:hAnsi="Times New Roman" w:cs="Times New Roman"/>
          <w:sz w:val="26"/>
          <w:szCs w:val="26"/>
          <w:lang w:val="ru-RU"/>
        </w:rPr>
        <w:t>.</w:t>
      </w:r>
    </w:p>
    <w:p w:rsidR="00F5192A" w:rsidRPr="00B62F44" w:rsidRDefault="00F5192A" w:rsidP="008B7893">
      <w:pPr>
        <w:numPr>
          <w:ilvl w:val="1"/>
          <w:numId w:val="5"/>
        </w:numPr>
        <w:ind w:left="1055" w:hanging="658"/>
        <w:jc w:val="both"/>
        <w:rPr>
          <w:rFonts w:ascii="Times New Roman" w:hAnsi="Times New Roman" w:cs="Times New Roman"/>
          <w:sz w:val="26"/>
          <w:szCs w:val="26"/>
          <w:lang w:val="ru-RU"/>
        </w:rPr>
      </w:pPr>
      <w:r w:rsidRPr="00B62F44">
        <w:rPr>
          <w:rFonts w:ascii="Times New Roman" w:hAnsi="Times New Roman" w:cs="Times New Roman"/>
          <w:sz w:val="26"/>
          <w:szCs w:val="26"/>
          <w:lang w:val="ru-RU"/>
        </w:rPr>
        <w:t>Настоящий Договор вступает в силу и считается заключённым с даты подписания Сторонами</w:t>
      </w:r>
      <w:r>
        <w:rPr>
          <w:rFonts w:ascii="Times New Roman" w:hAnsi="Times New Roman" w:cs="Times New Roman"/>
          <w:sz w:val="26"/>
          <w:szCs w:val="26"/>
          <w:lang w:val="ru-RU"/>
        </w:rPr>
        <w:t xml:space="preserve"> и</w:t>
      </w:r>
      <w:r w:rsidRPr="00B62F44">
        <w:rPr>
          <w:rFonts w:ascii="Times New Roman" w:hAnsi="Times New Roman" w:cs="Times New Roman"/>
          <w:sz w:val="26"/>
          <w:szCs w:val="26"/>
          <w:lang w:val="ru-RU"/>
        </w:rPr>
        <w:t xml:space="preserve"> действует в течение 1 (одного) года с даты его заключения.</w:t>
      </w:r>
    </w:p>
    <w:p w:rsidR="00F5192A"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Если иное не предусмотрено в Заказе, у</w:t>
      </w:r>
      <w:r w:rsidRPr="00171F71">
        <w:rPr>
          <w:rFonts w:ascii="Times New Roman" w:hAnsi="Times New Roman" w:cs="Times New Roman"/>
          <w:sz w:val="26"/>
          <w:szCs w:val="26"/>
          <w:lang w:val="ru-RU"/>
        </w:rPr>
        <w:t>словия, предусмотренные одним Заказом, не распространяются на отношения Сторон по другому Заказу.</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C537E6">
        <w:rPr>
          <w:rFonts w:ascii="Times New Roman" w:hAnsi="Times New Roman" w:cs="Times New Roman"/>
          <w:sz w:val="26"/>
          <w:szCs w:val="26"/>
          <w:lang w:val="ru-RU"/>
        </w:rPr>
        <w:t>Приложениями к настоящему Договору являются:</w:t>
      </w:r>
    </w:p>
    <w:p w:rsidR="00F5192A" w:rsidRDefault="00F5192A" w:rsidP="002A160C">
      <w:pPr>
        <w:numPr>
          <w:ilvl w:val="2"/>
          <w:numId w:val="5"/>
        </w:numPr>
        <w:ind w:left="1560" w:hanging="567"/>
        <w:jc w:val="both"/>
        <w:rPr>
          <w:rFonts w:ascii="Times New Roman" w:hAnsi="Times New Roman" w:cs="Times New Roman"/>
          <w:sz w:val="26"/>
          <w:szCs w:val="26"/>
          <w:lang w:val="ru-RU"/>
        </w:rPr>
      </w:pPr>
      <w:r>
        <w:rPr>
          <w:rFonts w:ascii="Times New Roman" w:hAnsi="Times New Roman" w:cs="Times New Roman"/>
          <w:sz w:val="26"/>
          <w:szCs w:val="26"/>
          <w:lang w:val="ru-RU"/>
        </w:rPr>
        <w:t>приложение № 1 – Спецификация;</w:t>
      </w:r>
    </w:p>
    <w:p w:rsidR="00F5192A" w:rsidRDefault="00CB1918" w:rsidP="002A160C">
      <w:pPr>
        <w:numPr>
          <w:ilvl w:val="2"/>
          <w:numId w:val="5"/>
        </w:numPr>
        <w:ind w:left="1560" w:hanging="567"/>
        <w:jc w:val="both"/>
        <w:rPr>
          <w:rFonts w:ascii="Times New Roman" w:hAnsi="Times New Roman" w:cs="Times New Roman"/>
          <w:sz w:val="26"/>
          <w:szCs w:val="26"/>
          <w:lang w:val="ru-RU"/>
        </w:rPr>
      </w:pPr>
      <w:r>
        <w:rPr>
          <w:rFonts w:ascii="Times New Roman" w:hAnsi="Times New Roman" w:cs="Times New Roman"/>
          <w:sz w:val="26"/>
          <w:szCs w:val="26"/>
          <w:lang w:val="ru-RU"/>
        </w:rPr>
        <w:t>приложение № 2</w:t>
      </w:r>
      <w:r w:rsidR="00F5192A">
        <w:rPr>
          <w:rFonts w:ascii="Times New Roman" w:hAnsi="Times New Roman" w:cs="Times New Roman"/>
          <w:sz w:val="26"/>
          <w:szCs w:val="26"/>
          <w:lang w:val="ru-RU"/>
        </w:rPr>
        <w:t xml:space="preserve"> – Форма Заказа.</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C537E6">
        <w:rPr>
          <w:rFonts w:ascii="Times New Roman" w:hAnsi="Times New Roman" w:cs="Times New Roman"/>
          <w:sz w:val="26"/>
          <w:szCs w:val="26"/>
          <w:lang w:val="ru-RU"/>
        </w:rPr>
        <w:t xml:space="preserve">Указанные в п. </w:t>
      </w:r>
      <w:r>
        <w:rPr>
          <w:rFonts w:ascii="Times New Roman" w:hAnsi="Times New Roman" w:cs="Times New Roman"/>
          <w:sz w:val="26"/>
          <w:szCs w:val="26"/>
          <w:lang w:val="ru-RU"/>
        </w:rPr>
        <w:t>19</w:t>
      </w:r>
      <w:r w:rsidRPr="00C537E6">
        <w:rPr>
          <w:rFonts w:ascii="Times New Roman" w:hAnsi="Times New Roman" w:cs="Times New Roman"/>
          <w:sz w:val="26"/>
          <w:szCs w:val="26"/>
          <w:lang w:val="ru-RU"/>
        </w:rPr>
        <w:t>.</w:t>
      </w:r>
      <w:r>
        <w:rPr>
          <w:rFonts w:ascii="Times New Roman" w:hAnsi="Times New Roman" w:cs="Times New Roman"/>
          <w:sz w:val="26"/>
          <w:szCs w:val="26"/>
          <w:lang w:val="ru-RU"/>
        </w:rPr>
        <w:t>7</w:t>
      </w:r>
      <w:r w:rsidRPr="00C537E6">
        <w:rPr>
          <w:rFonts w:ascii="Times New Roman" w:hAnsi="Times New Roman" w:cs="Times New Roman"/>
          <w:sz w:val="26"/>
          <w:szCs w:val="26"/>
          <w:lang w:val="ru-RU"/>
        </w:rPr>
        <w:t xml:space="preserve"> настоящего Договора приложения к настоящему Договору являются его неотъемлемой частью.</w:t>
      </w:r>
    </w:p>
    <w:p w:rsidR="008B7893" w:rsidRPr="00C537E6" w:rsidRDefault="008B7893" w:rsidP="008B7893">
      <w:pPr>
        <w:ind w:left="1055"/>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tbl>
      <w:tblPr>
        <w:tblW w:w="9990" w:type="dxa"/>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29"/>
        <w:gridCol w:w="4961"/>
      </w:tblGrid>
      <w:tr w:rsidR="00587BDA" w:rsidRPr="00587BDA" w:rsidTr="003A164F">
        <w:trPr>
          <w:trHeight w:val="4683"/>
        </w:trPr>
        <w:tc>
          <w:tcPr>
            <w:tcW w:w="5029" w:type="dxa"/>
          </w:tcPr>
          <w:p w:rsidR="00587BDA" w:rsidRPr="00587BDA" w:rsidRDefault="00587BDA" w:rsidP="00E61057">
            <w:pPr>
              <w:pStyle w:val="ae"/>
              <w:jc w:val="both"/>
              <w:rPr>
                <w:b/>
              </w:rPr>
            </w:pPr>
            <w:r w:rsidRPr="00587BDA">
              <w:rPr>
                <w:b/>
              </w:rPr>
              <w:t>ЗАКАЗЧИК</w:t>
            </w:r>
          </w:p>
          <w:p w:rsidR="00587BDA" w:rsidRPr="00587BDA" w:rsidRDefault="00587BDA" w:rsidP="00E61057">
            <w:pPr>
              <w:ind w:right="-384"/>
              <w:jc w:val="both"/>
              <w:rPr>
                <w:rFonts w:ascii="Times New Roman" w:hAnsi="Times New Roman" w:cs="Times New Roman"/>
                <w:b/>
              </w:rPr>
            </w:pPr>
            <w:r w:rsidRPr="00587BDA">
              <w:rPr>
                <w:rFonts w:ascii="Times New Roman" w:hAnsi="Times New Roman" w:cs="Times New Roman"/>
                <w:b/>
              </w:rPr>
              <w:t>ПАО «Башинформсвязь»</w:t>
            </w:r>
          </w:p>
          <w:p w:rsidR="00587BDA" w:rsidRPr="00587BDA" w:rsidRDefault="00587BDA" w:rsidP="00E61057">
            <w:pPr>
              <w:jc w:val="both"/>
              <w:rPr>
                <w:rFonts w:ascii="Times New Roman" w:hAnsi="Times New Roman" w:cs="Times New Roman"/>
                <w:lang w:val="ru-RU"/>
              </w:rPr>
            </w:pPr>
            <w:r w:rsidRPr="00587BDA">
              <w:rPr>
                <w:rFonts w:ascii="Times New Roman" w:hAnsi="Times New Roman" w:cs="Times New Roman"/>
                <w:lang w:val="ru-RU"/>
              </w:rPr>
              <w:t>Юридический адрес: 4500</w:t>
            </w:r>
            <w:r w:rsidR="001D52D2">
              <w:rPr>
                <w:rFonts w:ascii="Times New Roman" w:hAnsi="Times New Roman" w:cs="Times New Roman"/>
                <w:lang w:val="ru-RU"/>
              </w:rPr>
              <w:t>77</w:t>
            </w:r>
            <w:r w:rsidRPr="00587BDA">
              <w:rPr>
                <w:rFonts w:ascii="Times New Roman" w:hAnsi="Times New Roman" w:cs="Times New Roman"/>
                <w:lang w:val="ru-RU"/>
              </w:rPr>
              <w:t>, Республика Башкортостан, г. Уфа, ул. Ленина,30</w:t>
            </w:r>
          </w:p>
          <w:p w:rsidR="00587BDA" w:rsidRPr="00587BDA" w:rsidRDefault="00F50F55" w:rsidP="00E61057">
            <w:pPr>
              <w:jc w:val="both"/>
              <w:rPr>
                <w:rFonts w:ascii="Times New Roman" w:hAnsi="Times New Roman" w:cs="Times New Roman"/>
                <w:lang w:val="ru-RU"/>
              </w:rPr>
            </w:pPr>
            <w:r>
              <w:rPr>
                <w:rFonts w:ascii="Times New Roman" w:hAnsi="Times New Roman" w:cs="Times New Roman"/>
                <w:lang w:val="ru-RU"/>
              </w:rPr>
              <w:t xml:space="preserve">Почтовый адрес: </w:t>
            </w:r>
            <w:r w:rsidR="00587BDA" w:rsidRPr="00587BDA">
              <w:rPr>
                <w:rFonts w:ascii="Times New Roman" w:hAnsi="Times New Roman" w:cs="Times New Roman"/>
                <w:lang w:val="ru-RU"/>
              </w:rPr>
              <w:t>450000, Республика Башкортостан, г. Уфа, ул. Ленина, 30</w:t>
            </w:r>
          </w:p>
          <w:p w:rsidR="00587BDA" w:rsidRPr="00587BDA" w:rsidRDefault="00587BDA" w:rsidP="00E61057">
            <w:pPr>
              <w:jc w:val="both"/>
              <w:rPr>
                <w:rFonts w:ascii="Times New Roman" w:hAnsi="Times New Roman" w:cs="Times New Roman"/>
                <w:lang w:val="ru-RU"/>
              </w:rPr>
            </w:pPr>
            <w:r w:rsidRPr="00587BDA">
              <w:rPr>
                <w:rFonts w:ascii="Times New Roman" w:hAnsi="Times New Roman" w:cs="Times New Roman"/>
                <w:lang w:val="ru-RU"/>
              </w:rPr>
              <w:t>ИНН 0274018377</w:t>
            </w:r>
            <w:r w:rsidR="003A164F">
              <w:rPr>
                <w:rFonts w:ascii="Times New Roman" w:hAnsi="Times New Roman" w:cs="Times New Roman"/>
                <w:lang w:val="ru-RU"/>
              </w:rPr>
              <w:t xml:space="preserve">   </w:t>
            </w:r>
            <w:r w:rsidRPr="00587BDA">
              <w:rPr>
                <w:rFonts w:ascii="Times New Roman" w:hAnsi="Times New Roman" w:cs="Times New Roman"/>
                <w:lang w:val="ru-RU"/>
              </w:rPr>
              <w:t xml:space="preserve">КПП </w:t>
            </w:r>
            <w:r w:rsidR="00F50F55">
              <w:rPr>
                <w:rFonts w:ascii="Times New Roman" w:hAnsi="Times New Roman" w:cs="Times New Roman"/>
                <w:lang w:val="ru-RU"/>
              </w:rPr>
              <w:t>027401001</w:t>
            </w:r>
          </w:p>
          <w:p w:rsidR="00587BDA" w:rsidRPr="00587BDA" w:rsidRDefault="00587BDA" w:rsidP="00E61057">
            <w:pPr>
              <w:jc w:val="both"/>
              <w:rPr>
                <w:rFonts w:ascii="Times New Roman" w:hAnsi="Times New Roman" w:cs="Times New Roman"/>
                <w:lang w:val="ru-RU"/>
              </w:rPr>
            </w:pPr>
            <w:r w:rsidRPr="00587BDA">
              <w:rPr>
                <w:rFonts w:ascii="Times New Roman" w:hAnsi="Times New Roman" w:cs="Times New Roman"/>
                <w:lang w:val="ru-RU"/>
              </w:rPr>
              <w:t>ОГРН 1020202561686</w:t>
            </w:r>
          </w:p>
          <w:p w:rsidR="00587BDA" w:rsidRPr="00587BDA" w:rsidRDefault="00587BDA" w:rsidP="00E61057">
            <w:pPr>
              <w:jc w:val="both"/>
              <w:rPr>
                <w:rFonts w:ascii="Times New Roman" w:hAnsi="Times New Roman" w:cs="Times New Roman"/>
                <w:lang w:val="ru-RU"/>
              </w:rPr>
            </w:pPr>
            <w:r w:rsidRPr="00587BDA">
              <w:rPr>
                <w:rFonts w:ascii="Times New Roman" w:hAnsi="Times New Roman" w:cs="Times New Roman"/>
                <w:lang w:val="ru-RU"/>
              </w:rPr>
              <w:t xml:space="preserve">Расчетный счет </w:t>
            </w:r>
          </w:p>
          <w:p w:rsidR="00587BDA" w:rsidRPr="00587BDA" w:rsidRDefault="00587BDA" w:rsidP="00E61057">
            <w:pPr>
              <w:jc w:val="both"/>
              <w:rPr>
                <w:rFonts w:ascii="Times New Roman" w:hAnsi="Times New Roman" w:cs="Times New Roman"/>
                <w:bCs/>
                <w:lang w:val="ru-RU"/>
              </w:rPr>
            </w:pPr>
            <w:r w:rsidRPr="00587BDA">
              <w:rPr>
                <w:rFonts w:ascii="Times New Roman" w:hAnsi="Times New Roman" w:cs="Times New Roman"/>
                <w:bCs/>
                <w:lang w:val="ru-RU"/>
              </w:rPr>
              <w:t>р/с 40702810900000005674</w:t>
            </w:r>
          </w:p>
          <w:p w:rsidR="00587BDA" w:rsidRPr="00587BDA" w:rsidRDefault="00F247F3" w:rsidP="00E61057">
            <w:pPr>
              <w:jc w:val="both"/>
              <w:rPr>
                <w:rFonts w:ascii="Times New Roman" w:hAnsi="Times New Roman" w:cs="Times New Roman"/>
                <w:lang w:val="ru-RU"/>
              </w:rPr>
            </w:pPr>
            <w:r>
              <w:rPr>
                <w:rFonts w:ascii="Times New Roman" w:hAnsi="Times New Roman" w:cs="Times New Roman"/>
                <w:lang w:val="ru-RU"/>
              </w:rPr>
              <w:t xml:space="preserve">в </w:t>
            </w:r>
            <w:r w:rsidR="00587BDA" w:rsidRPr="00587BDA">
              <w:rPr>
                <w:rFonts w:ascii="Times New Roman" w:hAnsi="Times New Roman" w:cs="Times New Roman"/>
                <w:lang w:val="ru-RU"/>
              </w:rPr>
              <w:t>АО АБ «Россия» г.</w:t>
            </w:r>
            <w:r w:rsidR="003A164F">
              <w:rPr>
                <w:rFonts w:ascii="Times New Roman" w:hAnsi="Times New Roman" w:cs="Times New Roman"/>
                <w:lang w:val="ru-RU"/>
              </w:rPr>
              <w:t xml:space="preserve"> </w:t>
            </w:r>
            <w:r w:rsidR="00587BDA" w:rsidRPr="00587BDA">
              <w:rPr>
                <w:rFonts w:ascii="Times New Roman" w:hAnsi="Times New Roman" w:cs="Times New Roman"/>
                <w:lang w:val="ru-RU"/>
              </w:rPr>
              <w:t>Санкт-Петербург</w:t>
            </w:r>
          </w:p>
          <w:p w:rsidR="00587BDA" w:rsidRPr="00587BDA" w:rsidRDefault="00587BDA" w:rsidP="00E61057">
            <w:pPr>
              <w:jc w:val="both"/>
              <w:rPr>
                <w:rFonts w:ascii="Times New Roman" w:hAnsi="Times New Roman" w:cs="Times New Roman"/>
                <w:lang w:val="ru-RU"/>
              </w:rPr>
            </w:pPr>
            <w:r w:rsidRPr="00587BDA">
              <w:rPr>
                <w:rFonts w:ascii="Times New Roman" w:hAnsi="Times New Roman" w:cs="Times New Roman"/>
                <w:lang w:val="ru-RU"/>
              </w:rPr>
              <w:t>БИК 044030861</w:t>
            </w:r>
          </w:p>
          <w:p w:rsidR="00587BDA" w:rsidRPr="00587BDA" w:rsidRDefault="00587BDA" w:rsidP="00E61057">
            <w:pPr>
              <w:jc w:val="both"/>
              <w:rPr>
                <w:rFonts w:ascii="Times New Roman" w:hAnsi="Times New Roman" w:cs="Times New Roman"/>
                <w:lang w:val="ru-RU"/>
              </w:rPr>
            </w:pPr>
            <w:r w:rsidRPr="00587BDA">
              <w:rPr>
                <w:rFonts w:ascii="Times New Roman" w:hAnsi="Times New Roman" w:cs="Times New Roman"/>
                <w:lang w:val="ru-RU"/>
              </w:rPr>
              <w:t xml:space="preserve">Кор./счет </w:t>
            </w:r>
            <w:r w:rsidR="00CB1918" w:rsidRPr="00587BDA">
              <w:rPr>
                <w:rFonts w:ascii="Times New Roman" w:hAnsi="Times New Roman" w:cs="Times New Roman"/>
                <w:lang w:val="ru-RU"/>
              </w:rPr>
              <w:t>30101810800000000861 в</w:t>
            </w:r>
            <w:r w:rsidRPr="00587BDA">
              <w:rPr>
                <w:rFonts w:ascii="Times New Roman" w:hAnsi="Times New Roman" w:cs="Times New Roman"/>
                <w:lang w:val="ru-RU"/>
              </w:rPr>
              <w:t xml:space="preserve"> Северо-Западном Главном Управлении Банка России</w:t>
            </w:r>
          </w:p>
          <w:p w:rsidR="00587BDA" w:rsidRPr="00587BDA" w:rsidRDefault="00587BDA" w:rsidP="00E61057">
            <w:pPr>
              <w:jc w:val="both"/>
              <w:rPr>
                <w:rFonts w:ascii="Times New Roman" w:hAnsi="Times New Roman" w:cs="Times New Roman"/>
              </w:rPr>
            </w:pPr>
            <w:r w:rsidRPr="00587BDA">
              <w:rPr>
                <w:rFonts w:ascii="Times New Roman" w:hAnsi="Times New Roman" w:cs="Times New Roman"/>
              </w:rPr>
              <w:t>ОКОНХ 52300</w:t>
            </w:r>
          </w:p>
          <w:p w:rsidR="00587BDA" w:rsidRPr="00587BDA" w:rsidRDefault="002A160C" w:rsidP="00E61057">
            <w:pPr>
              <w:widowControl w:val="0"/>
              <w:autoSpaceDE w:val="0"/>
              <w:autoSpaceDN w:val="0"/>
              <w:adjustRightInd w:val="0"/>
              <w:jc w:val="both"/>
              <w:rPr>
                <w:rFonts w:ascii="Times New Roman" w:hAnsi="Times New Roman" w:cs="Times New Roman"/>
              </w:rPr>
            </w:pPr>
            <w:r>
              <w:rPr>
                <w:rFonts w:ascii="Times New Roman" w:hAnsi="Times New Roman" w:cs="Times New Roman"/>
              </w:rPr>
              <w:t>ОКПО 01150144</w:t>
            </w:r>
          </w:p>
        </w:tc>
        <w:tc>
          <w:tcPr>
            <w:tcW w:w="4961" w:type="dxa"/>
          </w:tcPr>
          <w:p w:rsidR="00587BDA" w:rsidRPr="00587BDA" w:rsidRDefault="00587BDA" w:rsidP="00E61057">
            <w:pPr>
              <w:jc w:val="both"/>
              <w:rPr>
                <w:rFonts w:ascii="Times New Roman" w:hAnsi="Times New Roman" w:cs="Times New Roman"/>
                <w:snapToGrid w:val="0"/>
                <w:lang w:val="ru-RU"/>
              </w:rPr>
            </w:pPr>
            <w:r>
              <w:rPr>
                <w:rFonts w:ascii="Times New Roman" w:hAnsi="Times New Roman" w:cs="Times New Roman"/>
                <w:b/>
                <w:snapToGrid w:val="0"/>
                <w:lang w:val="ru-RU"/>
              </w:rPr>
              <w:t>ПОСТАВЩИК</w:t>
            </w:r>
          </w:p>
          <w:p w:rsidR="00587BDA" w:rsidRPr="00587BDA" w:rsidRDefault="00587BDA" w:rsidP="00E61057">
            <w:pPr>
              <w:jc w:val="both"/>
              <w:rPr>
                <w:rFonts w:ascii="Times New Roman" w:hAnsi="Times New Roman" w:cs="Times New Roman"/>
                <w:lang w:val="ru-RU"/>
              </w:rPr>
            </w:pPr>
          </w:p>
          <w:p w:rsidR="00587BDA" w:rsidRPr="00587BDA" w:rsidRDefault="00587BDA" w:rsidP="00E61057">
            <w:pPr>
              <w:jc w:val="both"/>
              <w:rPr>
                <w:rFonts w:ascii="Times New Roman" w:hAnsi="Times New Roman" w:cs="Times New Roman"/>
                <w:lang w:val="ru-RU"/>
              </w:rPr>
            </w:pPr>
          </w:p>
          <w:p w:rsidR="00587BDA" w:rsidRPr="00587BDA" w:rsidRDefault="00587BDA" w:rsidP="00E61057">
            <w:pPr>
              <w:jc w:val="both"/>
              <w:rPr>
                <w:rFonts w:ascii="Times New Roman" w:hAnsi="Times New Roman" w:cs="Times New Roman"/>
              </w:rPr>
            </w:pPr>
          </w:p>
        </w:tc>
      </w:tr>
      <w:tr w:rsidR="00587BDA" w:rsidRPr="00587BDA" w:rsidTr="002A160C">
        <w:trPr>
          <w:trHeight w:val="900"/>
        </w:trPr>
        <w:tc>
          <w:tcPr>
            <w:tcW w:w="5029" w:type="dxa"/>
          </w:tcPr>
          <w:p w:rsidR="00587BDA" w:rsidRPr="00587BDA" w:rsidRDefault="00587BDA" w:rsidP="00E61057">
            <w:pPr>
              <w:jc w:val="both"/>
              <w:rPr>
                <w:rFonts w:ascii="Times New Roman" w:hAnsi="Times New Roman" w:cs="Times New Roman"/>
                <w:sz w:val="26"/>
                <w:szCs w:val="26"/>
              </w:rPr>
            </w:pPr>
            <w:proofErr w:type="spellStart"/>
            <w:r w:rsidRPr="00587BDA">
              <w:rPr>
                <w:rFonts w:ascii="Times New Roman" w:hAnsi="Times New Roman" w:cs="Times New Roman"/>
                <w:sz w:val="26"/>
                <w:szCs w:val="26"/>
              </w:rPr>
              <w:t>Генеральный</w:t>
            </w:r>
            <w:proofErr w:type="spellEnd"/>
            <w:r w:rsidRPr="00587BDA">
              <w:rPr>
                <w:rFonts w:ascii="Times New Roman" w:hAnsi="Times New Roman" w:cs="Times New Roman"/>
                <w:sz w:val="26"/>
                <w:szCs w:val="26"/>
              </w:rPr>
              <w:t xml:space="preserve"> </w:t>
            </w:r>
            <w:proofErr w:type="spellStart"/>
            <w:r w:rsidRPr="00587BDA">
              <w:rPr>
                <w:rFonts w:ascii="Times New Roman" w:hAnsi="Times New Roman" w:cs="Times New Roman"/>
                <w:sz w:val="26"/>
                <w:szCs w:val="26"/>
              </w:rPr>
              <w:t>директор</w:t>
            </w:r>
            <w:proofErr w:type="spellEnd"/>
          </w:p>
          <w:p w:rsidR="00587BDA" w:rsidRPr="00587BDA" w:rsidRDefault="00587BDA" w:rsidP="00E61057">
            <w:pPr>
              <w:jc w:val="both"/>
              <w:rPr>
                <w:rFonts w:ascii="Times New Roman" w:hAnsi="Times New Roman" w:cs="Times New Roman"/>
                <w:sz w:val="26"/>
                <w:szCs w:val="26"/>
              </w:rPr>
            </w:pPr>
            <w:r w:rsidRPr="00587BDA">
              <w:rPr>
                <w:rFonts w:ascii="Times New Roman" w:hAnsi="Times New Roman" w:cs="Times New Roman"/>
                <w:sz w:val="26"/>
                <w:szCs w:val="26"/>
              </w:rPr>
              <w:t>ПАО «Башинформсвязь»</w:t>
            </w:r>
          </w:p>
        </w:tc>
        <w:tc>
          <w:tcPr>
            <w:tcW w:w="4961" w:type="dxa"/>
          </w:tcPr>
          <w:p w:rsidR="00587BDA" w:rsidRPr="00587BDA" w:rsidRDefault="00587BDA" w:rsidP="00587BDA">
            <w:pPr>
              <w:rPr>
                <w:rFonts w:ascii="Times New Roman" w:hAnsi="Times New Roman" w:cs="Times New Roman"/>
                <w:b/>
                <w:snapToGrid w:val="0"/>
                <w:lang w:val="ru-RU"/>
              </w:rPr>
            </w:pPr>
          </w:p>
        </w:tc>
      </w:tr>
      <w:tr w:rsidR="00587BDA" w:rsidRPr="00587BDA" w:rsidTr="002A160C">
        <w:trPr>
          <w:trHeight w:val="900"/>
        </w:trPr>
        <w:tc>
          <w:tcPr>
            <w:tcW w:w="5029" w:type="dxa"/>
          </w:tcPr>
          <w:p w:rsidR="00587BDA" w:rsidRPr="00587BDA" w:rsidRDefault="00587BDA" w:rsidP="00E61057">
            <w:pPr>
              <w:pStyle w:val="ae"/>
              <w:jc w:val="both"/>
              <w:rPr>
                <w:color w:val="000000"/>
              </w:rPr>
            </w:pPr>
          </w:p>
          <w:p w:rsidR="00587BDA" w:rsidRPr="00587BDA" w:rsidRDefault="00587BDA" w:rsidP="00F2258F">
            <w:pPr>
              <w:pStyle w:val="ae"/>
              <w:jc w:val="both"/>
              <w:rPr>
                <w:color w:val="000000"/>
              </w:rPr>
            </w:pPr>
            <w:r w:rsidRPr="00587BDA">
              <w:rPr>
                <w:color w:val="000000"/>
              </w:rPr>
              <w:t>___________</w:t>
            </w:r>
            <w:r w:rsidR="003A164F">
              <w:rPr>
                <w:color w:val="000000"/>
              </w:rPr>
              <w:t>____</w:t>
            </w:r>
            <w:r w:rsidRPr="00587BDA">
              <w:rPr>
                <w:color w:val="000000"/>
              </w:rPr>
              <w:t xml:space="preserve">_ / </w:t>
            </w:r>
            <w:r w:rsidR="00CF5741">
              <w:rPr>
                <w:color w:val="000000"/>
              </w:rPr>
              <w:t>_____________</w:t>
            </w:r>
            <w:r w:rsidRPr="00587BDA">
              <w:rPr>
                <w:color w:val="000000"/>
              </w:rPr>
              <w:t>/</w:t>
            </w:r>
          </w:p>
        </w:tc>
        <w:tc>
          <w:tcPr>
            <w:tcW w:w="4961" w:type="dxa"/>
          </w:tcPr>
          <w:p w:rsidR="00587BDA" w:rsidRPr="00587BDA" w:rsidRDefault="00587BDA" w:rsidP="00E61057">
            <w:pPr>
              <w:jc w:val="both"/>
              <w:rPr>
                <w:rFonts w:ascii="Times New Roman" w:hAnsi="Times New Roman" w:cs="Times New Roman"/>
                <w:b/>
                <w:snapToGrid w:val="0"/>
                <w:sz w:val="26"/>
                <w:szCs w:val="26"/>
              </w:rPr>
            </w:pPr>
          </w:p>
          <w:p w:rsidR="00587BDA" w:rsidRPr="00587BDA" w:rsidRDefault="00587BDA" w:rsidP="00587BDA">
            <w:pPr>
              <w:jc w:val="both"/>
              <w:rPr>
                <w:rFonts w:ascii="Times New Roman" w:hAnsi="Times New Roman" w:cs="Times New Roman"/>
                <w:b/>
                <w:snapToGrid w:val="0"/>
              </w:rPr>
            </w:pPr>
            <w:r w:rsidRPr="00587BDA">
              <w:rPr>
                <w:rFonts w:ascii="Times New Roman" w:hAnsi="Times New Roman" w:cs="Times New Roman"/>
                <w:b/>
                <w:snapToGrid w:val="0"/>
                <w:sz w:val="26"/>
                <w:szCs w:val="26"/>
              </w:rPr>
              <w:t xml:space="preserve">_________________/ </w:t>
            </w:r>
            <w:r w:rsidR="002A160C">
              <w:rPr>
                <w:rFonts w:ascii="Times New Roman" w:hAnsi="Times New Roman" w:cs="Times New Roman"/>
                <w:b/>
                <w:snapToGrid w:val="0"/>
                <w:sz w:val="26"/>
                <w:szCs w:val="26"/>
                <w:lang w:val="ru-RU"/>
              </w:rPr>
              <w:t xml:space="preserve">                                 </w:t>
            </w:r>
            <w:r w:rsidRPr="00587BDA">
              <w:rPr>
                <w:rFonts w:ascii="Times New Roman" w:hAnsi="Times New Roman" w:cs="Times New Roman"/>
                <w:snapToGrid w:val="0"/>
                <w:sz w:val="26"/>
                <w:szCs w:val="26"/>
              </w:rPr>
              <w:t xml:space="preserve"> /</w:t>
            </w:r>
          </w:p>
        </w:tc>
      </w:tr>
    </w:tbl>
    <w:p w:rsidR="00F5192A" w:rsidRPr="00EB39C0"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br w:type="page"/>
      </w:r>
      <w:r w:rsidRPr="00EB39C0">
        <w:rPr>
          <w:rFonts w:ascii="Times New Roman" w:hAnsi="Times New Roman" w:cs="Times New Roman"/>
          <w:sz w:val="26"/>
          <w:szCs w:val="26"/>
          <w:lang w:val="ru-RU"/>
        </w:rPr>
        <w:lastRenderedPageBreak/>
        <w:t>Приложение № 1</w:t>
      </w:r>
    </w:p>
    <w:p w:rsidR="00F5192A" w:rsidRPr="00EB39C0" w:rsidRDefault="00F5192A" w:rsidP="00F5192A">
      <w:pPr>
        <w:jc w:val="right"/>
        <w:rPr>
          <w:rFonts w:ascii="Times New Roman" w:hAnsi="Times New Roman" w:cs="Times New Roman"/>
          <w:sz w:val="26"/>
          <w:szCs w:val="26"/>
          <w:lang w:val="ru-RU"/>
        </w:rPr>
      </w:pPr>
      <w:r w:rsidRPr="00EB39C0">
        <w:rPr>
          <w:rFonts w:ascii="Times New Roman" w:hAnsi="Times New Roman" w:cs="Times New Roman"/>
          <w:sz w:val="26"/>
          <w:szCs w:val="26"/>
          <w:lang w:val="ru-RU"/>
        </w:rPr>
        <w:t>к Договору № ____ от «____» ________ 20</w:t>
      </w:r>
      <w:r w:rsidR="0056304E">
        <w:rPr>
          <w:rFonts w:ascii="Times New Roman" w:hAnsi="Times New Roman" w:cs="Times New Roman"/>
          <w:sz w:val="26"/>
          <w:szCs w:val="26"/>
        </w:rPr>
        <w:t>2</w:t>
      </w:r>
      <w:r w:rsidR="00BD1602">
        <w:rPr>
          <w:rFonts w:ascii="Times New Roman" w:hAnsi="Times New Roman" w:cs="Times New Roman"/>
          <w:sz w:val="26"/>
          <w:szCs w:val="26"/>
          <w:lang w:val="ru-RU"/>
        </w:rPr>
        <w:t>1</w:t>
      </w:r>
      <w:r w:rsidRPr="00EB39C0">
        <w:rPr>
          <w:rFonts w:ascii="Times New Roman" w:hAnsi="Times New Roman" w:cs="Times New Roman"/>
          <w:sz w:val="26"/>
          <w:szCs w:val="26"/>
          <w:lang w:val="ru-RU"/>
        </w:rPr>
        <w:t>г.</w:t>
      </w:r>
    </w:p>
    <w:p w:rsidR="00F5192A" w:rsidRPr="00EB39C0" w:rsidRDefault="00F5192A" w:rsidP="00F5192A">
      <w:pPr>
        <w:jc w:val="right"/>
        <w:rPr>
          <w:rFonts w:ascii="Times New Roman" w:hAnsi="Times New Roman" w:cs="Times New Roman"/>
          <w:sz w:val="26"/>
          <w:szCs w:val="26"/>
          <w:lang w:val="ru-RU"/>
        </w:rPr>
      </w:pPr>
      <w:r w:rsidRPr="00EB39C0">
        <w:rPr>
          <w:rFonts w:ascii="Times New Roman" w:hAnsi="Times New Roman" w:cs="Times New Roman"/>
          <w:sz w:val="26"/>
          <w:szCs w:val="26"/>
          <w:lang w:val="ru-RU"/>
        </w:rPr>
        <w:t>о поставке Оборудования (рамочный)</w:t>
      </w:r>
    </w:p>
    <w:p w:rsidR="00F5192A" w:rsidRPr="00EB39C0" w:rsidRDefault="00F5192A" w:rsidP="00F5192A">
      <w:pPr>
        <w:jc w:val="center"/>
        <w:rPr>
          <w:rFonts w:ascii="Times New Roman" w:hAnsi="Times New Roman" w:cs="Times New Roman"/>
          <w:sz w:val="26"/>
          <w:szCs w:val="26"/>
          <w:lang w:val="ru-RU"/>
        </w:rPr>
      </w:pPr>
    </w:p>
    <w:p w:rsidR="00F5192A" w:rsidRPr="00EB39C0" w:rsidRDefault="00F5192A" w:rsidP="00F5192A">
      <w:pPr>
        <w:jc w:val="center"/>
        <w:rPr>
          <w:rFonts w:ascii="Times New Roman" w:hAnsi="Times New Roman" w:cs="Times New Roman"/>
          <w:sz w:val="26"/>
          <w:szCs w:val="26"/>
          <w:lang w:val="ru-RU"/>
        </w:rPr>
      </w:pPr>
    </w:p>
    <w:p w:rsidR="00F5192A" w:rsidRPr="0056304E" w:rsidRDefault="00F5192A" w:rsidP="00F5192A">
      <w:pPr>
        <w:jc w:val="center"/>
        <w:rPr>
          <w:rFonts w:ascii="Times New Roman" w:hAnsi="Times New Roman" w:cs="Times New Roman"/>
          <w:sz w:val="26"/>
          <w:szCs w:val="26"/>
          <w:lang w:val="ru-RU"/>
        </w:rPr>
      </w:pPr>
      <w:r w:rsidRPr="00EB39C0">
        <w:rPr>
          <w:rFonts w:ascii="Times New Roman" w:hAnsi="Times New Roman" w:cs="Times New Roman"/>
          <w:sz w:val="26"/>
          <w:szCs w:val="26"/>
          <w:lang w:val="ru-RU"/>
        </w:rPr>
        <w:t>СПЕЦИФИКАЦИЯ</w:t>
      </w:r>
    </w:p>
    <w:p w:rsidR="00F5192A" w:rsidRPr="00EB39C0" w:rsidRDefault="00F5192A" w:rsidP="00F5192A">
      <w:pPr>
        <w:jc w:val="both"/>
        <w:rPr>
          <w:rFonts w:ascii="Times New Roman" w:hAnsi="Times New Roman" w:cs="Times New Roman"/>
          <w:sz w:val="26"/>
          <w:szCs w:val="26"/>
          <w:lang w:val="ru-RU"/>
        </w:rPr>
      </w:pPr>
    </w:p>
    <w:p w:rsidR="00F5192A" w:rsidRPr="00EB39C0" w:rsidRDefault="00F5192A" w:rsidP="00F5192A">
      <w:pPr>
        <w:ind w:left="1068"/>
        <w:jc w:val="both"/>
        <w:rPr>
          <w:rFonts w:ascii="Times New Roman" w:hAnsi="Times New Roman" w:cs="Times New Roman"/>
          <w:sz w:val="26"/>
          <w:szCs w:val="26"/>
          <w:lang w:val="ru-RU"/>
        </w:rPr>
      </w:pPr>
      <w:r w:rsidRPr="00EB39C0">
        <w:rPr>
          <w:rFonts w:ascii="Times New Roman" w:hAnsi="Times New Roman" w:cs="Times New Roman"/>
          <w:sz w:val="26"/>
          <w:szCs w:val="26"/>
          <w:lang w:val="ru-RU"/>
        </w:rPr>
        <w:t>г. Уфа</w:t>
      </w:r>
      <w:r w:rsidRPr="00EB39C0">
        <w:rPr>
          <w:rFonts w:ascii="Times New Roman" w:hAnsi="Times New Roman" w:cs="Times New Roman"/>
          <w:sz w:val="26"/>
          <w:szCs w:val="26"/>
          <w:lang w:val="ru-RU"/>
        </w:rPr>
        <w:tab/>
      </w:r>
      <w:r w:rsidRPr="00EB39C0">
        <w:rPr>
          <w:rFonts w:ascii="Times New Roman" w:hAnsi="Times New Roman" w:cs="Times New Roman"/>
          <w:sz w:val="26"/>
          <w:szCs w:val="26"/>
          <w:lang w:val="ru-RU"/>
        </w:rPr>
        <w:tab/>
      </w:r>
      <w:r w:rsidRPr="00EB39C0">
        <w:rPr>
          <w:rFonts w:ascii="Times New Roman" w:hAnsi="Times New Roman" w:cs="Times New Roman"/>
          <w:sz w:val="26"/>
          <w:szCs w:val="26"/>
          <w:lang w:val="ru-RU"/>
        </w:rPr>
        <w:tab/>
      </w:r>
      <w:r w:rsidRPr="00EB39C0">
        <w:rPr>
          <w:rFonts w:ascii="Times New Roman" w:hAnsi="Times New Roman" w:cs="Times New Roman"/>
          <w:sz w:val="26"/>
          <w:szCs w:val="26"/>
          <w:lang w:val="ru-RU"/>
        </w:rPr>
        <w:tab/>
      </w:r>
      <w:r w:rsidRPr="00EB39C0">
        <w:rPr>
          <w:rFonts w:ascii="Times New Roman" w:hAnsi="Times New Roman" w:cs="Times New Roman"/>
          <w:sz w:val="26"/>
          <w:szCs w:val="26"/>
          <w:lang w:val="ru-RU"/>
        </w:rPr>
        <w:tab/>
        <w:t xml:space="preserve">         </w:t>
      </w:r>
      <w:r w:rsidR="00AA397A">
        <w:rPr>
          <w:rFonts w:ascii="Times New Roman" w:hAnsi="Times New Roman" w:cs="Times New Roman"/>
          <w:sz w:val="26"/>
          <w:szCs w:val="26"/>
          <w:lang w:val="ru-RU"/>
        </w:rPr>
        <w:tab/>
      </w:r>
      <w:r w:rsidR="00AA397A">
        <w:rPr>
          <w:rFonts w:ascii="Times New Roman" w:hAnsi="Times New Roman" w:cs="Times New Roman"/>
          <w:sz w:val="26"/>
          <w:szCs w:val="26"/>
          <w:lang w:val="ru-RU"/>
        </w:rPr>
        <w:tab/>
      </w:r>
      <w:r w:rsidR="00AA397A">
        <w:rPr>
          <w:rFonts w:ascii="Times New Roman" w:hAnsi="Times New Roman" w:cs="Times New Roman"/>
          <w:sz w:val="26"/>
          <w:szCs w:val="26"/>
          <w:lang w:val="ru-RU"/>
        </w:rPr>
        <w:tab/>
      </w:r>
      <w:r w:rsidRPr="00EB39C0">
        <w:rPr>
          <w:rFonts w:ascii="Times New Roman" w:hAnsi="Times New Roman" w:cs="Times New Roman"/>
          <w:sz w:val="26"/>
          <w:szCs w:val="26"/>
          <w:lang w:val="ru-RU"/>
        </w:rPr>
        <w:t xml:space="preserve"> «____» ________ 20</w:t>
      </w:r>
      <w:r w:rsidR="0056304E">
        <w:rPr>
          <w:rFonts w:ascii="Times New Roman" w:hAnsi="Times New Roman" w:cs="Times New Roman"/>
          <w:sz w:val="26"/>
          <w:szCs w:val="26"/>
        </w:rPr>
        <w:t>2</w:t>
      </w:r>
      <w:r w:rsidR="00BD1602">
        <w:rPr>
          <w:rFonts w:ascii="Times New Roman" w:hAnsi="Times New Roman" w:cs="Times New Roman"/>
          <w:sz w:val="26"/>
          <w:szCs w:val="26"/>
          <w:lang w:val="ru-RU"/>
        </w:rPr>
        <w:t>1</w:t>
      </w:r>
      <w:r w:rsidRPr="00EB39C0">
        <w:rPr>
          <w:rFonts w:ascii="Times New Roman" w:hAnsi="Times New Roman" w:cs="Times New Roman"/>
          <w:sz w:val="26"/>
          <w:szCs w:val="26"/>
          <w:lang w:val="ru-RU"/>
        </w:rPr>
        <w:t xml:space="preserve"> г.</w:t>
      </w:r>
    </w:p>
    <w:p w:rsidR="00F5192A" w:rsidRPr="005A5751" w:rsidRDefault="00F5192A" w:rsidP="00F5192A">
      <w:pPr>
        <w:rPr>
          <w:rFonts w:ascii="Times New Roman" w:hAnsi="Times New Roman" w:cs="Times New Roman"/>
          <w:sz w:val="26"/>
          <w:szCs w:val="26"/>
          <w:highlight w:val="yellow"/>
          <w:lang w:val="ru-RU"/>
        </w:rPr>
      </w:pPr>
    </w:p>
    <w:tbl>
      <w:tblPr>
        <w:tblW w:w="10025" w:type="dxa"/>
        <w:tblInd w:w="-285" w:type="dxa"/>
        <w:tblLook w:val="04A0" w:firstRow="1" w:lastRow="0" w:firstColumn="1" w:lastColumn="0" w:noHBand="0" w:noVBand="1"/>
      </w:tblPr>
      <w:tblGrid>
        <w:gridCol w:w="576"/>
        <w:gridCol w:w="6282"/>
        <w:gridCol w:w="675"/>
        <w:gridCol w:w="1130"/>
        <w:gridCol w:w="1362"/>
      </w:tblGrid>
      <w:tr w:rsidR="00CF5741" w:rsidRPr="00A92C15" w:rsidTr="00CF5741">
        <w:trPr>
          <w:trHeight w:val="1281"/>
        </w:trPr>
        <w:tc>
          <w:tcPr>
            <w:tcW w:w="576"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 п/п</w:t>
            </w:r>
          </w:p>
        </w:tc>
        <w:tc>
          <w:tcPr>
            <w:tcW w:w="6282" w:type="dxa"/>
            <w:tcBorders>
              <w:top w:val="single" w:sz="8" w:space="0" w:color="auto"/>
              <w:left w:val="single" w:sz="4" w:space="0" w:color="auto"/>
              <w:bottom w:val="single" w:sz="8" w:space="0" w:color="auto"/>
              <w:right w:val="single" w:sz="8"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lang w:val="ru-RU"/>
              </w:rPr>
            </w:pPr>
            <w:r w:rsidRPr="001168CE">
              <w:rPr>
                <w:rFonts w:ascii="Times New Roman" w:hAnsi="Times New Roman" w:cs="Times New Roman"/>
                <w:b/>
                <w:bCs/>
                <w:color w:val="000000"/>
                <w:lang w:val="ru-RU"/>
              </w:rPr>
              <w:t>Состав товаров, объем работ, услуг</w:t>
            </w:r>
          </w:p>
        </w:tc>
        <w:tc>
          <w:tcPr>
            <w:tcW w:w="675" w:type="dxa"/>
            <w:tcBorders>
              <w:top w:val="single" w:sz="8" w:space="0" w:color="auto"/>
              <w:left w:val="nil"/>
              <w:bottom w:val="single" w:sz="8" w:space="0" w:color="auto"/>
              <w:right w:val="single" w:sz="8"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rPr>
            </w:pPr>
            <w:proofErr w:type="spellStart"/>
            <w:r w:rsidRPr="001168CE">
              <w:rPr>
                <w:rFonts w:ascii="Times New Roman" w:hAnsi="Times New Roman" w:cs="Times New Roman"/>
                <w:b/>
                <w:bCs/>
              </w:rPr>
              <w:t>Ед</w:t>
            </w:r>
            <w:proofErr w:type="spellEnd"/>
            <w:r w:rsidRPr="001168CE">
              <w:rPr>
                <w:rFonts w:ascii="Times New Roman" w:hAnsi="Times New Roman" w:cs="Times New Roman"/>
                <w:b/>
                <w:bCs/>
              </w:rPr>
              <w:t xml:space="preserve">. </w:t>
            </w:r>
            <w:proofErr w:type="spellStart"/>
            <w:r w:rsidRPr="001168CE">
              <w:rPr>
                <w:rFonts w:ascii="Times New Roman" w:hAnsi="Times New Roman" w:cs="Times New Roman"/>
                <w:b/>
                <w:bCs/>
              </w:rPr>
              <w:t>изм</w:t>
            </w:r>
            <w:proofErr w:type="spellEnd"/>
            <w:r w:rsidRPr="001168CE">
              <w:rPr>
                <w:rFonts w:ascii="Times New Roman" w:hAnsi="Times New Roman" w:cs="Times New Roman"/>
                <w:b/>
                <w:bCs/>
              </w:rPr>
              <w:t>.</w:t>
            </w:r>
          </w:p>
        </w:tc>
        <w:tc>
          <w:tcPr>
            <w:tcW w:w="1130" w:type="dxa"/>
            <w:tcBorders>
              <w:top w:val="single" w:sz="8" w:space="0" w:color="auto"/>
              <w:left w:val="single" w:sz="8" w:space="0" w:color="auto"/>
              <w:bottom w:val="single" w:sz="8"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lang w:val="ru-RU"/>
              </w:rPr>
            </w:pPr>
            <w:r w:rsidRPr="001168CE">
              <w:rPr>
                <w:rFonts w:ascii="Times New Roman" w:hAnsi="Times New Roman" w:cs="Times New Roman"/>
                <w:b/>
                <w:bCs/>
                <w:color w:val="000000"/>
                <w:lang w:val="ru-RU"/>
              </w:rPr>
              <w:t xml:space="preserve">Цена за ед. </w:t>
            </w:r>
            <w:proofErr w:type="spellStart"/>
            <w:r w:rsidRPr="001168CE">
              <w:rPr>
                <w:rFonts w:ascii="Times New Roman" w:hAnsi="Times New Roman" w:cs="Times New Roman"/>
                <w:b/>
                <w:bCs/>
                <w:color w:val="000000"/>
                <w:lang w:val="ru-RU"/>
              </w:rPr>
              <w:t>руб</w:t>
            </w:r>
            <w:proofErr w:type="spellEnd"/>
            <w:r w:rsidRPr="001168CE">
              <w:rPr>
                <w:rFonts w:ascii="Times New Roman" w:hAnsi="Times New Roman" w:cs="Times New Roman"/>
                <w:b/>
                <w:bCs/>
                <w:color w:val="000000"/>
                <w:lang w:val="ru-RU"/>
              </w:rPr>
              <w:t>, без НДС</w:t>
            </w:r>
          </w:p>
        </w:tc>
        <w:tc>
          <w:tcPr>
            <w:tcW w:w="1362" w:type="dxa"/>
            <w:tcBorders>
              <w:top w:val="single" w:sz="8" w:space="0" w:color="auto"/>
              <w:left w:val="nil"/>
              <w:bottom w:val="nil"/>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lang w:val="ru-RU"/>
              </w:rPr>
            </w:pPr>
            <w:r w:rsidRPr="001168CE">
              <w:rPr>
                <w:rFonts w:ascii="Times New Roman" w:hAnsi="Times New Roman" w:cs="Times New Roman"/>
                <w:b/>
                <w:bCs/>
                <w:color w:val="000000"/>
                <w:lang w:val="ru-RU"/>
              </w:rPr>
              <w:t xml:space="preserve">Цена за ед. </w:t>
            </w:r>
            <w:proofErr w:type="spellStart"/>
            <w:r w:rsidRPr="001168CE">
              <w:rPr>
                <w:rFonts w:ascii="Times New Roman" w:hAnsi="Times New Roman" w:cs="Times New Roman"/>
                <w:b/>
                <w:bCs/>
                <w:color w:val="000000"/>
                <w:lang w:val="ru-RU"/>
              </w:rPr>
              <w:t>руб</w:t>
            </w:r>
            <w:proofErr w:type="spellEnd"/>
            <w:r w:rsidRPr="001168CE">
              <w:rPr>
                <w:rFonts w:ascii="Times New Roman" w:hAnsi="Times New Roman" w:cs="Times New Roman"/>
                <w:b/>
                <w:bCs/>
                <w:color w:val="000000"/>
                <w:lang w:val="ru-RU"/>
              </w:rPr>
              <w:t>, с НДС</w:t>
            </w: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Пульт контроля и управления С2000М версия 2.06</w:t>
            </w:r>
          </w:p>
        </w:tc>
        <w:tc>
          <w:tcPr>
            <w:tcW w:w="675" w:type="dxa"/>
            <w:tcBorders>
              <w:top w:val="single" w:sz="8" w:space="0" w:color="auto"/>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single" w:sz="8" w:space="0" w:color="auto"/>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single" w:sz="8" w:space="0" w:color="auto"/>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2</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Прибор</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приемно-контрольный</w:t>
            </w:r>
            <w:proofErr w:type="spellEnd"/>
            <w:r w:rsidRPr="001168CE">
              <w:rPr>
                <w:rFonts w:ascii="Times New Roman" w:hAnsi="Times New Roman" w:cs="Times New Roman"/>
              </w:rPr>
              <w:t xml:space="preserve"> Сигнал-10</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3</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Прибор</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приемно-контрольный</w:t>
            </w:r>
            <w:proofErr w:type="spellEnd"/>
            <w:r w:rsidRPr="001168CE">
              <w:rPr>
                <w:rFonts w:ascii="Times New Roman" w:hAnsi="Times New Roman" w:cs="Times New Roman"/>
              </w:rPr>
              <w:t xml:space="preserve"> Сигнал-20</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4</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Прибор приемно-контрольный Сигнал-20М</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5</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Прибор приемно-контрольный Сигнал 20П </w:t>
            </w:r>
            <w:r w:rsidRPr="001168CE">
              <w:rPr>
                <w:rFonts w:ascii="Times New Roman" w:hAnsi="Times New Roman" w:cs="Times New Roman"/>
              </w:rPr>
              <w:t>SDM</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6</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Прибор приемно-контрольный ПКОП ВЭРС ПК 2М</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7</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Прибор приемно-контрольный </w:t>
            </w:r>
            <w:proofErr w:type="spellStart"/>
            <w:r w:rsidRPr="001168CE">
              <w:rPr>
                <w:rFonts w:ascii="Times New Roman" w:hAnsi="Times New Roman" w:cs="Times New Roman"/>
                <w:lang w:val="ru-RU"/>
              </w:rPr>
              <w:t>Вэрс</w:t>
            </w:r>
            <w:proofErr w:type="spellEnd"/>
            <w:r w:rsidRPr="001168CE">
              <w:rPr>
                <w:rFonts w:ascii="Times New Roman" w:hAnsi="Times New Roman" w:cs="Times New Roman"/>
                <w:lang w:val="ru-RU"/>
              </w:rPr>
              <w:t xml:space="preserve"> ПК-4П</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8</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Прибор</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приемно-контрольный</w:t>
            </w:r>
            <w:proofErr w:type="spellEnd"/>
            <w:r w:rsidRPr="001168CE">
              <w:rPr>
                <w:rFonts w:ascii="Times New Roman" w:hAnsi="Times New Roman" w:cs="Times New Roman"/>
              </w:rPr>
              <w:t xml:space="preserve"> С2000-4</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9</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Прибор приемно-контрольный Приток-А-КОП-05 комплект 10</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10</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Прибор приемно-контрольный Приток-А-КОП-05 комплект 2</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11</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Прибор приемно-контрольный Приток-А-КОП-05 комплект 4</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12</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Брелок</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Приток</w:t>
            </w:r>
            <w:proofErr w:type="spellEnd"/>
            <w:r w:rsidRPr="001168CE">
              <w:rPr>
                <w:rFonts w:ascii="Times New Roman" w:hAnsi="Times New Roman" w:cs="Times New Roman"/>
              </w:rPr>
              <w:t>-NFC</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13</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Модуль расширения беспроводных датчиков Астра-РИМ МБД-02.1</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14</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Модуль расширения беспроводных датчиков Ладога-РК МБД-01.1</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15</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Модуль </w:t>
            </w:r>
            <w:proofErr w:type="spellStart"/>
            <w:r w:rsidRPr="001168CE">
              <w:rPr>
                <w:rFonts w:ascii="Times New Roman" w:hAnsi="Times New Roman" w:cs="Times New Roman"/>
              </w:rPr>
              <w:t>WiFi</w:t>
            </w:r>
            <w:proofErr w:type="spellEnd"/>
            <w:r w:rsidRPr="001168CE">
              <w:rPr>
                <w:rFonts w:ascii="Times New Roman" w:hAnsi="Times New Roman" w:cs="Times New Roman"/>
                <w:lang w:val="ru-RU"/>
              </w:rPr>
              <w:t xml:space="preserve"> для приборов серии Приток-А-КОП-2.4, -04, -05 ВС-03</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16</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Модуль</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модема</w:t>
            </w:r>
            <w:proofErr w:type="spellEnd"/>
            <w:r w:rsidRPr="001168CE">
              <w:rPr>
                <w:rFonts w:ascii="Times New Roman" w:hAnsi="Times New Roman" w:cs="Times New Roman"/>
              </w:rPr>
              <w:t xml:space="preserve"> GSM 3G ММ GSM 3G</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17</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Блок контроля и индикации с клавиатурой С2000-БКИ версия 2.23</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18</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Блок сигнально-пусковой С2000-СП1</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19</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Блок сигнально-пусковой С2000-СП2 исп.02</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20</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Оповещатель </w:t>
            </w:r>
            <w:proofErr w:type="gramStart"/>
            <w:r w:rsidRPr="001168CE">
              <w:rPr>
                <w:rFonts w:ascii="Times New Roman" w:hAnsi="Times New Roman" w:cs="Times New Roman"/>
                <w:lang w:val="ru-RU"/>
              </w:rPr>
              <w:t>свето-звуковой</w:t>
            </w:r>
            <w:proofErr w:type="gramEnd"/>
            <w:r w:rsidRPr="001168CE">
              <w:rPr>
                <w:rFonts w:ascii="Times New Roman" w:hAnsi="Times New Roman" w:cs="Times New Roman"/>
                <w:lang w:val="ru-RU"/>
              </w:rPr>
              <w:t xml:space="preserve"> Маяк 12-К</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21</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Оповещатель</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звуковой</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Маяк</w:t>
            </w:r>
            <w:proofErr w:type="spellEnd"/>
            <w:r w:rsidRPr="001168CE">
              <w:rPr>
                <w:rFonts w:ascii="Times New Roman" w:hAnsi="Times New Roman" w:cs="Times New Roman"/>
              </w:rPr>
              <w:t xml:space="preserve"> 12-3М</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22</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Извещатель охранный акустический </w:t>
            </w:r>
            <w:proofErr w:type="gramStart"/>
            <w:r w:rsidRPr="001168CE">
              <w:rPr>
                <w:rFonts w:ascii="Times New Roman" w:hAnsi="Times New Roman" w:cs="Times New Roman"/>
                <w:lang w:val="ru-RU"/>
              </w:rPr>
              <w:t>Астра С</w:t>
            </w:r>
            <w:proofErr w:type="gramEnd"/>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23</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Извещатель</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охранный</w:t>
            </w:r>
            <w:proofErr w:type="spellEnd"/>
            <w:r w:rsidRPr="001168CE">
              <w:rPr>
                <w:rFonts w:ascii="Times New Roman" w:hAnsi="Times New Roman" w:cs="Times New Roman"/>
              </w:rPr>
              <w:t xml:space="preserve"> ИО 102-20</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24</w:t>
            </w:r>
          </w:p>
        </w:tc>
        <w:tc>
          <w:tcPr>
            <w:tcW w:w="6282"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Извещатель</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охранный</w:t>
            </w:r>
            <w:proofErr w:type="spellEnd"/>
            <w:r w:rsidRPr="001168CE">
              <w:rPr>
                <w:rFonts w:ascii="Times New Roman" w:hAnsi="Times New Roman" w:cs="Times New Roman"/>
              </w:rPr>
              <w:t xml:space="preserve"> ИО 102-2</w:t>
            </w:r>
          </w:p>
        </w:tc>
        <w:tc>
          <w:tcPr>
            <w:tcW w:w="675" w:type="dxa"/>
            <w:tcBorders>
              <w:top w:val="single" w:sz="4" w:space="0" w:color="auto"/>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single" w:sz="4" w:space="0" w:color="auto"/>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single" w:sz="4" w:space="0" w:color="auto"/>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25</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Извещатель охранный Астра 5 </w:t>
            </w:r>
            <w:proofErr w:type="spellStart"/>
            <w:proofErr w:type="gramStart"/>
            <w:r w:rsidRPr="001168CE">
              <w:rPr>
                <w:rFonts w:ascii="Times New Roman" w:hAnsi="Times New Roman" w:cs="Times New Roman"/>
                <w:lang w:val="ru-RU"/>
              </w:rPr>
              <w:t>исп.А</w:t>
            </w:r>
            <w:proofErr w:type="spellEnd"/>
            <w:proofErr w:type="gramEnd"/>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26</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Извещатель охранный Астра-Р (комплект)</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27</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Радиопередающее устройство Астра-Р РПУ</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lastRenderedPageBreak/>
              <w:t>28</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Брелок </w:t>
            </w:r>
            <w:proofErr w:type="spellStart"/>
            <w:r w:rsidRPr="001168CE">
              <w:rPr>
                <w:rFonts w:ascii="Times New Roman" w:hAnsi="Times New Roman" w:cs="Times New Roman"/>
                <w:lang w:val="ru-RU"/>
              </w:rPr>
              <w:t>радиоканальный</w:t>
            </w:r>
            <w:proofErr w:type="spellEnd"/>
            <w:r w:rsidRPr="001168CE">
              <w:rPr>
                <w:rFonts w:ascii="Times New Roman" w:hAnsi="Times New Roman" w:cs="Times New Roman"/>
                <w:lang w:val="ru-RU"/>
              </w:rPr>
              <w:t xml:space="preserve"> Астра-Р РПД</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29</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Извещатель</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охранный</w:t>
            </w:r>
            <w:proofErr w:type="spellEnd"/>
            <w:r w:rsidRPr="001168CE">
              <w:rPr>
                <w:rFonts w:ascii="Times New Roman" w:hAnsi="Times New Roman" w:cs="Times New Roman"/>
              </w:rPr>
              <w:t xml:space="preserve"> Астра-321</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30</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Извещатель охранный Астра 7 </w:t>
            </w:r>
            <w:proofErr w:type="spellStart"/>
            <w:proofErr w:type="gramStart"/>
            <w:r w:rsidRPr="001168CE">
              <w:rPr>
                <w:rFonts w:ascii="Times New Roman" w:hAnsi="Times New Roman" w:cs="Times New Roman"/>
                <w:lang w:val="ru-RU"/>
              </w:rPr>
              <w:t>исп.А</w:t>
            </w:r>
            <w:proofErr w:type="spellEnd"/>
            <w:proofErr w:type="gramEnd"/>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31</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Извещатель</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охранный</w:t>
            </w:r>
            <w:proofErr w:type="spellEnd"/>
            <w:r w:rsidRPr="001168CE">
              <w:rPr>
                <w:rFonts w:ascii="Times New Roman" w:hAnsi="Times New Roman" w:cs="Times New Roman"/>
              </w:rPr>
              <w:t xml:space="preserve"> Астра-612</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32</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Извещатель охранный совмещенный потолочный Астра-8</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33</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Извещатель охранный совмещенный настенный Астра-621</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34</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Извещатель охранный точечный </w:t>
            </w:r>
            <w:proofErr w:type="spellStart"/>
            <w:r w:rsidRPr="001168CE">
              <w:rPr>
                <w:rFonts w:ascii="Times New Roman" w:hAnsi="Times New Roman" w:cs="Times New Roman"/>
                <w:lang w:val="ru-RU"/>
              </w:rPr>
              <w:t>магнитоконтактный</w:t>
            </w:r>
            <w:proofErr w:type="spellEnd"/>
            <w:r w:rsidRPr="001168CE">
              <w:rPr>
                <w:rFonts w:ascii="Times New Roman" w:hAnsi="Times New Roman" w:cs="Times New Roman"/>
                <w:lang w:val="ru-RU"/>
              </w:rPr>
              <w:t xml:space="preserve"> </w:t>
            </w:r>
            <w:proofErr w:type="spellStart"/>
            <w:r w:rsidRPr="001168CE">
              <w:rPr>
                <w:rFonts w:ascii="Times New Roman" w:hAnsi="Times New Roman" w:cs="Times New Roman"/>
                <w:lang w:val="ru-RU"/>
              </w:rPr>
              <w:t>радиоканальный</w:t>
            </w:r>
            <w:proofErr w:type="spellEnd"/>
            <w:r w:rsidRPr="001168CE">
              <w:rPr>
                <w:rFonts w:ascii="Times New Roman" w:hAnsi="Times New Roman" w:cs="Times New Roman"/>
                <w:lang w:val="ru-RU"/>
              </w:rPr>
              <w:t xml:space="preserve"> Астра-3321 (ИО 10210-1)</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35</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r w:rsidRPr="001168CE">
              <w:rPr>
                <w:rFonts w:ascii="Times New Roman" w:hAnsi="Times New Roman" w:cs="Times New Roman"/>
                <w:lang w:val="ru-RU"/>
              </w:rPr>
              <w:t xml:space="preserve">Извещатель протечки воды </w:t>
            </w:r>
            <w:proofErr w:type="spellStart"/>
            <w:r w:rsidRPr="001168CE">
              <w:rPr>
                <w:rFonts w:ascii="Times New Roman" w:hAnsi="Times New Roman" w:cs="Times New Roman"/>
                <w:lang w:val="ru-RU"/>
              </w:rPr>
              <w:t>радиоканальный</w:t>
            </w:r>
            <w:proofErr w:type="spellEnd"/>
            <w:r w:rsidRPr="001168CE">
              <w:rPr>
                <w:rFonts w:ascii="Times New Roman" w:hAnsi="Times New Roman" w:cs="Times New Roman"/>
                <w:lang w:val="ru-RU"/>
              </w:rPr>
              <w:t xml:space="preserve"> Астра-361 исп. </w:t>
            </w:r>
            <w:r w:rsidRPr="001168CE">
              <w:rPr>
                <w:rFonts w:ascii="Times New Roman" w:hAnsi="Times New Roman" w:cs="Times New Roman"/>
              </w:rPr>
              <w:t>РК</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36</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Извещатель пожарный дымовой оптико-электронный </w:t>
            </w:r>
            <w:proofErr w:type="spellStart"/>
            <w:r w:rsidRPr="001168CE">
              <w:rPr>
                <w:rFonts w:ascii="Times New Roman" w:hAnsi="Times New Roman" w:cs="Times New Roman"/>
                <w:lang w:val="ru-RU"/>
              </w:rPr>
              <w:t>радиоканальный</w:t>
            </w:r>
            <w:proofErr w:type="spellEnd"/>
            <w:r w:rsidRPr="001168CE">
              <w:rPr>
                <w:rFonts w:ascii="Times New Roman" w:hAnsi="Times New Roman" w:cs="Times New Roman"/>
                <w:lang w:val="ru-RU"/>
              </w:rPr>
              <w:t xml:space="preserve"> Астра-421 </w:t>
            </w:r>
            <w:proofErr w:type="spellStart"/>
            <w:proofErr w:type="gramStart"/>
            <w:r w:rsidRPr="001168CE">
              <w:rPr>
                <w:rFonts w:ascii="Times New Roman" w:hAnsi="Times New Roman" w:cs="Times New Roman"/>
                <w:lang w:val="ru-RU"/>
              </w:rPr>
              <w:t>исп.РК</w:t>
            </w:r>
            <w:proofErr w:type="spellEnd"/>
            <w:proofErr w:type="gramEnd"/>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37</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Извещатель охранный объемный оптико-электронный </w:t>
            </w:r>
            <w:proofErr w:type="spellStart"/>
            <w:r w:rsidRPr="001168CE">
              <w:rPr>
                <w:rFonts w:ascii="Times New Roman" w:hAnsi="Times New Roman" w:cs="Times New Roman"/>
                <w:lang w:val="ru-RU"/>
              </w:rPr>
              <w:t>радиоканальный</w:t>
            </w:r>
            <w:proofErr w:type="spellEnd"/>
            <w:r w:rsidRPr="001168CE">
              <w:rPr>
                <w:rFonts w:ascii="Times New Roman" w:hAnsi="Times New Roman" w:cs="Times New Roman"/>
                <w:lang w:val="ru-RU"/>
              </w:rPr>
              <w:t xml:space="preserve"> Астра-5121</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38</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Оповещатель охранно-пожарный </w:t>
            </w:r>
            <w:proofErr w:type="gramStart"/>
            <w:r w:rsidRPr="001168CE">
              <w:rPr>
                <w:rFonts w:ascii="Times New Roman" w:hAnsi="Times New Roman" w:cs="Times New Roman"/>
                <w:lang w:val="ru-RU"/>
              </w:rPr>
              <w:t>свето-звуковой</w:t>
            </w:r>
            <w:proofErr w:type="gramEnd"/>
            <w:r w:rsidRPr="001168CE">
              <w:rPr>
                <w:rFonts w:ascii="Times New Roman" w:hAnsi="Times New Roman" w:cs="Times New Roman"/>
                <w:lang w:val="ru-RU"/>
              </w:rPr>
              <w:t xml:space="preserve"> Астра-10 исп.3</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39</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Контроллер</w:t>
            </w:r>
            <w:proofErr w:type="spellEnd"/>
            <w:r w:rsidRPr="001168CE">
              <w:rPr>
                <w:rFonts w:ascii="Times New Roman" w:hAnsi="Times New Roman" w:cs="Times New Roman"/>
              </w:rPr>
              <w:t xml:space="preserve"> С2000-КДЛ</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40</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Извещатель охранный объемный С2000-ИК исп.02</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41</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Извещатель охранный объемный С2000-ИК исп.04</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42</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Извещатель охранный поверхностный С2000-ШИК</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43</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Извещатель охранный совмещенный С2000-СТИК</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44</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Извещатель охранный поверхностный звуковой С2000-СТ</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45</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Извещатель охранный объёмный потолочный С2000-ПИК</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46</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Извещатель охранный совмещенный С2000-ПИК-СТ</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47</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Извещатель охранный </w:t>
            </w:r>
            <w:proofErr w:type="spellStart"/>
            <w:r w:rsidRPr="001168CE">
              <w:rPr>
                <w:rFonts w:ascii="Times New Roman" w:hAnsi="Times New Roman" w:cs="Times New Roman"/>
                <w:lang w:val="ru-RU"/>
              </w:rPr>
              <w:t>магнитоконтактный</w:t>
            </w:r>
            <w:proofErr w:type="spellEnd"/>
            <w:r w:rsidRPr="001168CE">
              <w:rPr>
                <w:rFonts w:ascii="Times New Roman" w:hAnsi="Times New Roman" w:cs="Times New Roman"/>
                <w:lang w:val="ru-RU"/>
              </w:rPr>
              <w:t xml:space="preserve"> С2000-СМК</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48</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Извещатель охранный С2000-СМК Эстет</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49</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Расширитель</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адресный</w:t>
            </w:r>
            <w:proofErr w:type="spellEnd"/>
            <w:r w:rsidRPr="001168CE">
              <w:rPr>
                <w:rFonts w:ascii="Times New Roman" w:hAnsi="Times New Roman" w:cs="Times New Roman"/>
              </w:rPr>
              <w:t xml:space="preserve"> С2000-АР2</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50</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Расширитель</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адресный</w:t>
            </w:r>
            <w:proofErr w:type="spellEnd"/>
            <w:r w:rsidRPr="001168CE">
              <w:rPr>
                <w:rFonts w:ascii="Times New Roman" w:hAnsi="Times New Roman" w:cs="Times New Roman"/>
              </w:rPr>
              <w:t xml:space="preserve"> С2000-АР8</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51</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Преобразователь интерфейсов Болид </w:t>
            </w:r>
            <w:r w:rsidRPr="001168CE">
              <w:rPr>
                <w:rFonts w:ascii="Times New Roman" w:hAnsi="Times New Roman" w:cs="Times New Roman"/>
              </w:rPr>
              <w:t>USB</w:t>
            </w:r>
            <w:r w:rsidRPr="001168CE">
              <w:rPr>
                <w:rFonts w:ascii="Times New Roman" w:hAnsi="Times New Roman" w:cs="Times New Roman"/>
                <w:lang w:val="ru-RU"/>
              </w:rPr>
              <w:t>-</w:t>
            </w:r>
            <w:r w:rsidRPr="001168CE">
              <w:rPr>
                <w:rFonts w:ascii="Times New Roman" w:hAnsi="Times New Roman" w:cs="Times New Roman"/>
              </w:rPr>
              <w:t>RS</w:t>
            </w:r>
            <w:r w:rsidRPr="001168CE">
              <w:rPr>
                <w:rFonts w:ascii="Times New Roman" w:hAnsi="Times New Roman" w:cs="Times New Roman"/>
                <w:lang w:val="ru-RU"/>
              </w:rPr>
              <w:t>485</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52</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Преобразователь интерфейсов </w:t>
            </w:r>
            <w:r w:rsidRPr="001168CE">
              <w:rPr>
                <w:rFonts w:ascii="Times New Roman" w:hAnsi="Times New Roman" w:cs="Times New Roman"/>
              </w:rPr>
              <w:t>C</w:t>
            </w:r>
            <w:r w:rsidRPr="001168CE">
              <w:rPr>
                <w:rFonts w:ascii="Times New Roman" w:hAnsi="Times New Roman" w:cs="Times New Roman"/>
                <w:lang w:val="ru-RU"/>
              </w:rPr>
              <w:t>2000-</w:t>
            </w:r>
            <w:r w:rsidRPr="001168CE">
              <w:rPr>
                <w:rFonts w:ascii="Times New Roman" w:hAnsi="Times New Roman" w:cs="Times New Roman"/>
              </w:rPr>
              <w:t>Ethernet</w:t>
            </w:r>
            <w:r w:rsidRPr="001168CE">
              <w:rPr>
                <w:rFonts w:ascii="Times New Roman" w:hAnsi="Times New Roman" w:cs="Times New Roman"/>
                <w:lang w:val="ru-RU"/>
              </w:rPr>
              <w:t xml:space="preserve"> </w:t>
            </w:r>
            <w:r w:rsidRPr="001168CE">
              <w:rPr>
                <w:rFonts w:ascii="Times New Roman" w:hAnsi="Times New Roman" w:cs="Times New Roman"/>
              </w:rPr>
              <w:t>RS</w:t>
            </w:r>
            <w:r w:rsidRPr="001168CE">
              <w:rPr>
                <w:rFonts w:ascii="Times New Roman" w:hAnsi="Times New Roman" w:cs="Times New Roman"/>
                <w:lang w:val="ru-RU"/>
              </w:rPr>
              <w:t xml:space="preserve">-232 </w:t>
            </w:r>
            <w:r w:rsidRPr="001168CE">
              <w:rPr>
                <w:rFonts w:ascii="Times New Roman" w:hAnsi="Times New Roman" w:cs="Times New Roman"/>
              </w:rPr>
              <w:t>RS</w:t>
            </w:r>
            <w:r w:rsidRPr="001168CE">
              <w:rPr>
                <w:rFonts w:ascii="Times New Roman" w:hAnsi="Times New Roman" w:cs="Times New Roman"/>
                <w:lang w:val="ru-RU"/>
              </w:rPr>
              <w:t>-485</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53</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Аккумулятор необслуживаемый свинцово-кислотный </w:t>
            </w:r>
            <w:r w:rsidRPr="001168CE">
              <w:rPr>
                <w:rFonts w:ascii="Times New Roman" w:hAnsi="Times New Roman" w:cs="Times New Roman"/>
              </w:rPr>
              <w:t>Security</w:t>
            </w:r>
            <w:r w:rsidRPr="001168CE">
              <w:rPr>
                <w:rFonts w:ascii="Times New Roman" w:hAnsi="Times New Roman" w:cs="Times New Roman"/>
                <w:lang w:val="ru-RU"/>
              </w:rPr>
              <w:t xml:space="preserve"> </w:t>
            </w:r>
            <w:r w:rsidRPr="001168CE">
              <w:rPr>
                <w:rFonts w:ascii="Times New Roman" w:hAnsi="Times New Roman" w:cs="Times New Roman"/>
              </w:rPr>
              <w:t>Force</w:t>
            </w:r>
            <w:r w:rsidRPr="001168CE">
              <w:rPr>
                <w:rFonts w:ascii="Times New Roman" w:hAnsi="Times New Roman" w:cs="Times New Roman"/>
                <w:lang w:val="ru-RU"/>
              </w:rPr>
              <w:t xml:space="preserve"> </w:t>
            </w:r>
            <w:r w:rsidRPr="001168CE">
              <w:rPr>
                <w:rFonts w:ascii="Times New Roman" w:hAnsi="Times New Roman" w:cs="Times New Roman"/>
              </w:rPr>
              <w:t>SF</w:t>
            </w:r>
            <w:r w:rsidRPr="001168CE">
              <w:rPr>
                <w:rFonts w:ascii="Times New Roman" w:hAnsi="Times New Roman" w:cs="Times New Roman"/>
                <w:lang w:val="ru-RU"/>
              </w:rPr>
              <w:t xml:space="preserve"> 12012 12В 1.2А·ч</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54</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Аккумулятор необслуживаемый свинцово-кислотный </w:t>
            </w:r>
            <w:r w:rsidRPr="001168CE">
              <w:rPr>
                <w:rFonts w:ascii="Times New Roman" w:hAnsi="Times New Roman" w:cs="Times New Roman"/>
              </w:rPr>
              <w:t>Security</w:t>
            </w:r>
            <w:r w:rsidRPr="001168CE">
              <w:rPr>
                <w:rFonts w:ascii="Times New Roman" w:hAnsi="Times New Roman" w:cs="Times New Roman"/>
                <w:lang w:val="ru-RU"/>
              </w:rPr>
              <w:t xml:space="preserve"> </w:t>
            </w:r>
            <w:r w:rsidRPr="001168CE">
              <w:rPr>
                <w:rFonts w:ascii="Times New Roman" w:hAnsi="Times New Roman" w:cs="Times New Roman"/>
              </w:rPr>
              <w:t>Force</w:t>
            </w:r>
            <w:r w:rsidRPr="001168CE">
              <w:rPr>
                <w:rFonts w:ascii="Times New Roman" w:hAnsi="Times New Roman" w:cs="Times New Roman"/>
                <w:lang w:val="ru-RU"/>
              </w:rPr>
              <w:t xml:space="preserve"> </w:t>
            </w:r>
            <w:r w:rsidRPr="001168CE">
              <w:rPr>
                <w:rFonts w:ascii="Times New Roman" w:hAnsi="Times New Roman" w:cs="Times New Roman"/>
              </w:rPr>
              <w:t>SF</w:t>
            </w:r>
            <w:r w:rsidRPr="001168CE">
              <w:rPr>
                <w:rFonts w:ascii="Times New Roman" w:hAnsi="Times New Roman" w:cs="Times New Roman"/>
                <w:lang w:val="ru-RU"/>
              </w:rPr>
              <w:t xml:space="preserve"> 12045 12В 4.5А·ч</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55</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Аккумулятор</w:t>
            </w:r>
            <w:proofErr w:type="spellEnd"/>
            <w:r w:rsidRPr="001168CE">
              <w:rPr>
                <w:rFonts w:ascii="Times New Roman" w:hAnsi="Times New Roman" w:cs="Times New Roman"/>
              </w:rPr>
              <w:t xml:space="preserve"> Security Force SF 1207 12В 7А·ч</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56</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Аккумулятор</w:t>
            </w:r>
            <w:proofErr w:type="spellEnd"/>
            <w:r w:rsidRPr="001168CE">
              <w:rPr>
                <w:rFonts w:ascii="Times New Roman" w:hAnsi="Times New Roman" w:cs="Times New Roman"/>
              </w:rPr>
              <w:t xml:space="preserve"> Security Force SF 1217 12В 17А·ч</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57</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Аккумулятор</w:t>
            </w:r>
            <w:proofErr w:type="spellEnd"/>
            <w:r w:rsidRPr="001168CE">
              <w:rPr>
                <w:rFonts w:ascii="Times New Roman" w:hAnsi="Times New Roman" w:cs="Times New Roman"/>
              </w:rPr>
              <w:t xml:space="preserve"> Security Force SF 1226 26А·ч 12В</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58</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Контроллер </w:t>
            </w:r>
            <w:proofErr w:type="spellStart"/>
            <w:r w:rsidRPr="001168CE">
              <w:rPr>
                <w:rFonts w:ascii="Times New Roman" w:hAnsi="Times New Roman" w:cs="Times New Roman"/>
              </w:rPr>
              <w:t>Elsys</w:t>
            </w:r>
            <w:proofErr w:type="spellEnd"/>
            <w:r w:rsidRPr="001168CE">
              <w:rPr>
                <w:rFonts w:ascii="Times New Roman" w:hAnsi="Times New Roman" w:cs="Times New Roman"/>
                <w:lang w:val="ru-RU"/>
              </w:rPr>
              <w:t>-</w:t>
            </w:r>
            <w:r w:rsidRPr="001168CE">
              <w:rPr>
                <w:rFonts w:ascii="Times New Roman" w:hAnsi="Times New Roman" w:cs="Times New Roman"/>
              </w:rPr>
              <w:t>MB</w:t>
            </w:r>
            <w:r w:rsidRPr="001168CE">
              <w:rPr>
                <w:rFonts w:ascii="Times New Roman" w:hAnsi="Times New Roman" w:cs="Times New Roman"/>
                <w:lang w:val="ru-RU"/>
              </w:rPr>
              <w:t>-</w:t>
            </w:r>
            <w:r w:rsidRPr="001168CE">
              <w:rPr>
                <w:rFonts w:ascii="Times New Roman" w:hAnsi="Times New Roman" w:cs="Times New Roman"/>
              </w:rPr>
              <w:t>Pro</w:t>
            </w:r>
            <w:r w:rsidRPr="001168CE">
              <w:rPr>
                <w:rFonts w:ascii="Times New Roman" w:hAnsi="Times New Roman" w:cs="Times New Roman"/>
                <w:lang w:val="ru-RU"/>
              </w:rPr>
              <w:t>-2А-00-ТП</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59</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Контроллер </w:t>
            </w:r>
            <w:proofErr w:type="spellStart"/>
            <w:r w:rsidRPr="001168CE">
              <w:rPr>
                <w:rFonts w:ascii="Times New Roman" w:hAnsi="Times New Roman" w:cs="Times New Roman"/>
              </w:rPr>
              <w:t>Elsys</w:t>
            </w:r>
            <w:proofErr w:type="spellEnd"/>
            <w:r w:rsidRPr="001168CE">
              <w:rPr>
                <w:rFonts w:ascii="Times New Roman" w:hAnsi="Times New Roman" w:cs="Times New Roman"/>
                <w:lang w:val="ru-RU"/>
              </w:rPr>
              <w:t>-</w:t>
            </w:r>
            <w:r w:rsidRPr="001168CE">
              <w:rPr>
                <w:rFonts w:ascii="Times New Roman" w:hAnsi="Times New Roman" w:cs="Times New Roman"/>
              </w:rPr>
              <w:t>MB</w:t>
            </w:r>
            <w:r w:rsidRPr="001168CE">
              <w:rPr>
                <w:rFonts w:ascii="Times New Roman" w:hAnsi="Times New Roman" w:cs="Times New Roman"/>
                <w:lang w:val="ru-RU"/>
              </w:rPr>
              <w:t>-</w:t>
            </w:r>
            <w:r w:rsidRPr="001168CE">
              <w:rPr>
                <w:rFonts w:ascii="Times New Roman" w:hAnsi="Times New Roman" w:cs="Times New Roman"/>
              </w:rPr>
              <w:t>Pro</w:t>
            </w:r>
            <w:r w:rsidRPr="001168CE">
              <w:rPr>
                <w:rFonts w:ascii="Times New Roman" w:hAnsi="Times New Roman" w:cs="Times New Roman"/>
                <w:lang w:val="ru-RU"/>
              </w:rPr>
              <w:t>4-2А-00-ТП</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60</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Контроллер</w:t>
            </w:r>
            <w:proofErr w:type="spellEnd"/>
            <w:r w:rsidRPr="001168CE">
              <w:rPr>
                <w:rFonts w:ascii="Times New Roman" w:hAnsi="Times New Roman" w:cs="Times New Roman"/>
              </w:rPr>
              <w:t xml:space="preserve"> Elsys-MB-Net-2A-ТП</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61</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Модуль расширения памяти </w:t>
            </w:r>
            <w:proofErr w:type="spellStart"/>
            <w:r w:rsidRPr="001168CE">
              <w:rPr>
                <w:rFonts w:ascii="Times New Roman" w:hAnsi="Times New Roman" w:cs="Times New Roman"/>
              </w:rPr>
              <w:t>Elsys</w:t>
            </w:r>
            <w:proofErr w:type="spellEnd"/>
            <w:r w:rsidRPr="001168CE">
              <w:rPr>
                <w:rFonts w:ascii="Times New Roman" w:hAnsi="Times New Roman" w:cs="Times New Roman"/>
                <w:lang w:val="ru-RU"/>
              </w:rPr>
              <w:t>-</w:t>
            </w:r>
            <w:r w:rsidRPr="001168CE">
              <w:rPr>
                <w:rFonts w:ascii="Times New Roman" w:hAnsi="Times New Roman" w:cs="Times New Roman"/>
              </w:rPr>
              <w:t>XB</w:t>
            </w:r>
            <w:r w:rsidRPr="001168CE">
              <w:rPr>
                <w:rFonts w:ascii="Times New Roman" w:hAnsi="Times New Roman" w:cs="Times New Roman"/>
                <w:lang w:val="ru-RU"/>
              </w:rPr>
              <w:t>2</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62</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Модуль</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Elsys</w:t>
            </w:r>
            <w:proofErr w:type="spellEnd"/>
            <w:r w:rsidRPr="001168CE">
              <w:rPr>
                <w:rFonts w:ascii="Times New Roman" w:hAnsi="Times New Roman" w:cs="Times New Roman"/>
              </w:rPr>
              <w:t>-IP</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63</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Считыватель настольный </w:t>
            </w:r>
            <w:proofErr w:type="spellStart"/>
            <w:r w:rsidRPr="001168CE">
              <w:rPr>
                <w:rFonts w:ascii="Times New Roman" w:hAnsi="Times New Roman" w:cs="Times New Roman"/>
              </w:rPr>
              <w:t>Elsys</w:t>
            </w:r>
            <w:proofErr w:type="spellEnd"/>
            <w:r w:rsidRPr="001168CE">
              <w:rPr>
                <w:rFonts w:ascii="Times New Roman" w:hAnsi="Times New Roman" w:cs="Times New Roman"/>
                <w:lang w:val="ru-RU"/>
              </w:rPr>
              <w:t>-</w:t>
            </w:r>
            <w:r w:rsidRPr="001168CE">
              <w:rPr>
                <w:rFonts w:ascii="Times New Roman" w:hAnsi="Times New Roman" w:cs="Times New Roman"/>
              </w:rPr>
              <w:t>SW</w:t>
            </w:r>
            <w:r w:rsidRPr="001168CE">
              <w:rPr>
                <w:rFonts w:ascii="Times New Roman" w:hAnsi="Times New Roman" w:cs="Times New Roman"/>
                <w:lang w:val="ru-RU"/>
              </w:rPr>
              <w:t>-</w:t>
            </w:r>
            <w:r w:rsidRPr="001168CE">
              <w:rPr>
                <w:rFonts w:ascii="Times New Roman" w:hAnsi="Times New Roman" w:cs="Times New Roman"/>
              </w:rPr>
              <w:t>USB</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64</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Считыватель </w:t>
            </w:r>
            <w:proofErr w:type="spellStart"/>
            <w:r w:rsidRPr="001168CE">
              <w:rPr>
                <w:rFonts w:ascii="Times New Roman" w:hAnsi="Times New Roman" w:cs="Times New Roman"/>
              </w:rPr>
              <w:t>Elsys</w:t>
            </w:r>
            <w:proofErr w:type="spellEnd"/>
            <w:r w:rsidRPr="001168CE">
              <w:rPr>
                <w:rFonts w:ascii="Times New Roman" w:hAnsi="Times New Roman" w:cs="Times New Roman"/>
                <w:lang w:val="ru-RU"/>
              </w:rPr>
              <w:t>-</w:t>
            </w:r>
            <w:r w:rsidRPr="001168CE">
              <w:rPr>
                <w:rFonts w:ascii="Times New Roman" w:hAnsi="Times New Roman" w:cs="Times New Roman"/>
              </w:rPr>
              <w:t>SW</w:t>
            </w:r>
            <w:r w:rsidRPr="001168CE">
              <w:rPr>
                <w:rFonts w:ascii="Times New Roman" w:hAnsi="Times New Roman" w:cs="Times New Roman"/>
                <w:lang w:val="ru-RU"/>
              </w:rPr>
              <w:t>10-</w:t>
            </w:r>
            <w:r w:rsidRPr="001168CE">
              <w:rPr>
                <w:rFonts w:ascii="Times New Roman" w:hAnsi="Times New Roman" w:cs="Times New Roman"/>
              </w:rPr>
              <w:t>EH</w:t>
            </w:r>
            <w:r w:rsidRPr="001168CE">
              <w:rPr>
                <w:rFonts w:ascii="Times New Roman" w:hAnsi="Times New Roman" w:cs="Times New Roman"/>
                <w:lang w:val="ru-RU"/>
              </w:rPr>
              <w:t xml:space="preserve"> </w:t>
            </w:r>
            <w:r w:rsidRPr="001168CE">
              <w:rPr>
                <w:rFonts w:ascii="Times New Roman" w:hAnsi="Times New Roman" w:cs="Times New Roman"/>
              </w:rPr>
              <w:t>Gray</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65</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Считыватель</w:t>
            </w:r>
            <w:proofErr w:type="spellEnd"/>
            <w:r w:rsidRPr="001168CE">
              <w:rPr>
                <w:rFonts w:ascii="Times New Roman" w:hAnsi="Times New Roman" w:cs="Times New Roman"/>
              </w:rPr>
              <w:t xml:space="preserve"> Elsys-SW30-EH</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66</w:t>
            </w:r>
          </w:p>
        </w:tc>
        <w:tc>
          <w:tcPr>
            <w:tcW w:w="6282"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Считыватель</w:t>
            </w:r>
            <w:proofErr w:type="spellEnd"/>
            <w:r w:rsidRPr="001168CE">
              <w:rPr>
                <w:rFonts w:ascii="Times New Roman" w:hAnsi="Times New Roman" w:cs="Times New Roman"/>
              </w:rPr>
              <w:t xml:space="preserve"> Parsec PR-EH03</w:t>
            </w:r>
          </w:p>
        </w:tc>
        <w:tc>
          <w:tcPr>
            <w:tcW w:w="675" w:type="dxa"/>
            <w:tcBorders>
              <w:top w:val="single" w:sz="4" w:space="0" w:color="auto"/>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single" w:sz="4" w:space="0" w:color="auto"/>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single" w:sz="4" w:space="0" w:color="auto"/>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lastRenderedPageBreak/>
              <w:t>67</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Кнопка аварийного открывания двери (ИОПР513/101-1) с крышкой</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68</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Кнопка металлическая, накладная </w:t>
            </w:r>
            <w:r w:rsidRPr="001168CE">
              <w:rPr>
                <w:rFonts w:ascii="Times New Roman" w:hAnsi="Times New Roman" w:cs="Times New Roman"/>
              </w:rPr>
              <w:t>ST</w:t>
            </w:r>
            <w:r w:rsidRPr="001168CE">
              <w:rPr>
                <w:rFonts w:ascii="Times New Roman" w:hAnsi="Times New Roman" w:cs="Times New Roman"/>
                <w:lang w:val="ru-RU"/>
              </w:rPr>
              <w:t>-</w:t>
            </w:r>
            <w:r w:rsidRPr="001168CE">
              <w:rPr>
                <w:rFonts w:ascii="Times New Roman" w:hAnsi="Times New Roman" w:cs="Times New Roman"/>
              </w:rPr>
              <w:t>EX</w:t>
            </w:r>
            <w:r w:rsidRPr="001168CE">
              <w:rPr>
                <w:rFonts w:ascii="Times New Roman" w:hAnsi="Times New Roman" w:cs="Times New Roman"/>
                <w:lang w:val="ru-RU"/>
              </w:rPr>
              <w:t>010</w:t>
            </w:r>
            <w:r w:rsidRPr="001168CE">
              <w:rPr>
                <w:rFonts w:ascii="Times New Roman" w:hAnsi="Times New Roman" w:cs="Times New Roman"/>
              </w:rPr>
              <w:t>SM</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69</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Замок</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электромагнитный</w:t>
            </w:r>
            <w:proofErr w:type="spellEnd"/>
            <w:r w:rsidRPr="001168CE">
              <w:rPr>
                <w:rFonts w:ascii="Times New Roman" w:hAnsi="Times New Roman" w:cs="Times New Roman"/>
              </w:rPr>
              <w:t xml:space="preserve"> VIZIT-ML400m-40</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70</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Замок</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электромагнитный</w:t>
            </w:r>
            <w:proofErr w:type="spellEnd"/>
            <w:r w:rsidRPr="001168CE">
              <w:rPr>
                <w:rFonts w:ascii="Times New Roman" w:hAnsi="Times New Roman" w:cs="Times New Roman"/>
              </w:rPr>
              <w:t xml:space="preserve"> VIZIT-ML 240-40</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71</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Замок электромагнитный врезной </w:t>
            </w:r>
            <w:r w:rsidRPr="001168CE">
              <w:rPr>
                <w:rFonts w:ascii="Times New Roman" w:hAnsi="Times New Roman" w:cs="Times New Roman"/>
              </w:rPr>
              <w:t>AL</w:t>
            </w:r>
            <w:r w:rsidRPr="001168CE">
              <w:rPr>
                <w:rFonts w:ascii="Times New Roman" w:hAnsi="Times New Roman" w:cs="Times New Roman"/>
                <w:lang w:val="ru-RU"/>
              </w:rPr>
              <w:t xml:space="preserve">-400 </w:t>
            </w:r>
            <w:r w:rsidRPr="001168CE">
              <w:rPr>
                <w:rFonts w:ascii="Times New Roman" w:hAnsi="Times New Roman" w:cs="Times New Roman"/>
              </w:rPr>
              <w:t>SV</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72</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Замок электромагнитный сдвиговый </w:t>
            </w:r>
            <w:r w:rsidRPr="001168CE">
              <w:rPr>
                <w:rFonts w:ascii="Times New Roman" w:hAnsi="Times New Roman" w:cs="Times New Roman"/>
              </w:rPr>
              <w:t>ST</w:t>
            </w:r>
            <w:r w:rsidRPr="001168CE">
              <w:rPr>
                <w:rFonts w:ascii="Times New Roman" w:hAnsi="Times New Roman" w:cs="Times New Roman"/>
                <w:lang w:val="ru-RU"/>
              </w:rPr>
              <w:t>-</w:t>
            </w:r>
            <w:r w:rsidRPr="001168CE">
              <w:rPr>
                <w:rFonts w:ascii="Times New Roman" w:hAnsi="Times New Roman" w:cs="Times New Roman"/>
              </w:rPr>
              <w:t>CL</w:t>
            </w:r>
            <w:r w:rsidRPr="001168CE">
              <w:rPr>
                <w:rFonts w:ascii="Times New Roman" w:hAnsi="Times New Roman" w:cs="Times New Roman"/>
                <w:lang w:val="ru-RU"/>
              </w:rPr>
              <w:t>210</w:t>
            </w:r>
            <w:r w:rsidRPr="001168CE">
              <w:rPr>
                <w:rFonts w:ascii="Times New Roman" w:hAnsi="Times New Roman" w:cs="Times New Roman"/>
              </w:rPr>
              <w:t>M</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73</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Замок электромагнитный </w:t>
            </w:r>
            <w:r w:rsidRPr="001168CE">
              <w:rPr>
                <w:rFonts w:ascii="Times New Roman" w:hAnsi="Times New Roman" w:cs="Times New Roman"/>
              </w:rPr>
              <w:t>Tantos</w:t>
            </w:r>
            <w:r w:rsidRPr="001168CE">
              <w:rPr>
                <w:rFonts w:ascii="Times New Roman" w:hAnsi="Times New Roman" w:cs="Times New Roman"/>
                <w:lang w:val="ru-RU"/>
              </w:rPr>
              <w:t xml:space="preserve"> </w:t>
            </w:r>
            <w:r w:rsidRPr="001168CE">
              <w:rPr>
                <w:rFonts w:ascii="Times New Roman" w:hAnsi="Times New Roman" w:cs="Times New Roman"/>
              </w:rPr>
              <w:t>TS</w:t>
            </w:r>
            <w:r w:rsidRPr="001168CE">
              <w:rPr>
                <w:rFonts w:ascii="Times New Roman" w:hAnsi="Times New Roman" w:cs="Times New Roman"/>
                <w:lang w:val="ru-RU"/>
              </w:rPr>
              <w:t>-</w:t>
            </w:r>
            <w:r w:rsidRPr="001168CE">
              <w:rPr>
                <w:rFonts w:ascii="Times New Roman" w:hAnsi="Times New Roman" w:cs="Times New Roman"/>
              </w:rPr>
              <w:t>ML</w:t>
            </w:r>
            <w:r w:rsidRPr="001168CE">
              <w:rPr>
                <w:rFonts w:ascii="Times New Roman" w:hAnsi="Times New Roman" w:cs="Times New Roman"/>
                <w:lang w:val="ru-RU"/>
              </w:rPr>
              <w:t>300</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74</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Замок электромеханический накладной </w:t>
            </w:r>
            <w:proofErr w:type="spellStart"/>
            <w:r w:rsidRPr="001168CE">
              <w:rPr>
                <w:rFonts w:ascii="Times New Roman" w:hAnsi="Times New Roman" w:cs="Times New Roman"/>
              </w:rPr>
              <w:t>Cisa</w:t>
            </w:r>
            <w:proofErr w:type="spellEnd"/>
            <w:r w:rsidRPr="001168CE">
              <w:rPr>
                <w:rFonts w:ascii="Times New Roman" w:hAnsi="Times New Roman" w:cs="Times New Roman"/>
                <w:lang w:val="ru-RU"/>
              </w:rPr>
              <w:t xml:space="preserve"> 11.630.60.3 (наружу петли слева)</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75</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Замок электромеханический накладной </w:t>
            </w:r>
            <w:proofErr w:type="spellStart"/>
            <w:r w:rsidRPr="001168CE">
              <w:rPr>
                <w:rFonts w:ascii="Times New Roman" w:hAnsi="Times New Roman" w:cs="Times New Roman"/>
              </w:rPr>
              <w:t>Cisa</w:t>
            </w:r>
            <w:proofErr w:type="spellEnd"/>
            <w:r w:rsidRPr="001168CE">
              <w:rPr>
                <w:rFonts w:ascii="Times New Roman" w:hAnsi="Times New Roman" w:cs="Times New Roman"/>
                <w:lang w:val="ru-RU"/>
              </w:rPr>
              <w:t xml:space="preserve"> 11.630.60.4 (наружу петли справа)</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76</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Защёлка</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электромеханическая</w:t>
            </w:r>
            <w:proofErr w:type="spellEnd"/>
            <w:r w:rsidRPr="001168CE">
              <w:rPr>
                <w:rFonts w:ascii="Times New Roman" w:hAnsi="Times New Roman" w:cs="Times New Roman"/>
              </w:rPr>
              <w:t xml:space="preserve"> CISA </w:t>
            </w:r>
            <w:proofErr w:type="gramStart"/>
            <w:r w:rsidRPr="001168CE">
              <w:rPr>
                <w:rFonts w:ascii="Times New Roman" w:hAnsi="Times New Roman" w:cs="Times New Roman"/>
              </w:rPr>
              <w:t>15140.00.0  НО</w:t>
            </w:r>
            <w:proofErr w:type="gramEnd"/>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77</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Доводчик</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пневматический</w:t>
            </w:r>
            <w:proofErr w:type="spellEnd"/>
            <w:r w:rsidRPr="001168CE">
              <w:rPr>
                <w:rFonts w:ascii="Times New Roman" w:hAnsi="Times New Roman" w:cs="Times New Roman"/>
              </w:rPr>
              <w:t xml:space="preserve"> DSM-150M</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78</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Пневматический</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доводчик</w:t>
            </w:r>
            <w:proofErr w:type="spellEnd"/>
            <w:r w:rsidRPr="001168CE">
              <w:rPr>
                <w:rFonts w:ascii="Times New Roman" w:hAnsi="Times New Roman" w:cs="Times New Roman"/>
              </w:rPr>
              <w:t xml:space="preserve"> DRS-50M</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79</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rPr>
              <w:t>E</w:t>
            </w:r>
            <w:r w:rsidRPr="001168CE">
              <w:rPr>
                <w:rFonts w:ascii="Times New Roman" w:hAnsi="Times New Roman" w:cs="Times New Roman"/>
                <w:lang w:val="ru-RU"/>
              </w:rPr>
              <w:t>-605 (белый) Доводчик дверной (120 кг)</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80</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rPr>
              <w:t>E</w:t>
            </w:r>
            <w:r w:rsidRPr="001168CE">
              <w:rPr>
                <w:rFonts w:ascii="Times New Roman" w:hAnsi="Times New Roman" w:cs="Times New Roman"/>
                <w:lang w:val="ru-RU"/>
              </w:rPr>
              <w:t>-605 (бронза) Доводчик дверной (120 кг)</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81</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rPr>
              <w:t>E</w:t>
            </w:r>
            <w:r w:rsidRPr="001168CE">
              <w:rPr>
                <w:rFonts w:ascii="Times New Roman" w:hAnsi="Times New Roman" w:cs="Times New Roman"/>
                <w:lang w:val="ru-RU"/>
              </w:rPr>
              <w:t>-605 (серебро) Доводчик дверной (120 кг)</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82</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Контроллер</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управления</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доступом</w:t>
            </w:r>
            <w:proofErr w:type="spellEnd"/>
            <w:r w:rsidRPr="001168CE">
              <w:rPr>
                <w:rFonts w:ascii="Times New Roman" w:hAnsi="Times New Roman" w:cs="Times New Roman"/>
              </w:rPr>
              <w:t xml:space="preserve"> С-2000-2</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83</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r w:rsidRPr="001168CE">
              <w:rPr>
                <w:rFonts w:ascii="Times New Roman" w:hAnsi="Times New Roman" w:cs="Times New Roman"/>
              </w:rPr>
              <w:t>Считыватель-2</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84</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Источник</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питания</w:t>
            </w:r>
            <w:proofErr w:type="spellEnd"/>
            <w:r w:rsidRPr="001168CE">
              <w:rPr>
                <w:rFonts w:ascii="Times New Roman" w:hAnsi="Times New Roman" w:cs="Times New Roman"/>
              </w:rPr>
              <w:t xml:space="preserve"> Скат-1200М</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85</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Источник</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питания</w:t>
            </w:r>
            <w:proofErr w:type="spellEnd"/>
            <w:r w:rsidRPr="001168CE">
              <w:rPr>
                <w:rFonts w:ascii="Times New Roman" w:hAnsi="Times New Roman" w:cs="Times New Roman"/>
              </w:rPr>
              <w:t xml:space="preserve"> РИП-12 исп.01</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86</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Источник</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питания</w:t>
            </w:r>
            <w:proofErr w:type="spellEnd"/>
            <w:r w:rsidRPr="001168CE">
              <w:rPr>
                <w:rFonts w:ascii="Times New Roman" w:hAnsi="Times New Roman" w:cs="Times New Roman"/>
              </w:rPr>
              <w:t xml:space="preserve"> РИП-12 исп.05</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87</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Источник</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питания</w:t>
            </w:r>
            <w:proofErr w:type="spellEnd"/>
            <w:r w:rsidRPr="001168CE">
              <w:rPr>
                <w:rFonts w:ascii="Times New Roman" w:hAnsi="Times New Roman" w:cs="Times New Roman"/>
              </w:rPr>
              <w:t xml:space="preserve"> Моллюск-12/1,5</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88</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Источник</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питания</w:t>
            </w:r>
            <w:proofErr w:type="spellEnd"/>
            <w:r w:rsidRPr="001168CE">
              <w:rPr>
                <w:rFonts w:ascii="Times New Roman" w:hAnsi="Times New Roman" w:cs="Times New Roman"/>
              </w:rPr>
              <w:t xml:space="preserve"> Рапан-20а</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89</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Блок</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питания</w:t>
            </w:r>
            <w:proofErr w:type="spellEnd"/>
            <w:r w:rsidRPr="001168CE">
              <w:rPr>
                <w:rFonts w:ascii="Times New Roman" w:hAnsi="Times New Roman" w:cs="Times New Roman"/>
              </w:rPr>
              <w:t xml:space="preserve"> 12V </w:t>
            </w:r>
            <w:proofErr w:type="spellStart"/>
            <w:r w:rsidRPr="001168CE">
              <w:rPr>
                <w:rFonts w:ascii="Times New Roman" w:hAnsi="Times New Roman" w:cs="Times New Roman"/>
              </w:rPr>
              <w:t>Рапан</w:t>
            </w:r>
            <w:proofErr w:type="spellEnd"/>
            <w:r w:rsidRPr="001168CE">
              <w:rPr>
                <w:rFonts w:ascii="Times New Roman" w:hAnsi="Times New Roman" w:cs="Times New Roman"/>
              </w:rPr>
              <w:t xml:space="preserve"> 30</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90</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Блок</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питания</w:t>
            </w:r>
            <w:proofErr w:type="spellEnd"/>
            <w:r w:rsidRPr="001168CE">
              <w:rPr>
                <w:rFonts w:ascii="Times New Roman" w:hAnsi="Times New Roman" w:cs="Times New Roman"/>
              </w:rPr>
              <w:t xml:space="preserve"> 12V </w:t>
            </w:r>
            <w:proofErr w:type="spellStart"/>
            <w:r w:rsidRPr="001168CE">
              <w:rPr>
                <w:rFonts w:ascii="Times New Roman" w:hAnsi="Times New Roman" w:cs="Times New Roman"/>
              </w:rPr>
              <w:t>Рапан</w:t>
            </w:r>
            <w:proofErr w:type="spellEnd"/>
            <w:r w:rsidRPr="001168CE">
              <w:rPr>
                <w:rFonts w:ascii="Times New Roman" w:hAnsi="Times New Roman" w:cs="Times New Roman"/>
              </w:rPr>
              <w:t xml:space="preserve"> 40</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91</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Блок резервного питания 12В 5А под АКБ 1.2Ач (</w:t>
            </w:r>
            <w:r w:rsidRPr="001168CE">
              <w:rPr>
                <w:rFonts w:ascii="Times New Roman" w:hAnsi="Times New Roman" w:cs="Times New Roman"/>
              </w:rPr>
              <w:t>BPM</w:t>
            </w:r>
            <w:r w:rsidRPr="001168CE">
              <w:rPr>
                <w:rFonts w:ascii="Times New Roman" w:hAnsi="Times New Roman" w:cs="Times New Roman"/>
                <w:lang w:val="ru-RU"/>
              </w:rPr>
              <w:t>1205</w:t>
            </w:r>
            <w:r w:rsidRPr="001168CE">
              <w:rPr>
                <w:rFonts w:ascii="Times New Roman" w:hAnsi="Times New Roman" w:cs="Times New Roman"/>
              </w:rPr>
              <w:t>N</w:t>
            </w:r>
            <w:r w:rsidRPr="001168CE">
              <w:rPr>
                <w:rFonts w:ascii="Times New Roman" w:hAnsi="Times New Roman" w:cs="Times New Roman"/>
                <w:lang w:val="ru-RU"/>
              </w:rPr>
              <w:t>)</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92</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rPr>
            </w:pPr>
            <w:r w:rsidRPr="001168CE">
              <w:rPr>
                <w:rFonts w:ascii="Times New Roman" w:hAnsi="Times New Roman" w:cs="Times New Roman"/>
              </w:rPr>
              <w:t>512 ГБ SSD-</w:t>
            </w:r>
            <w:proofErr w:type="spellStart"/>
            <w:r w:rsidRPr="001168CE">
              <w:rPr>
                <w:rFonts w:ascii="Times New Roman" w:hAnsi="Times New Roman" w:cs="Times New Roman"/>
              </w:rPr>
              <w:t>накопитель</w:t>
            </w:r>
            <w:proofErr w:type="spellEnd"/>
            <w:r w:rsidRPr="001168CE">
              <w:rPr>
                <w:rFonts w:ascii="Times New Roman" w:hAnsi="Times New Roman" w:cs="Times New Roman"/>
              </w:rPr>
              <w:t xml:space="preserve"> Samsung 860 Pro [MZ-76P512BW]</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93</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rPr>
            </w:pPr>
            <w:r w:rsidRPr="001168CE">
              <w:rPr>
                <w:rFonts w:ascii="Times New Roman" w:hAnsi="Times New Roman" w:cs="Times New Roman"/>
              </w:rPr>
              <w:t>1024 ГБ SSD-</w:t>
            </w:r>
            <w:proofErr w:type="spellStart"/>
            <w:r w:rsidRPr="001168CE">
              <w:rPr>
                <w:rFonts w:ascii="Times New Roman" w:hAnsi="Times New Roman" w:cs="Times New Roman"/>
              </w:rPr>
              <w:t>накопитель</w:t>
            </w:r>
            <w:proofErr w:type="spellEnd"/>
            <w:r w:rsidRPr="001168CE">
              <w:rPr>
                <w:rFonts w:ascii="Times New Roman" w:hAnsi="Times New Roman" w:cs="Times New Roman"/>
              </w:rPr>
              <w:t xml:space="preserve"> Samsung 860 Pro [MZ-76P1T0BW]</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94</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rPr>
            </w:pPr>
            <w:r w:rsidRPr="001168CE">
              <w:rPr>
                <w:rFonts w:ascii="Times New Roman" w:hAnsi="Times New Roman" w:cs="Times New Roman"/>
              </w:rPr>
              <w:t>2000 ГБ SSD-</w:t>
            </w:r>
            <w:proofErr w:type="spellStart"/>
            <w:r w:rsidRPr="001168CE">
              <w:rPr>
                <w:rFonts w:ascii="Times New Roman" w:hAnsi="Times New Roman" w:cs="Times New Roman"/>
              </w:rPr>
              <w:t>накопитель</w:t>
            </w:r>
            <w:proofErr w:type="spellEnd"/>
            <w:r w:rsidRPr="001168CE">
              <w:rPr>
                <w:rFonts w:ascii="Times New Roman" w:hAnsi="Times New Roman" w:cs="Times New Roman"/>
              </w:rPr>
              <w:t xml:space="preserve"> Samsung 860 Pro [MZ-76P2T0BW]</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95</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rPr>
            </w:pPr>
            <w:r w:rsidRPr="001168CE">
              <w:rPr>
                <w:rFonts w:ascii="Times New Roman" w:hAnsi="Times New Roman" w:cs="Times New Roman"/>
              </w:rPr>
              <w:t xml:space="preserve">1024 ГБ SSD M.2 </w:t>
            </w:r>
            <w:proofErr w:type="spellStart"/>
            <w:r w:rsidRPr="001168CE">
              <w:rPr>
                <w:rFonts w:ascii="Times New Roman" w:hAnsi="Times New Roman" w:cs="Times New Roman"/>
              </w:rPr>
              <w:t>накопитель</w:t>
            </w:r>
            <w:proofErr w:type="spellEnd"/>
            <w:r w:rsidRPr="001168CE">
              <w:rPr>
                <w:rFonts w:ascii="Times New Roman" w:hAnsi="Times New Roman" w:cs="Times New Roman"/>
              </w:rPr>
              <w:t xml:space="preserve"> Samsung 970 PRO [MZ-V7P1T0BW]</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96</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Жесткий</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диск</w:t>
            </w:r>
            <w:proofErr w:type="spellEnd"/>
            <w:r w:rsidRPr="001168CE">
              <w:rPr>
                <w:rFonts w:ascii="Times New Roman" w:hAnsi="Times New Roman" w:cs="Times New Roman"/>
              </w:rPr>
              <w:t xml:space="preserve"> Western Digital WD4005FZBX  3,5" SATA III 4Тб 7200rpm</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97</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Жесткий</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диск</w:t>
            </w:r>
            <w:proofErr w:type="spellEnd"/>
            <w:r w:rsidRPr="001168CE">
              <w:rPr>
                <w:rFonts w:ascii="Times New Roman" w:hAnsi="Times New Roman" w:cs="Times New Roman"/>
              </w:rPr>
              <w:t xml:space="preserve"> Western Digital WD40EFRX 3,5" SATA III 4Тб 7200rpm</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98</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Жесткий</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диск</w:t>
            </w:r>
            <w:proofErr w:type="spellEnd"/>
            <w:r w:rsidRPr="001168CE">
              <w:rPr>
                <w:rFonts w:ascii="Times New Roman" w:hAnsi="Times New Roman" w:cs="Times New Roman"/>
              </w:rPr>
              <w:t xml:space="preserve"> Western Digital WD2003FZEX HDD 3,5" SATA III 2Тб 7200rpm 64Мб</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99</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Жесткий</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диск</w:t>
            </w:r>
            <w:proofErr w:type="spellEnd"/>
            <w:r w:rsidRPr="001168CE">
              <w:rPr>
                <w:rFonts w:ascii="Times New Roman" w:hAnsi="Times New Roman" w:cs="Times New Roman"/>
              </w:rPr>
              <w:t xml:space="preserve"> Western Digital WD20EFRX 3,5" SATA III 2Тб 7200rpm</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100</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Жесткий</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диск</w:t>
            </w:r>
            <w:proofErr w:type="spellEnd"/>
            <w:r w:rsidRPr="001168CE">
              <w:rPr>
                <w:rFonts w:ascii="Times New Roman" w:hAnsi="Times New Roman" w:cs="Times New Roman"/>
              </w:rPr>
              <w:t xml:space="preserve"> Western Digital WD10EFRX SATA III 1Тб</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101</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Жесткий</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диск</w:t>
            </w:r>
            <w:proofErr w:type="spellEnd"/>
            <w:r w:rsidRPr="001168CE">
              <w:rPr>
                <w:rFonts w:ascii="Times New Roman" w:hAnsi="Times New Roman" w:cs="Times New Roman"/>
              </w:rPr>
              <w:t xml:space="preserve"> Western Digital WD1003FZEX SATA III 1Тб 7200rpm</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102</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Жесткий</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диск</w:t>
            </w:r>
            <w:proofErr w:type="spellEnd"/>
            <w:r w:rsidRPr="001168CE">
              <w:rPr>
                <w:rFonts w:ascii="Times New Roman" w:hAnsi="Times New Roman" w:cs="Times New Roman"/>
              </w:rPr>
              <w:t xml:space="preserve"> WD Red Plus WD101EFAX 10 ТБ 5400rpm</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lastRenderedPageBreak/>
              <w:t>103</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rPr>
              <w:t>IP</w:t>
            </w:r>
            <w:r w:rsidRPr="001168CE">
              <w:rPr>
                <w:rFonts w:ascii="Times New Roman" w:hAnsi="Times New Roman" w:cs="Times New Roman"/>
                <w:lang w:val="ru-RU"/>
              </w:rPr>
              <w:t xml:space="preserve">-видеорегистратор 8-канальный </w:t>
            </w:r>
            <w:r w:rsidRPr="001168CE">
              <w:rPr>
                <w:rFonts w:ascii="Times New Roman" w:hAnsi="Times New Roman" w:cs="Times New Roman"/>
              </w:rPr>
              <w:t>LTV</w:t>
            </w:r>
            <w:r w:rsidRPr="001168CE">
              <w:rPr>
                <w:rFonts w:ascii="Times New Roman" w:hAnsi="Times New Roman" w:cs="Times New Roman"/>
                <w:lang w:val="ru-RU"/>
              </w:rPr>
              <w:t xml:space="preserve"> </w:t>
            </w:r>
            <w:r w:rsidRPr="001168CE">
              <w:rPr>
                <w:rFonts w:ascii="Times New Roman" w:hAnsi="Times New Roman" w:cs="Times New Roman"/>
              </w:rPr>
              <w:t>RNE</w:t>
            </w:r>
            <w:r w:rsidRPr="001168CE">
              <w:rPr>
                <w:rFonts w:ascii="Times New Roman" w:hAnsi="Times New Roman" w:cs="Times New Roman"/>
                <w:lang w:val="ru-RU"/>
              </w:rPr>
              <w:t>-083 00</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104</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rPr>
              <w:t>IP</w:t>
            </w:r>
            <w:r w:rsidRPr="001168CE">
              <w:rPr>
                <w:rFonts w:ascii="Times New Roman" w:hAnsi="Times New Roman" w:cs="Times New Roman"/>
                <w:lang w:val="ru-RU"/>
              </w:rPr>
              <w:t xml:space="preserve">-видеорегистратор 16-канальный </w:t>
            </w:r>
            <w:r w:rsidRPr="001168CE">
              <w:rPr>
                <w:rFonts w:ascii="Times New Roman" w:hAnsi="Times New Roman" w:cs="Times New Roman"/>
              </w:rPr>
              <w:t>LTV</w:t>
            </w:r>
            <w:r w:rsidRPr="001168CE">
              <w:rPr>
                <w:rFonts w:ascii="Times New Roman" w:hAnsi="Times New Roman" w:cs="Times New Roman"/>
                <w:lang w:val="ru-RU"/>
              </w:rPr>
              <w:t xml:space="preserve"> </w:t>
            </w:r>
            <w:r w:rsidRPr="001168CE">
              <w:rPr>
                <w:rFonts w:ascii="Times New Roman" w:hAnsi="Times New Roman" w:cs="Times New Roman"/>
              </w:rPr>
              <w:t>RNE</w:t>
            </w:r>
            <w:r w:rsidRPr="001168CE">
              <w:rPr>
                <w:rFonts w:ascii="Times New Roman" w:hAnsi="Times New Roman" w:cs="Times New Roman"/>
                <w:lang w:val="ru-RU"/>
              </w:rPr>
              <w:t>-163 00</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105</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rPr>
              <w:t>IP</w:t>
            </w:r>
            <w:r w:rsidRPr="001168CE">
              <w:rPr>
                <w:rFonts w:ascii="Times New Roman" w:hAnsi="Times New Roman" w:cs="Times New Roman"/>
                <w:lang w:val="ru-RU"/>
              </w:rPr>
              <w:t xml:space="preserve">-видеорегистратор 8-канальный </w:t>
            </w:r>
            <w:r w:rsidRPr="001168CE">
              <w:rPr>
                <w:rFonts w:ascii="Times New Roman" w:hAnsi="Times New Roman" w:cs="Times New Roman"/>
              </w:rPr>
              <w:t>DS</w:t>
            </w:r>
            <w:r w:rsidRPr="001168CE">
              <w:rPr>
                <w:rFonts w:ascii="Times New Roman" w:hAnsi="Times New Roman" w:cs="Times New Roman"/>
                <w:lang w:val="ru-RU"/>
              </w:rPr>
              <w:t>-</w:t>
            </w:r>
            <w:r w:rsidRPr="001168CE">
              <w:rPr>
                <w:rFonts w:ascii="Times New Roman" w:hAnsi="Times New Roman" w:cs="Times New Roman"/>
              </w:rPr>
              <w:t>N</w:t>
            </w:r>
            <w:r w:rsidRPr="001168CE">
              <w:rPr>
                <w:rFonts w:ascii="Times New Roman" w:hAnsi="Times New Roman" w:cs="Times New Roman"/>
                <w:lang w:val="ru-RU"/>
              </w:rPr>
              <w:t>308/2(</w:t>
            </w:r>
            <w:r w:rsidRPr="001168CE">
              <w:rPr>
                <w:rFonts w:ascii="Times New Roman" w:hAnsi="Times New Roman" w:cs="Times New Roman"/>
              </w:rPr>
              <w:t>B</w:t>
            </w:r>
            <w:r w:rsidRPr="001168CE">
              <w:rPr>
                <w:rFonts w:ascii="Times New Roman" w:hAnsi="Times New Roman" w:cs="Times New Roman"/>
                <w:lang w:val="ru-RU"/>
              </w:rPr>
              <w:t>)</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106</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rPr>
              <w:t>IP</w:t>
            </w:r>
            <w:r w:rsidRPr="001168CE">
              <w:rPr>
                <w:rFonts w:ascii="Times New Roman" w:hAnsi="Times New Roman" w:cs="Times New Roman"/>
                <w:lang w:val="ru-RU"/>
              </w:rPr>
              <w:t xml:space="preserve">-видеорегистратор 16-канальный </w:t>
            </w:r>
            <w:r w:rsidRPr="001168CE">
              <w:rPr>
                <w:rFonts w:ascii="Times New Roman" w:hAnsi="Times New Roman" w:cs="Times New Roman"/>
              </w:rPr>
              <w:t>DS</w:t>
            </w:r>
            <w:r w:rsidRPr="001168CE">
              <w:rPr>
                <w:rFonts w:ascii="Times New Roman" w:hAnsi="Times New Roman" w:cs="Times New Roman"/>
                <w:lang w:val="ru-RU"/>
              </w:rPr>
              <w:t>-</w:t>
            </w:r>
            <w:r w:rsidRPr="001168CE">
              <w:rPr>
                <w:rFonts w:ascii="Times New Roman" w:hAnsi="Times New Roman" w:cs="Times New Roman"/>
              </w:rPr>
              <w:t>N</w:t>
            </w:r>
            <w:r w:rsidRPr="001168CE">
              <w:rPr>
                <w:rFonts w:ascii="Times New Roman" w:hAnsi="Times New Roman" w:cs="Times New Roman"/>
                <w:lang w:val="ru-RU"/>
              </w:rPr>
              <w:t>316/2 (</w:t>
            </w:r>
            <w:r w:rsidRPr="001168CE">
              <w:rPr>
                <w:rFonts w:ascii="Times New Roman" w:hAnsi="Times New Roman" w:cs="Times New Roman"/>
              </w:rPr>
              <w:t>B</w:t>
            </w:r>
            <w:r w:rsidRPr="001168CE">
              <w:rPr>
                <w:rFonts w:ascii="Times New Roman" w:hAnsi="Times New Roman" w:cs="Times New Roman"/>
                <w:lang w:val="ru-RU"/>
              </w:rPr>
              <w:t>)</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107</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Видеорегистратор </w:t>
            </w:r>
            <w:proofErr w:type="spellStart"/>
            <w:r w:rsidRPr="001168CE">
              <w:rPr>
                <w:rFonts w:ascii="Times New Roman" w:hAnsi="Times New Roman" w:cs="Times New Roman"/>
              </w:rPr>
              <w:t>HikVision</w:t>
            </w:r>
            <w:proofErr w:type="spellEnd"/>
            <w:r w:rsidRPr="001168CE">
              <w:rPr>
                <w:rFonts w:ascii="Times New Roman" w:hAnsi="Times New Roman" w:cs="Times New Roman"/>
                <w:lang w:val="ru-RU"/>
              </w:rPr>
              <w:t xml:space="preserve"> </w:t>
            </w:r>
            <w:r w:rsidRPr="001168CE">
              <w:rPr>
                <w:rFonts w:ascii="Times New Roman" w:hAnsi="Times New Roman" w:cs="Times New Roman"/>
              </w:rPr>
              <w:t>DS</w:t>
            </w:r>
            <w:r w:rsidRPr="001168CE">
              <w:rPr>
                <w:rFonts w:ascii="Times New Roman" w:hAnsi="Times New Roman" w:cs="Times New Roman"/>
                <w:lang w:val="ru-RU"/>
              </w:rPr>
              <w:t>-7216</w:t>
            </w:r>
            <w:r w:rsidRPr="001168CE">
              <w:rPr>
                <w:rFonts w:ascii="Times New Roman" w:hAnsi="Times New Roman" w:cs="Times New Roman"/>
              </w:rPr>
              <w:t>HQHI</w:t>
            </w:r>
            <w:r w:rsidRPr="001168CE">
              <w:rPr>
                <w:rFonts w:ascii="Times New Roman" w:hAnsi="Times New Roman" w:cs="Times New Roman"/>
                <w:lang w:val="ru-RU"/>
              </w:rPr>
              <w:t>-</w:t>
            </w:r>
            <w:r w:rsidRPr="001168CE">
              <w:rPr>
                <w:rFonts w:ascii="Times New Roman" w:hAnsi="Times New Roman" w:cs="Times New Roman"/>
              </w:rPr>
              <w:t>K</w:t>
            </w:r>
            <w:r w:rsidRPr="001168CE">
              <w:rPr>
                <w:rFonts w:ascii="Times New Roman" w:hAnsi="Times New Roman" w:cs="Times New Roman"/>
                <w:lang w:val="ru-RU"/>
              </w:rPr>
              <w:t>1 16 канальный</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108</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Видеорегистратор</w:t>
            </w:r>
            <w:proofErr w:type="spellEnd"/>
            <w:r w:rsidRPr="001168CE">
              <w:rPr>
                <w:rFonts w:ascii="Times New Roman" w:hAnsi="Times New Roman" w:cs="Times New Roman"/>
              </w:rPr>
              <w:t xml:space="preserve"> 16 </w:t>
            </w:r>
            <w:proofErr w:type="spellStart"/>
            <w:r w:rsidRPr="001168CE">
              <w:rPr>
                <w:rFonts w:ascii="Times New Roman" w:hAnsi="Times New Roman" w:cs="Times New Roman"/>
              </w:rPr>
              <w:t>канальный</w:t>
            </w:r>
            <w:proofErr w:type="spellEnd"/>
            <w:r w:rsidRPr="001168CE">
              <w:rPr>
                <w:rFonts w:ascii="Times New Roman" w:hAnsi="Times New Roman" w:cs="Times New Roman"/>
              </w:rPr>
              <w:t xml:space="preserve"> LTV RTM-164 00</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109</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Видеорегистратор 8 канальный </w:t>
            </w:r>
            <w:r w:rsidRPr="001168CE">
              <w:rPr>
                <w:rFonts w:ascii="Times New Roman" w:hAnsi="Times New Roman" w:cs="Times New Roman"/>
              </w:rPr>
              <w:t>Hikvision</w:t>
            </w:r>
            <w:r w:rsidRPr="001168CE">
              <w:rPr>
                <w:rFonts w:ascii="Times New Roman" w:hAnsi="Times New Roman" w:cs="Times New Roman"/>
                <w:lang w:val="ru-RU"/>
              </w:rPr>
              <w:t xml:space="preserve"> </w:t>
            </w:r>
            <w:r w:rsidRPr="001168CE">
              <w:rPr>
                <w:rFonts w:ascii="Times New Roman" w:hAnsi="Times New Roman" w:cs="Times New Roman"/>
              </w:rPr>
              <w:t>DS</w:t>
            </w:r>
            <w:r w:rsidRPr="001168CE">
              <w:rPr>
                <w:rFonts w:ascii="Times New Roman" w:hAnsi="Times New Roman" w:cs="Times New Roman"/>
                <w:lang w:val="ru-RU"/>
              </w:rPr>
              <w:t>-7208</w:t>
            </w:r>
            <w:r w:rsidRPr="001168CE">
              <w:rPr>
                <w:rFonts w:ascii="Times New Roman" w:hAnsi="Times New Roman" w:cs="Times New Roman"/>
              </w:rPr>
              <w:t>HQHI</w:t>
            </w:r>
            <w:r w:rsidRPr="001168CE">
              <w:rPr>
                <w:rFonts w:ascii="Times New Roman" w:hAnsi="Times New Roman" w:cs="Times New Roman"/>
                <w:lang w:val="ru-RU"/>
              </w:rPr>
              <w:t>-</w:t>
            </w:r>
            <w:r w:rsidRPr="001168CE">
              <w:rPr>
                <w:rFonts w:ascii="Times New Roman" w:hAnsi="Times New Roman" w:cs="Times New Roman"/>
              </w:rPr>
              <w:t>K</w:t>
            </w:r>
            <w:r w:rsidRPr="001168CE">
              <w:rPr>
                <w:rFonts w:ascii="Times New Roman" w:hAnsi="Times New Roman" w:cs="Times New Roman"/>
                <w:lang w:val="ru-RU"/>
              </w:rPr>
              <w:t>1</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110</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Видеорегистратор </w:t>
            </w:r>
            <w:r w:rsidRPr="001168CE">
              <w:rPr>
                <w:rFonts w:ascii="Times New Roman" w:hAnsi="Times New Roman" w:cs="Times New Roman"/>
              </w:rPr>
              <w:t>HD</w:t>
            </w:r>
            <w:r w:rsidRPr="001168CE">
              <w:rPr>
                <w:rFonts w:ascii="Times New Roman" w:hAnsi="Times New Roman" w:cs="Times New Roman"/>
                <w:lang w:val="ru-RU"/>
              </w:rPr>
              <w:t>-</w:t>
            </w:r>
            <w:r w:rsidRPr="001168CE">
              <w:rPr>
                <w:rFonts w:ascii="Times New Roman" w:hAnsi="Times New Roman" w:cs="Times New Roman"/>
              </w:rPr>
              <w:t>TVI</w:t>
            </w:r>
            <w:r w:rsidRPr="001168CE">
              <w:rPr>
                <w:rFonts w:ascii="Times New Roman" w:hAnsi="Times New Roman" w:cs="Times New Roman"/>
                <w:lang w:val="ru-RU"/>
              </w:rPr>
              <w:t xml:space="preserve"> 8-канальный </w:t>
            </w:r>
            <w:r w:rsidRPr="001168CE">
              <w:rPr>
                <w:rFonts w:ascii="Times New Roman" w:hAnsi="Times New Roman" w:cs="Times New Roman"/>
              </w:rPr>
              <w:t>LTV</w:t>
            </w:r>
            <w:r w:rsidRPr="001168CE">
              <w:rPr>
                <w:rFonts w:ascii="Times New Roman" w:hAnsi="Times New Roman" w:cs="Times New Roman"/>
                <w:lang w:val="ru-RU"/>
              </w:rPr>
              <w:t xml:space="preserve"> </w:t>
            </w:r>
            <w:r w:rsidRPr="001168CE">
              <w:rPr>
                <w:rFonts w:ascii="Times New Roman" w:hAnsi="Times New Roman" w:cs="Times New Roman"/>
              </w:rPr>
              <w:t>RTM</w:t>
            </w:r>
            <w:r w:rsidRPr="001168CE">
              <w:rPr>
                <w:rFonts w:ascii="Times New Roman" w:hAnsi="Times New Roman" w:cs="Times New Roman"/>
                <w:lang w:val="ru-RU"/>
              </w:rPr>
              <w:t>-084 00</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111</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Цифровой гибридный видеорегистратор </w:t>
            </w:r>
            <w:r w:rsidRPr="001168CE">
              <w:rPr>
                <w:rFonts w:ascii="Times New Roman" w:hAnsi="Times New Roman" w:cs="Times New Roman"/>
              </w:rPr>
              <w:t>Optimus</w:t>
            </w:r>
            <w:r w:rsidRPr="001168CE">
              <w:rPr>
                <w:rFonts w:ascii="Times New Roman" w:hAnsi="Times New Roman" w:cs="Times New Roman"/>
                <w:lang w:val="ru-RU"/>
              </w:rPr>
              <w:t xml:space="preserve"> </w:t>
            </w:r>
            <w:r w:rsidRPr="001168CE">
              <w:rPr>
                <w:rFonts w:ascii="Times New Roman" w:hAnsi="Times New Roman" w:cs="Times New Roman"/>
              </w:rPr>
              <w:t>AHDR</w:t>
            </w:r>
            <w:r w:rsidRPr="001168CE">
              <w:rPr>
                <w:rFonts w:ascii="Times New Roman" w:hAnsi="Times New Roman" w:cs="Times New Roman"/>
                <w:lang w:val="ru-RU"/>
              </w:rPr>
              <w:t>-2008</w:t>
            </w:r>
            <w:r w:rsidRPr="001168CE">
              <w:rPr>
                <w:rFonts w:ascii="Times New Roman" w:hAnsi="Times New Roman" w:cs="Times New Roman"/>
              </w:rPr>
              <w:t>N</w:t>
            </w:r>
            <w:r w:rsidRPr="001168CE">
              <w:rPr>
                <w:rFonts w:ascii="Times New Roman" w:hAnsi="Times New Roman" w:cs="Times New Roman"/>
                <w:lang w:val="ru-RU"/>
              </w:rPr>
              <w:t>_</w:t>
            </w:r>
            <w:r w:rsidRPr="001168CE">
              <w:rPr>
                <w:rFonts w:ascii="Times New Roman" w:hAnsi="Times New Roman" w:cs="Times New Roman"/>
              </w:rPr>
              <w:t>H</w:t>
            </w:r>
            <w:r w:rsidRPr="001168CE">
              <w:rPr>
                <w:rFonts w:ascii="Times New Roman" w:hAnsi="Times New Roman" w:cs="Times New Roman"/>
                <w:lang w:val="ru-RU"/>
              </w:rPr>
              <w:t>.265</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112</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Цифровой гибридный видеорегистратор </w:t>
            </w:r>
            <w:r w:rsidRPr="001168CE">
              <w:rPr>
                <w:rFonts w:ascii="Times New Roman" w:hAnsi="Times New Roman" w:cs="Times New Roman"/>
              </w:rPr>
              <w:t>Optimus</w:t>
            </w:r>
            <w:r w:rsidRPr="001168CE">
              <w:rPr>
                <w:rFonts w:ascii="Times New Roman" w:hAnsi="Times New Roman" w:cs="Times New Roman"/>
                <w:lang w:val="ru-RU"/>
              </w:rPr>
              <w:t xml:space="preserve"> </w:t>
            </w:r>
            <w:r w:rsidRPr="001168CE">
              <w:rPr>
                <w:rFonts w:ascii="Times New Roman" w:hAnsi="Times New Roman" w:cs="Times New Roman"/>
              </w:rPr>
              <w:t>AHDR</w:t>
            </w:r>
            <w:r w:rsidRPr="001168CE">
              <w:rPr>
                <w:rFonts w:ascii="Times New Roman" w:hAnsi="Times New Roman" w:cs="Times New Roman"/>
                <w:lang w:val="ru-RU"/>
              </w:rPr>
              <w:t>-2004</w:t>
            </w:r>
            <w:r w:rsidRPr="001168CE">
              <w:rPr>
                <w:rFonts w:ascii="Times New Roman" w:hAnsi="Times New Roman" w:cs="Times New Roman"/>
              </w:rPr>
              <w:t>HL</w:t>
            </w:r>
            <w:r w:rsidRPr="001168CE">
              <w:rPr>
                <w:rFonts w:ascii="Times New Roman" w:hAnsi="Times New Roman" w:cs="Times New Roman"/>
                <w:lang w:val="ru-RU"/>
              </w:rPr>
              <w:t>_</w:t>
            </w:r>
            <w:r w:rsidRPr="001168CE">
              <w:rPr>
                <w:rFonts w:ascii="Times New Roman" w:hAnsi="Times New Roman" w:cs="Times New Roman"/>
              </w:rPr>
              <w:t>H</w:t>
            </w:r>
            <w:r w:rsidRPr="001168CE">
              <w:rPr>
                <w:rFonts w:ascii="Times New Roman" w:hAnsi="Times New Roman" w:cs="Times New Roman"/>
                <w:lang w:val="ru-RU"/>
              </w:rPr>
              <w:t>.265</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113</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Цифровой гибридный видеорегистратор </w:t>
            </w:r>
            <w:r w:rsidRPr="001168CE">
              <w:rPr>
                <w:rFonts w:ascii="Times New Roman" w:hAnsi="Times New Roman" w:cs="Times New Roman"/>
              </w:rPr>
              <w:t>Optimus</w:t>
            </w:r>
            <w:r w:rsidRPr="001168CE">
              <w:rPr>
                <w:rFonts w:ascii="Times New Roman" w:hAnsi="Times New Roman" w:cs="Times New Roman"/>
                <w:lang w:val="ru-RU"/>
              </w:rPr>
              <w:t xml:space="preserve"> </w:t>
            </w:r>
            <w:r w:rsidRPr="001168CE">
              <w:rPr>
                <w:rFonts w:ascii="Times New Roman" w:hAnsi="Times New Roman" w:cs="Times New Roman"/>
              </w:rPr>
              <w:t>AHDR</w:t>
            </w:r>
            <w:r w:rsidRPr="001168CE">
              <w:rPr>
                <w:rFonts w:ascii="Times New Roman" w:hAnsi="Times New Roman" w:cs="Times New Roman"/>
                <w:lang w:val="ru-RU"/>
              </w:rPr>
              <w:t>-2008</w:t>
            </w:r>
            <w:r w:rsidRPr="001168CE">
              <w:rPr>
                <w:rFonts w:ascii="Times New Roman" w:hAnsi="Times New Roman" w:cs="Times New Roman"/>
              </w:rPr>
              <w:t>HL</w:t>
            </w:r>
            <w:r w:rsidRPr="001168CE">
              <w:rPr>
                <w:rFonts w:ascii="Times New Roman" w:hAnsi="Times New Roman" w:cs="Times New Roman"/>
                <w:lang w:val="ru-RU"/>
              </w:rPr>
              <w:t>_</w:t>
            </w:r>
            <w:r w:rsidRPr="001168CE">
              <w:rPr>
                <w:rFonts w:ascii="Times New Roman" w:hAnsi="Times New Roman" w:cs="Times New Roman"/>
              </w:rPr>
              <w:t>H</w:t>
            </w:r>
            <w:r w:rsidRPr="001168CE">
              <w:rPr>
                <w:rFonts w:ascii="Times New Roman" w:hAnsi="Times New Roman" w:cs="Times New Roman"/>
                <w:lang w:val="ru-RU"/>
              </w:rPr>
              <w:t>.265</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114</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Цифровой гибридный видеорегистратор </w:t>
            </w:r>
            <w:r w:rsidRPr="001168CE">
              <w:rPr>
                <w:rFonts w:ascii="Times New Roman" w:hAnsi="Times New Roman" w:cs="Times New Roman"/>
              </w:rPr>
              <w:t>Optimus</w:t>
            </w:r>
            <w:r w:rsidRPr="001168CE">
              <w:rPr>
                <w:rFonts w:ascii="Times New Roman" w:hAnsi="Times New Roman" w:cs="Times New Roman"/>
                <w:lang w:val="ru-RU"/>
              </w:rPr>
              <w:t xml:space="preserve"> </w:t>
            </w:r>
            <w:r w:rsidRPr="001168CE">
              <w:rPr>
                <w:rFonts w:ascii="Times New Roman" w:hAnsi="Times New Roman" w:cs="Times New Roman"/>
              </w:rPr>
              <w:t>AHDR</w:t>
            </w:r>
            <w:r w:rsidRPr="001168CE">
              <w:rPr>
                <w:rFonts w:ascii="Times New Roman" w:hAnsi="Times New Roman" w:cs="Times New Roman"/>
                <w:lang w:val="ru-RU"/>
              </w:rPr>
              <w:t>-2016</w:t>
            </w:r>
            <w:r w:rsidRPr="001168CE">
              <w:rPr>
                <w:rFonts w:ascii="Times New Roman" w:hAnsi="Times New Roman" w:cs="Times New Roman"/>
              </w:rPr>
              <w:t>HL</w:t>
            </w:r>
            <w:r w:rsidRPr="001168CE">
              <w:rPr>
                <w:rFonts w:ascii="Times New Roman" w:hAnsi="Times New Roman" w:cs="Times New Roman"/>
                <w:lang w:val="ru-RU"/>
              </w:rPr>
              <w:t>_</w:t>
            </w:r>
            <w:r w:rsidRPr="001168CE">
              <w:rPr>
                <w:rFonts w:ascii="Times New Roman" w:hAnsi="Times New Roman" w:cs="Times New Roman"/>
              </w:rPr>
              <w:t>H</w:t>
            </w:r>
            <w:r w:rsidRPr="001168CE">
              <w:rPr>
                <w:rFonts w:ascii="Times New Roman" w:hAnsi="Times New Roman" w:cs="Times New Roman"/>
                <w:lang w:val="ru-RU"/>
              </w:rPr>
              <w:t>.265</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115</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Контроллер управляющий блочный КУБ минимальной комплектации</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116</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Узел охраны опциональный штатный для контроллера КУБ</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117</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Адаптер питания для контроллера КУБ</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118</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Корпус настенный для контроллера управляющего блочного КУБ минимальной комплектации</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119</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Конвертер напряжения </w:t>
            </w:r>
            <w:r w:rsidRPr="001168CE">
              <w:rPr>
                <w:rFonts w:ascii="Times New Roman" w:hAnsi="Times New Roman" w:cs="Times New Roman"/>
              </w:rPr>
              <w:t>DC</w:t>
            </w:r>
            <w:r w:rsidRPr="001168CE">
              <w:rPr>
                <w:rFonts w:ascii="Times New Roman" w:hAnsi="Times New Roman" w:cs="Times New Roman"/>
                <w:lang w:val="ru-RU"/>
              </w:rPr>
              <w:t>/</w:t>
            </w:r>
            <w:r w:rsidRPr="001168CE">
              <w:rPr>
                <w:rFonts w:ascii="Times New Roman" w:hAnsi="Times New Roman" w:cs="Times New Roman"/>
              </w:rPr>
              <w:t>DC</w:t>
            </w:r>
            <w:r w:rsidRPr="001168CE">
              <w:rPr>
                <w:rFonts w:ascii="Times New Roman" w:hAnsi="Times New Roman" w:cs="Times New Roman"/>
                <w:lang w:val="ru-RU"/>
              </w:rPr>
              <w:t xml:space="preserve"> для контроллера КУБ</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120</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Контроллер управляющий блочный КУБ-Микро/60</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121</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Опционально-штатный узел измерения температуры для контроллера КУБ</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122</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Модуль авторизации и контроля доступа ИС-микро для контроллера КУБ</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123</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Узел охраны и авторизации доступа с чип-</w:t>
            </w:r>
            <w:proofErr w:type="gramStart"/>
            <w:r w:rsidRPr="001168CE">
              <w:rPr>
                <w:rFonts w:ascii="Times New Roman" w:hAnsi="Times New Roman" w:cs="Times New Roman"/>
                <w:lang w:val="ru-RU"/>
              </w:rPr>
              <w:t>считывателем  для</w:t>
            </w:r>
            <w:proofErr w:type="gramEnd"/>
            <w:r w:rsidRPr="001168CE">
              <w:rPr>
                <w:rFonts w:ascii="Times New Roman" w:hAnsi="Times New Roman" w:cs="Times New Roman"/>
                <w:lang w:val="ru-RU"/>
              </w:rPr>
              <w:t xml:space="preserve"> контроллера КУБ</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124</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Узел контроля электропитания для контроллера КУБ</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125</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Комплект видеодомофона </w:t>
            </w:r>
            <w:r w:rsidRPr="001168CE">
              <w:rPr>
                <w:rFonts w:ascii="Times New Roman" w:hAnsi="Times New Roman" w:cs="Times New Roman"/>
              </w:rPr>
              <w:t>CTV</w:t>
            </w:r>
            <w:r w:rsidRPr="001168CE">
              <w:rPr>
                <w:rFonts w:ascii="Times New Roman" w:hAnsi="Times New Roman" w:cs="Times New Roman"/>
                <w:lang w:val="ru-RU"/>
              </w:rPr>
              <w:t>-</w:t>
            </w:r>
            <w:r w:rsidRPr="001168CE">
              <w:rPr>
                <w:rFonts w:ascii="Times New Roman" w:hAnsi="Times New Roman" w:cs="Times New Roman"/>
              </w:rPr>
              <w:t>DP</w:t>
            </w:r>
            <w:r w:rsidRPr="001168CE">
              <w:rPr>
                <w:rFonts w:ascii="Times New Roman" w:hAnsi="Times New Roman" w:cs="Times New Roman"/>
                <w:lang w:val="ru-RU"/>
              </w:rPr>
              <w:t>4102</w:t>
            </w:r>
            <w:r w:rsidRPr="001168CE">
              <w:rPr>
                <w:rFonts w:ascii="Times New Roman" w:hAnsi="Times New Roman" w:cs="Times New Roman"/>
              </w:rPr>
              <w:t>AHD</w:t>
            </w:r>
            <w:r w:rsidRPr="001168CE">
              <w:rPr>
                <w:rFonts w:ascii="Times New Roman" w:hAnsi="Times New Roman" w:cs="Times New Roman"/>
                <w:lang w:val="ru-RU"/>
              </w:rPr>
              <w:t xml:space="preserve"> </w:t>
            </w:r>
            <w:r w:rsidRPr="001168CE">
              <w:rPr>
                <w:rFonts w:ascii="Times New Roman" w:hAnsi="Times New Roman" w:cs="Times New Roman"/>
              </w:rPr>
              <w:t>B</w:t>
            </w:r>
            <w:r w:rsidRPr="001168CE">
              <w:rPr>
                <w:rFonts w:ascii="Times New Roman" w:hAnsi="Times New Roman" w:cs="Times New Roman"/>
                <w:lang w:val="ru-RU"/>
              </w:rPr>
              <w:t xml:space="preserve"> (черный)</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126</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Комплект</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видеодомофона</w:t>
            </w:r>
            <w:proofErr w:type="spellEnd"/>
            <w:r w:rsidRPr="001168CE">
              <w:rPr>
                <w:rFonts w:ascii="Times New Roman" w:hAnsi="Times New Roman" w:cs="Times New Roman"/>
              </w:rPr>
              <w:t xml:space="preserve"> CTV-DP4705AHD</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127</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rPr>
            </w:pPr>
            <w:r w:rsidRPr="001168CE">
              <w:rPr>
                <w:rFonts w:ascii="Times New Roman" w:hAnsi="Times New Roman" w:cs="Times New Roman"/>
              </w:rPr>
              <w:t xml:space="preserve">IP </w:t>
            </w:r>
            <w:proofErr w:type="spellStart"/>
            <w:r w:rsidRPr="001168CE">
              <w:rPr>
                <w:rFonts w:ascii="Times New Roman" w:hAnsi="Times New Roman" w:cs="Times New Roman"/>
              </w:rPr>
              <w:t>видеодомофон</w:t>
            </w:r>
            <w:proofErr w:type="spellEnd"/>
            <w:r w:rsidRPr="001168CE">
              <w:rPr>
                <w:rFonts w:ascii="Times New Roman" w:hAnsi="Times New Roman" w:cs="Times New Roman"/>
              </w:rPr>
              <w:t xml:space="preserve"> Hikvision DS-KH8350-WTE1</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128</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rPr>
            </w:pPr>
            <w:r w:rsidRPr="001168CE">
              <w:rPr>
                <w:rFonts w:ascii="Times New Roman" w:hAnsi="Times New Roman" w:cs="Times New Roman"/>
              </w:rPr>
              <w:t xml:space="preserve">IP </w:t>
            </w:r>
            <w:proofErr w:type="spellStart"/>
            <w:r w:rsidRPr="001168CE">
              <w:rPr>
                <w:rFonts w:ascii="Times New Roman" w:hAnsi="Times New Roman" w:cs="Times New Roman"/>
              </w:rPr>
              <w:t>видеодомофон</w:t>
            </w:r>
            <w:proofErr w:type="spellEnd"/>
            <w:r w:rsidRPr="001168CE">
              <w:rPr>
                <w:rFonts w:ascii="Times New Roman" w:hAnsi="Times New Roman" w:cs="Times New Roman"/>
              </w:rPr>
              <w:t xml:space="preserve"> Hikvision DS-KH8520-WTE1</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129</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rPr>
            </w:pPr>
            <w:r w:rsidRPr="001168CE">
              <w:rPr>
                <w:rFonts w:ascii="Times New Roman" w:hAnsi="Times New Roman" w:cs="Times New Roman"/>
              </w:rPr>
              <w:t xml:space="preserve">IP </w:t>
            </w:r>
            <w:proofErr w:type="spellStart"/>
            <w:r w:rsidRPr="001168CE">
              <w:rPr>
                <w:rFonts w:ascii="Times New Roman" w:hAnsi="Times New Roman" w:cs="Times New Roman"/>
              </w:rPr>
              <w:t>вызывная</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панель</w:t>
            </w:r>
            <w:proofErr w:type="spellEnd"/>
            <w:r w:rsidRPr="001168CE">
              <w:rPr>
                <w:rFonts w:ascii="Times New Roman" w:hAnsi="Times New Roman" w:cs="Times New Roman"/>
              </w:rPr>
              <w:t xml:space="preserve"> Hikvision DS-KV6113-WPE1</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130</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rPr>
            </w:pPr>
            <w:r w:rsidRPr="001168CE">
              <w:rPr>
                <w:rFonts w:ascii="Times New Roman" w:hAnsi="Times New Roman" w:cs="Times New Roman"/>
              </w:rPr>
              <w:t>IP-</w:t>
            </w:r>
            <w:proofErr w:type="spellStart"/>
            <w:r w:rsidRPr="001168CE">
              <w:rPr>
                <w:rFonts w:ascii="Times New Roman" w:hAnsi="Times New Roman" w:cs="Times New Roman"/>
              </w:rPr>
              <w:t>комплект</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видеодомофонии</w:t>
            </w:r>
            <w:proofErr w:type="spellEnd"/>
            <w:r w:rsidRPr="001168CE">
              <w:rPr>
                <w:rFonts w:ascii="Times New Roman" w:hAnsi="Times New Roman" w:cs="Times New Roman"/>
              </w:rPr>
              <w:t xml:space="preserve"> Hikvision DS-KIS603-P</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131</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Комплект</w:t>
            </w:r>
            <w:proofErr w:type="spellEnd"/>
            <w:r w:rsidRPr="001168CE">
              <w:rPr>
                <w:rFonts w:ascii="Times New Roman" w:hAnsi="Times New Roman" w:cs="Times New Roman"/>
              </w:rPr>
              <w:t xml:space="preserve"> IP-</w:t>
            </w:r>
            <w:proofErr w:type="spellStart"/>
            <w:r w:rsidRPr="001168CE">
              <w:rPr>
                <w:rFonts w:ascii="Times New Roman" w:hAnsi="Times New Roman" w:cs="Times New Roman"/>
              </w:rPr>
              <w:t>видеодомофона</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HiWatch</w:t>
            </w:r>
            <w:proofErr w:type="spellEnd"/>
            <w:r w:rsidRPr="001168CE">
              <w:rPr>
                <w:rFonts w:ascii="Times New Roman" w:hAnsi="Times New Roman" w:cs="Times New Roman"/>
              </w:rPr>
              <w:t xml:space="preserve"> DS-D100IKWF</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132</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rPr>
            </w:pPr>
            <w:r w:rsidRPr="001168CE">
              <w:rPr>
                <w:rFonts w:ascii="Times New Roman" w:hAnsi="Times New Roman" w:cs="Times New Roman"/>
              </w:rPr>
              <w:t xml:space="preserve">IP </w:t>
            </w:r>
            <w:proofErr w:type="spellStart"/>
            <w:r w:rsidRPr="001168CE">
              <w:rPr>
                <w:rFonts w:ascii="Times New Roman" w:hAnsi="Times New Roman" w:cs="Times New Roman"/>
              </w:rPr>
              <w:t>видеодомофон</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HiWatch</w:t>
            </w:r>
            <w:proofErr w:type="spellEnd"/>
            <w:r w:rsidRPr="001168CE">
              <w:rPr>
                <w:rFonts w:ascii="Times New Roman" w:hAnsi="Times New Roman" w:cs="Times New Roman"/>
              </w:rPr>
              <w:t xml:space="preserve"> DS-D100IMWF</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133</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rPr>
            </w:pPr>
            <w:r w:rsidRPr="001168CE">
              <w:rPr>
                <w:rFonts w:ascii="Times New Roman" w:hAnsi="Times New Roman" w:cs="Times New Roman"/>
              </w:rPr>
              <w:t xml:space="preserve">IP </w:t>
            </w:r>
            <w:proofErr w:type="spellStart"/>
            <w:r w:rsidRPr="001168CE">
              <w:rPr>
                <w:rFonts w:ascii="Times New Roman" w:hAnsi="Times New Roman" w:cs="Times New Roman"/>
              </w:rPr>
              <w:t>вызывная</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панель</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HiWatch</w:t>
            </w:r>
            <w:proofErr w:type="spellEnd"/>
            <w:r w:rsidRPr="001168CE">
              <w:rPr>
                <w:rFonts w:ascii="Times New Roman" w:hAnsi="Times New Roman" w:cs="Times New Roman"/>
              </w:rPr>
              <w:t xml:space="preserve"> DS-D100IPF</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134</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rPr>
              <w:t>IP</w:t>
            </w:r>
            <w:r w:rsidRPr="001168CE">
              <w:rPr>
                <w:rFonts w:ascii="Times New Roman" w:hAnsi="Times New Roman" w:cs="Times New Roman"/>
                <w:lang w:val="ru-RU"/>
              </w:rPr>
              <w:t xml:space="preserve"> вызывная панель </w:t>
            </w:r>
            <w:r w:rsidRPr="001168CE">
              <w:rPr>
                <w:rFonts w:ascii="Times New Roman" w:hAnsi="Times New Roman" w:cs="Times New Roman"/>
              </w:rPr>
              <w:t>COMMAX</w:t>
            </w:r>
            <w:r w:rsidRPr="001168CE">
              <w:rPr>
                <w:rFonts w:ascii="Times New Roman" w:hAnsi="Times New Roman" w:cs="Times New Roman"/>
                <w:lang w:val="ru-RU"/>
              </w:rPr>
              <w:t xml:space="preserve"> </w:t>
            </w:r>
            <w:r w:rsidRPr="001168CE">
              <w:rPr>
                <w:rFonts w:ascii="Times New Roman" w:hAnsi="Times New Roman" w:cs="Times New Roman"/>
              </w:rPr>
              <w:t>CIOT</w:t>
            </w:r>
            <w:r w:rsidRPr="001168CE">
              <w:rPr>
                <w:rFonts w:ascii="Times New Roman" w:hAnsi="Times New Roman" w:cs="Times New Roman"/>
                <w:lang w:val="ru-RU"/>
              </w:rPr>
              <w:t>-</w:t>
            </w:r>
            <w:r w:rsidRPr="001168CE">
              <w:rPr>
                <w:rFonts w:ascii="Times New Roman" w:hAnsi="Times New Roman" w:cs="Times New Roman"/>
              </w:rPr>
              <w:t>D</w:t>
            </w:r>
            <w:r w:rsidRPr="001168CE">
              <w:rPr>
                <w:rFonts w:ascii="Times New Roman" w:hAnsi="Times New Roman" w:cs="Times New Roman"/>
                <w:lang w:val="ru-RU"/>
              </w:rPr>
              <w:t>20</w:t>
            </w:r>
            <w:r w:rsidRPr="001168CE">
              <w:rPr>
                <w:rFonts w:ascii="Times New Roman" w:hAnsi="Times New Roman" w:cs="Times New Roman"/>
              </w:rPr>
              <w:t>M</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135</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rPr>
            </w:pPr>
            <w:r w:rsidRPr="001168CE">
              <w:rPr>
                <w:rFonts w:ascii="Times New Roman" w:hAnsi="Times New Roman" w:cs="Times New Roman"/>
              </w:rPr>
              <w:t xml:space="preserve">IP </w:t>
            </w:r>
            <w:proofErr w:type="spellStart"/>
            <w:r w:rsidRPr="001168CE">
              <w:rPr>
                <w:rFonts w:ascii="Times New Roman" w:hAnsi="Times New Roman" w:cs="Times New Roman"/>
              </w:rPr>
              <w:t>видеодомофон</w:t>
            </w:r>
            <w:proofErr w:type="spellEnd"/>
            <w:r w:rsidRPr="001168CE">
              <w:rPr>
                <w:rFonts w:ascii="Times New Roman" w:hAnsi="Times New Roman" w:cs="Times New Roman"/>
              </w:rPr>
              <w:t xml:space="preserve"> COMMAX CIOT-700M </w:t>
            </w:r>
            <w:proofErr w:type="spellStart"/>
            <w:r w:rsidRPr="001168CE">
              <w:rPr>
                <w:rFonts w:ascii="Times New Roman" w:hAnsi="Times New Roman" w:cs="Times New Roman"/>
              </w:rPr>
              <w:t>Metalo</w:t>
            </w:r>
            <w:proofErr w:type="spellEnd"/>
            <w:r w:rsidRPr="001168CE">
              <w:rPr>
                <w:rFonts w:ascii="Times New Roman" w:hAnsi="Times New Roman" w:cs="Times New Roman"/>
              </w:rPr>
              <w:t xml:space="preserve"> Blue</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136</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rPr>
            </w:pPr>
            <w:r w:rsidRPr="001168CE">
              <w:rPr>
                <w:rFonts w:ascii="Times New Roman" w:hAnsi="Times New Roman" w:cs="Times New Roman"/>
              </w:rPr>
              <w:t xml:space="preserve">IP </w:t>
            </w:r>
            <w:proofErr w:type="spellStart"/>
            <w:r w:rsidRPr="001168CE">
              <w:rPr>
                <w:rFonts w:ascii="Times New Roman" w:hAnsi="Times New Roman" w:cs="Times New Roman"/>
              </w:rPr>
              <w:t>видеодомофон</w:t>
            </w:r>
            <w:proofErr w:type="spellEnd"/>
            <w:r w:rsidRPr="001168CE">
              <w:rPr>
                <w:rFonts w:ascii="Times New Roman" w:hAnsi="Times New Roman" w:cs="Times New Roman"/>
              </w:rPr>
              <w:t xml:space="preserve"> COMMAX CIOT-700M </w:t>
            </w:r>
            <w:proofErr w:type="spellStart"/>
            <w:r w:rsidRPr="001168CE">
              <w:rPr>
                <w:rFonts w:ascii="Times New Roman" w:hAnsi="Times New Roman" w:cs="Times New Roman"/>
              </w:rPr>
              <w:t>Metalo</w:t>
            </w:r>
            <w:proofErr w:type="spellEnd"/>
            <w:r w:rsidRPr="001168CE">
              <w:rPr>
                <w:rFonts w:ascii="Times New Roman" w:hAnsi="Times New Roman" w:cs="Times New Roman"/>
              </w:rPr>
              <w:t xml:space="preserve"> White</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137</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r w:rsidRPr="001168CE">
              <w:rPr>
                <w:rFonts w:ascii="Times New Roman" w:hAnsi="Times New Roman" w:cs="Times New Roman"/>
              </w:rPr>
              <w:t xml:space="preserve">HID </w:t>
            </w:r>
            <w:proofErr w:type="spellStart"/>
            <w:r w:rsidRPr="001168CE">
              <w:rPr>
                <w:rFonts w:ascii="Times New Roman" w:hAnsi="Times New Roman" w:cs="Times New Roman"/>
              </w:rPr>
              <w:t>ProxKey</w:t>
            </w:r>
            <w:proofErr w:type="spellEnd"/>
            <w:r w:rsidRPr="001168CE">
              <w:rPr>
                <w:rFonts w:ascii="Times New Roman" w:hAnsi="Times New Roman" w:cs="Times New Roman"/>
              </w:rPr>
              <w:t xml:space="preserve"> II Proximity </w:t>
            </w:r>
            <w:proofErr w:type="spellStart"/>
            <w:r w:rsidRPr="001168CE">
              <w:rPr>
                <w:rFonts w:ascii="Times New Roman" w:hAnsi="Times New Roman" w:cs="Times New Roman"/>
              </w:rPr>
              <w:t>брелок</w:t>
            </w:r>
            <w:proofErr w:type="spellEnd"/>
            <w:r w:rsidRPr="001168CE">
              <w:rPr>
                <w:rFonts w:ascii="Times New Roman" w:hAnsi="Times New Roman" w:cs="Times New Roman"/>
              </w:rPr>
              <w:t xml:space="preserve"> HID</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lastRenderedPageBreak/>
              <w:t>138</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Привод для распашных ворот </w:t>
            </w:r>
            <w:r w:rsidRPr="001168CE">
              <w:rPr>
                <w:rFonts w:ascii="Times New Roman" w:hAnsi="Times New Roman" w:cs="Times New Roman"/>
              </w:rPr>
              <w:t>CAME</w:t>
            </w:r>
            <w:r w:rsidRPr="001168CE">
              <w:rPr>
                <w:rFonts w:ascii="Times New Roman" w:hAnsi="Times New Roman" w:cs="Times New Roman"/>
                <w:lang w:val="ru-RU"/>
              </w:rPr>
              <w:t xml:space="preserve"> </w:t>
            </w:r>
            <w:r w:rsidRPr="001168CE">
              <w:rPr>
                <w:rFonts w:ascii="Times New Roman" w:hAnsi="Times New Roman" w:cs="Times New Roman"/>
              </w:rPr>
              <w:t>ATI</w:t>
            </w:r>
            <w:r w:rsidRPr="001168CE">
              <w:rPr>
                <w:rFonts w:ascii="Times New Roman" w:hAnsi="Times New Roman" w:cs="Times New Roman"/>
                <w:lang w:val="ru-RU"/>
              </w:rPr>
              <w:t xml:space="preserve"> 5024</w:t>
            </w:r>
            <w:proofErr w:type="gramStart"/>
            <w:r w:rsidRPr="001168CE">
              <w:rPr>
                <w:rFonts w:ascii="Times New Roman" w:hAnsi="Times New Roman" w:cs="Times New Roman"/>
              </w:rPr>
              <w:t>N</w:t>
            </w:r>
            <w:r w:rsidRPr="001168CE">
              <w:rPr>
                <w:rFonts w:ascii="Times New Roman" w:hAnsi="Times New Roman" w:cs="Times New Roman"/>
                <w:lang w:val="ru-RU"/>
              </w:rPr>
              <w:t xml:space="preserve">  24</w:t>
            </w:r>
            <w:proofErr w:type="gramEnd"/>
            <w:r w:rsidRPr="001168CE">
              <w:rPr>
                <w:rFonts w:ascii="Times New Roman" w:hAnsi="Times New Roman" w:cs="Times New Roman"/>
                <w:lang w:val="ru-RU"/>
              </w:rPr>
              <w:t>В линейный самоблокирующийся</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139</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r w:rsidRPr="001168CE">
              <w:rPr>
                <w:rFonts w:ascii="Times New Roman" w:hAnsi="Times New Roman" w:cs="Times New Roman"/>
              </w:rPr>
              <w:t xml:space="preserve">CAME ZL180, </w:t>
            </w:r>
            <w:proofErr w:type="spellStart"/>
            <w:r w:rsidRPr="001168CE">
              <w:rPr>
                <w:rFonts w:ascii="Times New Roman" w:hAnsi="Times New Roman" w:cs="Times New Roman"/>
              </w:rPr>
              <w:t>Блок</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управления</w:t>
            </w:r>
            <w:proofErr w:type="spellEnd"/>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140</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A92C15" w:rsidP="001168CE">
            <w:pPr>
              <w:rPr>
                <w:rFonts w:ascii="Times New Roman" w:hAnsi="Times New Roman" w:cs="Times New Roman"/>
                <w:lang w:val="ru-RU"/>
              </w:rPr>
            </w:pPr>
            <w:hyperlink r:id="rId7" w:history="1">
              <w:r w:rsidR="00CF5741" w:rsidRPr="001168CE">
                <w:rPr>
                  <w:rFonts w:ascii="Times New Roman" w:hAnsi="Times New Roman" w:cs="Times New Roman"/>
                </w:rPr>
                <w:t>CAME</w:t>
              </w:r>
              <w:r w:rsidR="00CF5741" w:rsidRPr="001168CE">
                <w:rPr>
                  <w:rFonts w:ascii="Times New Roman" w:hAnsi="Times New Roman" w:cs="Times New Roman"/>
                  <w:lang w:val="ru-RU"/>
                </w:rPr>
                <w:t xml:space="preserve"> </w:t>
              </w:r>
              <w:r w:rsidR="00CF5741" w:rsidRPr="001168CE">
                <w:rPr>
                  <w:rFonts w:ascii="Times New Roman" w:hAnsi="Times New Roman" w:cs="Times New Roman"/>
                </w:rPr>
                <w:t>AF</w:t>
              </w:r>
              <w:r w:rsidR="00CF5741" w:rsidRPr="001168CE">
                <w:rPr>
                  <w:rFonts w:ascii="Times New Roman" w:hAnsi="Times New Roman" w:cs="Times New Roman"/>
                  <w:lang w:val="ru-RU"/>
                </w:rPr>
                <w:t>43</w:t>
              </w:r>
              <w:r w:rsidR="00CF5741" w:rsidRPr="001168CE">
                <w:rPr>
                  <w:rFonts w:ascii="Times New Roman" w:hAnsi="Times New Roman" w:cs="Times New Roman"/>
                </w:rPr>
                <w:t>TW</w:t>
              </w:r>
              <w:r w:rsidR="00CF5741" w:rsidRPr="001168CE">
                <w:rPr>
                  <w:rFonts w:ascii="Times New Roman" w:hAnsi="Times New Roman" w:cs="Times New Roman"/>
                  <w:lang w:val="ru-RU"/>
                </w:rPr>
                <w:t xml:space="preserve"> Радиоприемник для пультов д\у</w:t>
              </w:r>
            </w:hyperlink>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141</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r w:rsidRPr="001168CE">
              <w:rPr>
                <w:rFonts w:ascii="Times New Roman" w:hAnsi="Times New Roman" w:cs="Times New Roman"/>
              </w:rPr>
              <w:t xml:space="preserve">CAME TW2EE </w:t>
            </w:r>
            <w:proofErr w:type="spellStart"/>
            <w:r w:rsidRPr="001168CE">
              <w:rPr>
                <w:rFonts w:ascii="Times New Roman" w:hAnsi="Times New Roman" w:cs="Times New Roman"/>
              </w:rPr>
              <w:t>Пульт</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дистанционный</w:t>
            </w:r>
            <w:proofErr w:type="spellEnd"/>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142</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rPr>
              <w:t>CAME</w:t>
            </w:r>
            <w:r w:rsidRPr="001168CE">
              <w:rPr>
                <w:rFonts w:ascii="Times New Roman" w:hAnsi="Times New Roman" w:cs="Times New Roman"/>
                <w:lang w:val="ru-RU"/>
              </w:rPr>
              <w:t xml:space="preserve"> </w:t>
            </w:r>
            <w:r w:rsidRPr="001168CE">
              <w:rPr>
                <w:rFonts w:ascii="Times New Roman" w:hAnsi="Times New Roman" w:cs="Times New Roman"/>
              </w:rPr>
              <w:t>TOP</w:t>
            </w:r>
            <w:r w:rsidRPr="001168CE">
              <w:rPr>
                <w:rFonts w:ascii="Times New Roman" w:hAnsi="Times New Roman" w:cs="Times New Roman"/>
                <w:lang w:val="ru-RU"/>
              </w:rPr>
              <w:t>-</w:t>
            </w:r>
            <w:r w:rsidRPr="001168CE">
              <w:rPr>
                <w:rFonts w:ascii="Times New Roman" w:hAnsi="Times New Roman" w:cs="Times New Roman"/>
              </w:rPr>
              <w:t>A</w:t>
            </w:r>
            <w:r w:rsidRPr="001168CE">
              <w:rPr>
                <w:rFonts w:ascii="Times New Roman" w:hAnsi="Times New Roman" w:cs="Times New Roman"/>
                <w:lang w:val="ru-RU"/>
              </w:rPr>
              <w:t>433</w:t>
            </w:r>
            <w:r w:rsidRPr="001168CE">
              <w:rPr>
                <w:rFonts w:ascii="Times New Roman" w:hAnsi="Times New Roman" w:cs="Times New Roman"/>
              </w:rPr>
              <w:t>N</w:t>
            </w:r>
            <w:r w:rsidRPr="001168CE">
              <w:rPr>
                <w:rFonts w:ascii="Times New Roman" w:hAnsi="Times New Roman" w:cs="Times New Roman"/>
                <w:lang w:val="ru-RU"/>
              </w:rPr>
              <w:t xml:space="preserve"> Антенна для увеличения радиуса приема сигнала</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143</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rPr>
              <w:t>CAME</w:t>
            </w:r>
            <w:r w:rsidRPr="001168CE">
              <w:rPr>
                <w:rFonts w:ascii="Times New Roman" w:hAnsi="Times New Roman" w:cs="Times New Roman"/>
                <w:lang w:val="ru-RU"/>
              </w:rPr>
              <w:t xml:space="preserve"> </w:t>
            </w:r>
            <w:r w:rsidRPr="001168CE">
              <w:rPr>
                <w:rFonts w:ascii="Times New Roman" w:hAnsi="Times New Roman" w:cs="Times New Roman"/>
              </w:rPr>
              <w:t>KLED</w:t>
            </w:r>
            <w:r w:rsidRPr="001168CE">
              <w:rPr>
                <w:rFonts w:ascii="Times New Roman" w:hAnsi="Times New Roman" w:cs="Times New Roman"/>
                <w:lang w:val="ru-RU"/>
              </w:rPr>
              <w:t xml:space="preserve">24 </w:t>
            </w:r>
            <w:r w:rsidRPr="001168CE">
              <w:rPr>
                <w:rFonts w:ascii="Times New Roman" w:hAnsi="Times New Roman" w:cs="Times New Roman"/>
              </w:rPr>
              <w:t>C</w:t>
            </w:r>
            <w:proofErr w:type="spellStart"/>
            <w:r w:rsidRPr="001168CE">
              <w:rPr>
                <w:rFonts w:ascii="Times New Roman" w:hAnsi="Times New Roman" w:cs="Times New Roman"/>
                <w:lang w:val="ru-RU"/>
              </w:rPr>
              <w:t>игнальная</w:t>
            </w:r>
            <w:proofErr w:type="spellEnd"/>
            <w:r w:rsidRPr="001168CE">
              <w:rPr>
                <w:rFonts w:ascii="Times New Roman" w:hAnsi="Times New Roman" w:cs="Times New Roman"/>
                <w:lang w:val="ru-RU"/>
              </w:rPr>
              <w:t xml:space="preserve"> лампа 24 В</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144</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rPr>
              <w:t>CAME</w:t>
            </w:r>
            <w:r w:rsidRPr="001168CE">
              <w:rPr>
                <w:rFonts w:ascii="Times New Roman" w:hAnsi="Times New Roman" w:cs="Times New Roman"/>
                <w:lang w:val="ru-RU"/>
              </w:rPr>
              <w:t xml:space="preserve"> </w:t>
            </w:r>
            <w:r w:rsidRPr="001168CE">
              <w:rPr>
                <w:rFonts w:ascii="Times New Roman" w:hAnsi="Times New Roman" w:cs="Times New Roman"/>
              </w:rPr>
              <w:t>KIARO</w:t>
            </w:r>
            <w:r w:rsidRPr="001168CE">
              <w:rPr>
                <w:rFonts w:ascii="Times New Roman" w:hAnsi="Times New Roman" w:cs="Times New Roman"/>
                <w:lang w:val="ru-RU"/>
              </w:rPr>
              <w:t xml:space="preserve"> </w:t>
            </w:r>
            <w:r w:rsidRPr="001168CE">
              <w:rPr>
                <w:rFonts w:ascii="Times New Roman" w:hAnsi="Times New Roman" w:cs="Times New Roman"/>
              </w:rPr>
              <w:t>S</w:t>
            </w:r>
            <w:r w:rsidRPr="001168CE">
              <w:rPr>
                <w:rFonts w:ascii="Times New Roman" w:hAnsi="Times New Roman" w:cs="Times New Roman"/>
                <w:lang w:val="ru-RU"/>
              </w:rPr>
              <w:t xml:space="preserve"> Кронштейн крепления сигнальной лампы</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145</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rPr>
              <w:t>CAME</w:t>
            </w:r>
            <w:r w:rsidRPr="001168CE">
              <w:rPr>
                <w:rFonts w:ascii="Times New Roman" w:hAnsi="Times New Roman" w:cs="Times New Roman"/>
                <w:lang w:val="ru-RU"/>
              </w:rPr>
              <w:t xml:space="preserve"> 119</w:t>
            </w:r>
            <w:r w:rsidRPr="001168CE">
              <w:rPr>
                <w:rFonts w:ascii="Times New Roman" w:hAnsi="Times New Roman" w:cs="Times New Roman"/>
              </w:rPr>
              <w:t>RID</w:t>
            </w:r>
            <w:r w:rsidRPr="001168CE">
              <w:rPr>
                <w:rFonts w:ascii="Times New Roman" w:hAnsi="Times New Roman" w:cs="Times New Roman"/>
                <w:lang w:val="ru-RU"/>
              </w:rPr>
              <w:t xml:space="preserve">202 Каретка концевых выключателей </w:t>
            </w:r>
            <w:r w:rsidRPr="001168CE">
              <w:rPr>
                <w:rFonts w:ascii="Times New Roman" w:hAnsi="Times New Roman" w:cs="Times New Roman"/>
              </w:rPr>
              <w:t>ATI</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29"/>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146</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rPr>
              <w:t>CAME</w:t>
            </w:r>
            <w:r w:rsidRPr="001168CE">
              <w:rPr>
                <w:rFonts w:ascii="Times New Roman" w:hAnsi="Times New Roman" w:cs="Times New Roman"/>
                <w:lang w:val="ru-RU"/>
              </w:rPr>
              <w:t xml:space="preserve"> 88001-0151 каретка и </w:t>
            </w:r>
            <w:proofErr w:type="spellStart"/>
            <w:r w:rsidRPr="001168CE">
              <w:rPr>
                <w:rFonts w:ascii="Times New Roman" w:hAnsi="Times New Roman" w:cs="Times New Roman"/>
                <w:lang w:val="ru-RU"/>
              </w:rPr>
              <w:t>микровыключатели</w:t>
            </w:r>
            <w:proofErr w:type="spellEnd"/>
            <w:r w:rsidRPr="001168CE">
              <w:rPr>
                <w:rFonts w:ascii="Times New Roman" w:hAnsi="Times New Roman" w:cs="Times New Roman"/>
                <w:lang w:val="ru-RU"/>
              </w:rPr>
              <w:t xml:space="preserve"> с креплением </w:t>
            </w:r>
            <w:r w:rsidRPr="001168CE">
              <w:rPr>
                <w:rFonts w:ascii="Times New Roman" w:hAnsi="Times New Roman" w:cs="Times New Roman"/>
              </w:rPr>
              <w:t>ATI</w:t>
            </w:r>
          </w:p>
        </w:tc>
        <w:tc>
          <w:tcPr>
            <w:tcW w:w="675" w:type="dxa"/>
            <w:tcBorders>
              <w:top w:val="nil"/>
              <w:left w:val="nil"/>
              <w:bottom w:val="single" w:sz="8"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nil"/>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29"/>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147</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DoorHan</w:t>
            </w:r>
            <w:proofErr w:type="spellEnd"/>
            <w:r w:rsidRPr="001168CE">
              <w:rPr>
                <w:rFonts w:ascii="Times New Roman" w:hAnsi="Times New Roman" w:cs="Times New Roman"/>
              </w:rPr>
              <w:t xml:space="preserve"> BR13PRO </w:t>
            </w:r>
            <w:proofErr w:type="spellStart"/>
            <w:r w:rsidRPr="001168CE">
              <w:rPr>
                <w:rFonts w:ascii="Times New Roman" w:hAnsi="Times New Roman" w:cs="Times New Roman"/>
              </w:rPr>
              <w:t>пружина</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балансировочная</w:t>
            </w:r>
            <w:proofErr w:type="spellEnd"/>
          </w:p>
        </w:tc>
        <w:tc>
          <w:tcPr>
            <w:tcW w:w="675" w:type="dxa"/>
            <w:tcBorders>
              <w:top w:val="single" w:sz="4" w:space="0" w:color="auto"/>
              <w:left w:val="nil"/>
              <w:bottom w:val="single" w:sz="8"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nil"/>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auto" w:fill="auto"/>
            <w:noWrap/>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29"/>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148</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DoorHan</w:t>
            </w:r>
            <w:proofErr w:type="spellEnd"/>
            <w:r w:rsidRPr="001168CE">
              <w:rPr>
                <w:rFonts w:ascii="Times New Roman" w:hAnsi="Times New Roman" w:cs="Times New Roman"/>
              </w:rPr>
              <w:t xml:space="preserve"> BR11PRO </w:t>
            </w:r>
            <w:proofErr w:type="spellStart"/>
            <w:r w:rsidRPr="001168CE">
              <w:rPr>
                <w:rFonts w:ascii="Times New Roman" w:hAnsi="Times New Roman" w:cs="Times New Roman"/>
              </w:rPr>
              <w:t>пружина</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балансировочная</w:t>
            </w:r>
            <w:proofErr w:type="spellEnd"/>
          </w:p>
        </w:tc>
        <w:tc>
          <w:tcPr>
            <w:tcW w:w="675" w:type="dxa"/>
            <w:tcBorders>
              <w:top w:val="single" w:sz="4" w:space="0" w:color="auto"/>
              <w:left w:val="nil"/>
              <w:bottom w:val="single" w:sz="8"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nil"/>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auto" w:fill="auto"/>
            <w:noWrap/>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29"/>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149</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DoorHan</w:t>
            </w:r>
            <w:proofErr w:type="spellEnd"/>
            <w:r w:rsidRPr="001168CE">
              <w:rPr>
                <w:rFonts w:ascii="Times New Roman" w:hAnsi="Times New Roman" w:cs="Times New Roman"/>
              </w:rPr>
              <w:t xml:space="preserve"> BR13 </w:t>
            </w:r>
            <w:proofErr w:type="spellStart"/>
            <w:r w:rsidRPr="001168CE">
              <w:rPr>
                <w:rFonts w:ascii="Times New Roman" w:hAnsi="Times New Roman" w:cs="Times New Roman"/>
              </w:rPr>
              <w:t>пружина</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балансировочная</w:t>
            </w:r>
            <w:proofErr w:type="spellEnd"/>
          </w:p>
        </w:tc>
        <w:tc>
          <w:tcPr>
            <w:tcW w:w="675" w:type="dxa"/>
            <w:tcBorders>
              <w:top w:val="single" w:sz="4" w:space="0" w:color="auto"/>
              <w:left w:val="nil"/>
              <w:bottom w:val="single" w:sz="8"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nil"/>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auto" w:fill="auto"/>
            <w:noWrap/>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29"/>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150</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DoorHan</w:t>
            </w:r>
            <w:proofErr w:type="spellEnd"/>
            <w:r w:rsidRPr="001168CE">
              <w:rPr>
                <w:rFonts w:ascii="Times New Roman" w:hAnsi="Times New Roman" w:cs="Times New Roman"/>
              </w:rPr>
              <w:t xml:space="preserve"> BR11 </w:t>
            </w:r>
            <w:proofErr w:type="spellStart"/>
            <w:r w:rsidRPr="001168CE">
              <w:rPr>
                <w:rFonts w:ascii="Times New Roman" w:hAnsi="Times New Roman" w:cs="Times New Roman"/>
              </w:rPr>
              <w:t>пружина</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балансировочная</w:t>
            </w:r>
            <w:proofErr w:type="spellEnd"/>
          </w:p>
        </w:tc>
        <w:tc>
          <w:tcPr>
            <w:tcW w:w="675" w:type="dxa"/>
            <w:tcBorders>
              <w:top w:val="single" w:sz="4" w:space="0" w:color="auto"/>
              <w:left w:val="nil"/>
              <w:bottom w:val="single" w:sz="8"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nil"/>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auto" w:fill="auto"/>
            <w:noWrap/>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29"/>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151</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rPr>
              <w:t>DOORHAN</w:t>
            </w:r>
            <w:r w:rsidRPr="001168CE">
              <w:rPr>
                <w:rFonts w:ascii="Times New Roman" w:hAnsi="Times New Roman" w:cs="Times New Roman"/>
                <w:lang w:val="ru-RU"/>
              </w:rPr>
              <w:t xml:space="preserve"> </w:t>
            </w:r>
            <w:r w:rsidRPr="001168CE">
              <w:rPr>
                <w:rFonts w:ascii="Times New Roman" w:hAnsi="Times New Roman" w:cs="Times New Roman"/>
              </w:rPr>
              <w:t>BR</w:t>
            </w:r>
            <w:r w:rsidRPr="001168CE">
              <w:rPr>
                <w:rFonts w:ascii="Times New Roman" w:hAnsi="Times New Roman" w:cs="Times New Roman"/>
                <w:lang w:val="ru-RU"/>
              </w:rPr>
              <w:t>19 Редуктор в сборе</w:t>
            </w:r>
          </w:p>
        </w:tc>
        <w:tc>
          <w:tcPr>
            <w:tcW w:w="675" w:type="dxa"/>
            <w:tcBorders>
              <w:top w:val="single" w:sz="4" w:space="0" w:color="auto"/>
              <w:left w:val="nil"/>
              <w:bottom w:val="single" w:sz="8"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nil"/>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auto" w:fill="auto"/>
            <w:noWrap/>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29"/>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152</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r w:rsidRPr="001168CE">
              <w:rPr>
                <w:rFonts w:ascii="Times New Roman" w:hAnsi="Times New Roman" w:cs="Times New Roman"/>
              </w:rPr>
              <w:t xml:space="preserve">DOORHAN BR08 </w:t>
            </w:r>
            <w:proofErr w:type="spellStart"/>
            <w:r w:rsidRPr="001168CE">
              <w:rPr>
                <w:rFonts w:ascii="Times New Roman" w:hAnsi="Times New Roman" w:cs="Times New Roman"/>
              </w:rPr>
              <w:t>Тяга</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регулировки</w:t>
            </w:r>
            <w:proofErr w:type="spellEnd"/>
          </w:p>
        </w:tc>
        <w:tc>
          <w:tcPr>
            <w:tcW w:w="675" w:type="dxa"/>
            <w:tcBorders>
              <w:top w:val="single" w:sz="4" w:space="0" w:color="auto"/>
              <w:left w:val="nil"/>
              <w:bottom w:val="single" w:sz="8"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nil"/>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auto" w:fill="auto"/>
            <w:noWrap/>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29"/>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153</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r w:rsidRPr="001168CE">
              <w:rPr>
                <w:rFonts w:ascii="Times New Roman" w:hAnsi="Times New Roman" w:cs="Times New Roman"/>
              </w:rPr>
              <w:t xml:space="preserve">DOORHAN BRS 17 </w:t>
            </w:r>
            <w:proofErr w:type="spellStart"/>
            <w:r w:rsidRPr="001168CE">
              <w:rPr>
                <w:rFonts w:ascii="Times New Roman" w:hAnsi="Times New Roman" w:cs="Times New Roman"/>
              </w:rPr>
              <w:t>Набор</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рычагов</w:t>
            </w:r>
            <w:proofErr w:type="spellEnd"/>
            <w:r w:rsidRPr="001168CE">
              <w:rPr>
                <w:rFonts w:ascii="Times New Roman" w:hAnsi="Times New Roman" w:cs="Times New Roman"/>
              </w:rPr>
              <w:t xml:space="preserve"> (BR-500)</w:t>
            </w:r>
          </w:p>
        </w:tc>
        <w:tc>
          <w:tcPr>
            <w:tcW w:w="675" w:type="dxa"/>
            <w:tcBorders>
              <w:top w:val="single" w:sz="4" w:space="0" w:color="auto"/>
              <w:left w:val="nil"/>
              <w:bottom w:val="single" w:sz="8"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nil"/>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auto" w:fill="auto"/>
            <w:noWrap/>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29"/>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154</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rPr>
              <w:t>DOORHAN</w:t>
            </w:r>
            <w:r w:rsidRPr="001168CE">
              <w:rPr>
                <w:rFonts w:ascii="Times New Roman" w:hAnsi="Times New Roman" w:cs="Times New Roman"/>
                <w:lang w:val="ru-RU"/>
              </w:rPr>
              <w:t xml:space="preserve"> </w:t>
            </w:r>
            <w:r w:rsidRPr="001168CE">
              <w:rPr>
                <w:rFonts w:ascii="Times New Roman" w:hAnsi="Times New Roman" w:cs="Times New Roman"/>
              </w:rPr>
              <w:t>BR</w:t>
            </w:r>
            <w:r w:rsidRPr="001168CE">
              <w:rPr>
                <w:rFonts w:ascii="Times New Roman" w:hAnsi="Times New Roman" w:cs="Times New Roman"/>
                <w:lang w:val="ru-RU"/>
              </w:rPr>
              <w:t xml:space="preserve">09 Блок концевых выключателей </w:t>
            </w:r>
            <w:r w:rsidRPr="001168CE">
              <w:rPr>
                <w:rFonts w:ascii="Times New Roman" w:hAnsi="Times New Roman" w:cs="Times New Roman"/>
              </w:rPr>
              <w:t>BARRIER</w:t>
            </w:r>
            <w:r w:rsidRPr="001168CE">
              <w:rPr>
                <w:rFonts w:ascii="Times New Roman" w:hAnsi="Times New Roman" w:cs="Times New Roman"/>
                <w:lang w:val="ru-RU"/>
              </w:rPr>
              <w:t xml:space="preserve"> 3000/5000</w:t>
            </w:r>
          </w:p>
        </w:tc>
        <w:tc>
          <w:tcPr>
            <w:tcW w:w="675" w:type="dxa"/>
            <w:tcBorders>
              <w:top w:val="single" w:sz="4" w:space="0" w:color="auto"/>
              <w:left w:val="nil"/>
              <w:bottom w:val="single" w:sz="8"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nil"/>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auto" w:fill="auto"/>
            <w:noWrap/>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29"/>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155</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r w:rsidRPr="001168CE">
              <w:rPr>
                <w:rFonts w:ascii="Times New Roman" w:hAnsi="Times New Roman" w:cs="Times New Roman"/>
              </w:rPr>
              <w:t xml:space="preserve">DOORHAN BRS 18 </w:t>
            </w:r>
            <w:proofErr w:type="spellStart"/>
            <w:r w:rsidRPr="001168CE">
              <w:rPr>
                <w:rFonts w:ascii="Times New Roman" w:hAnsi="Times New Roman" w:cs="Times New Roman"/>
              </w:rPr>
              <w:t>Рычаг</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усиленный</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шлагбаума</w:t>
            </w:r>
            <w:proofErr w:type="spellEnd"/>
          </w:p>
        </w:tc>
        <w:tc>
          <w:tcPr>
            <w:tcW w:w="675" w:type="dxa"/>
            <w:tcBorders>
              <w:top w:val="single" w:sz="4" w:space="0" w:color="auto"/>
              <w:left w:val="nil"/>
              <w:bottom w:val="single" w:sz="8"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nil"/>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auto" w:fill="auto"/>
            <w:noWrap/>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29"/>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156</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r w:rsidRPr="001168CE">
              <w:rPr>
                <w:rFonts w:ascii="Times New Roman" w:hAnsi="Times New Roman" w:cs="Times New Roman"/>
              </w:rPr>
              <w:t xml:space="preserve">DOORHAN BR61 </w:t>
            </w:r>
            <w:proofErr w:type="spellStart"/>
            <w:r w:rsidRPr="001168CE">
              <w:rPr>
                <w:rFonts w:ascii="Times New Roman" w:hAnsi="Times New Roman" w:cs="Times New Roman"/>
              </w:rPr>
              <w:t>Рычаг</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тяги</w:t>
            </w:r>
            <w:proofErr w:type="spellEnd"/>
          </w:p>
        </w:tc>
        <w:tc>
          <w:tcPr>
            <w:tcW w:w="675" w:type="dxa"/>
            <w:tcBorders>
              <w:top w:val="single" w:sz="4" w:space="0" w:color="auto"/>
              <w:left w:val="nil"/>
              <w:bottom w:val="single" w:sz="8"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nil"/>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auto" w:fill="auto"/>
            <w:noWrap/>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157</w:t>
            </w:r>
          </w:p>
        </w:tc>
        <w:tc>
          <w:tcPr>
            <w:tcW w:w="6282" w:type="dxa"/>
            <w:tcBorders>
              <w:top w:val="nil"/>
              <w:left w:val="single" w:sz="4" w:space="0" w:color="auto"/>
              <w:bottom w:val="nil"/>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Стрела</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алюминиевая</w:t>
            </w:r>
            <w:proofErr w:type="spellEnd"/>
            <w:r w:rsidRPr="001168CE">
              <w:rPr>
                <w:rFonts w:ascii="Times New Roman" w:hAnsi="Times New Roman" w:cs="Times New Roman"/>
              </w:rPr>
              <w:t xml:space="preserve"> BOOM-6 </w:t>
            </w:r>
            <w:proofErr w:type="spellStart"/>
            <w:r w:rsidRPr="001168CE">
              <w:rPr>
                <w:rFonts w:ascii="Times New Roman" w:hAnsi="Times New Roman" w:cs="Times New Roman"/>
              </w:rPr>
              <w:t>для</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шлагбаума</w:t>
            </w:r>
            <w:proofErr w:type="spellEnd"/>
            <w:r w:rsidRPr="001168CE">
              <w:rPr>
                <w:rFonts w:ascii="Times New Roman" w:hAnsi="Times New Roman" w:cs="Times New Roman"/>
              </w:rPr>
              <w:t xml:space="preserve"> BARRIER-6000 (DOORHAN)</w:t>
            </w:r>
          </w:p>
        </w:tc>
        <w:tc>
          <w:tcPr>
            <w:tcW w:w="675" w:type="dxa"/>
            <w:tcBorders>
              <w:top w:val="single" w:sz="4" w:space="0" w:color="auto"/>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nil"/>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auto" w:fill="auto"/>
            <w:noWrap/>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nil"/>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158</w:t>
            </w:r>
          </w:p>
        </w:tc>
        <w:tc>
          <w:tcPr>
            <w:tcW w:w="6282" w:type="dxa"/>
            <w:tcBorders>
              <w:top w:val="single" w:sz="4" w:space="0" w:color="auto"/>
              <w:left w:val="single" w:sz="4" w:space="0" w:color="auto"/>
              <w:bottom w:val="nil"/>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Doorhan</w:t>
            </w:r>
            <w:proofErr w:type="spellEnd"/>
            <w:r w:rsidRPr="001168CE">
              <w:rPr>
                <w:rFonts w:ascii="Times New Roman" w:hAnsi="Times New Roman" w:cs="Times New Roman"/>
              </w:rPr>
              <w:t xml:space="preserve"> МОДУЛЬ GSM-3.0</w:t>
            </w:r>
          </w:p>
        </w:tc>
        <w:tc>
          <w:tcPr>
            <w:tcW w:w="675" w:type="dxa"/>
            <w:tcBorders>
              <w:top w:val="nil"/>
              <w:left w:val="nil"/>
              <w:bottom w:val="nil"/>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nil"/>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nil"/>
              <w:right w:val="single" w:sz="8" w:space="0" w:color="auto"/>
            </w:tcBorders>
            <w:shd w:val="clear" w:color="auto" w:fill="auto"/>
            <w:noWrap/>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29"/>
        </w:trPr>
        <w:tc>
          <w:tcPr>
            <w:tcW w:w="576"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159</w:t>
            </w:r>
          </w:p>
        </w:tc>
        <w:tc>
          <w:tcPr>
            <w:tcW w:w="6282" w:type="dxa"/>
            <w:tcBorders>
              <w:top w:val="single" w:sz="4" w:space="0" w:color="auto"/>
              <w:left w:val="single" w:sz="4" w:space="0" w:color="auto"/>
              <w:bottom w:val="single" w:sz="8"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DoorHan</w:t>
            </w:r>
            <w:proofErr w:type="spellEnd"/>
            <w:r w:rsidRPr="001168CE">
              <w:rPr>
                <w:rFonts w:ascii="Times New Roman" w:hAnsi="Times New Roman" w:cs="Times New Roman"/>
              </w:rPr>
              <w:t xml:space="preserve"> Transmitter 2-PRO-Black </w:t>
            </w:r>
            <w:proofErr w:type="spellStart"/>
            <w:r w:rsidRPr="001168CE">
              <w:rPr>
                <w:rFonts w:ascii="Times New Roman" w:hAnsi="Times New Roman" w:cs="Times New Roman"/>
              </w:rPr>
              <w:t>пульт</w:t>
            </w:r>
            <w:proofErr w:type="spellEnd"/>
            <w:r w:rsidRPr="001168CE">
              <w:rPr>
                <w:rFonts w:ascii="Times New Roman" w:hAnsi="Times New Roman" w:cs="Times New Roman"/>
              </w:rPr>
              <w:t xml:space="preserve"> 2-х </w:t>
            </w:r>
            <w:proofErr w:type="spellStart"/>
            <w:r w:rsidRPr="001168CE">
              <w:rPr>
                <w:rFonts w:ascii="Times New Roman" w:hAnsi="Times New Roman" w:cs="Times New Roman"/>
              </w:rPr>
              <w:t>канальный</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черный</w:t>
            </w:r>
            <w:proofErr w:type="spellEnd"/>
          </w:p>
        </w:tc>
        <w:tc>
          <w:tcPr>
            <w:tcW w:w="675" w:type="dxa"/>
            <w:tcBorders>
              <w:top w:val="single" w:sz="4" w:space="0" w:color="auto"/>
              <w:left w:val="nil"/>
              <w:bottom w:val="single" w:sz="8"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single" w:sz="4" w:space="0" w:color="auto"/>
              <w:left w:val="single" w:sz="8" w:space="0" w:color="auto"/>
              <w:bottom w:val="single" w:sz="8"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single" w:sz="4" w:space="0" w:color="auto"/>
              <w:left w:val="single" w:sz="8" w:space="0" w:color="auto"/>
              <w:bottom w:val="single" w:sz="8" w:space="0" w:color="auto"/>
              <w:right w:val="single" w:sz="8" w:space="0" w:color="auto"/>
            </w:tcBorders>
            <w:shd w:val="clear" w:color="auto" w:fill="auto"/>
            <w:noWrap/>
            <w:vAlign w:val="center"/>
          </w:tcPr>
          <w:p w:rsidR="00CF5741" w:rsidRPr="001168CE" w:rsidRDefault="00CF5741" w:rsidP="001168CE">
            <w:pPr>
              <w:jc w:val="center"/>
              <w:rPr>
                <w:rFonts w:ascii="Times New Roman" w:hAnsi="Times New Roman" w:cs="Times New Roman"/>
                <w:b/>
                <w:bCs/>
                <w:color w:val="000000"/>
              </w:rPr>
            </w:pPr>
          </w:p>
        </w:tc>
      </w:tr>
    </w:tbl>
    <w:p w:rsidR="00F5192A" w:rsidRPr="005A5751" w:rsidRDefault="00F5192A" w:rsidP="00F5192A">
      <w:pPr>
        <w:jc w:val="both"/>
        <w:rPr>
          <w:rFonts w:ascii="Times New Roman" w:hAnsi="Times New Roman" w:cs="Times New Roman"/>
          <w:sz w:val="26"/>
          <w:szCs w:val="26"/>
          <w:highlight w:val="yellow"/>
          <w:lang w:val="ru-RU"/>
        </w:rPr>
      </w:pPr>
    </w:p>
    <w:p w:rsidR="00F5192A" w:rsidRPr="005A5751" w:rsidRDefault="00F5192A" w:rsidP="00F5192A">
      <w:pPr>
        <w:jc w:val="both"/>
        <w:rPr>
          <w:rFonts w:ascii="Times New Roman" w:hAnsi="Times New Roman" w:cs="Times New Roman"/>
          <w:sz w:val="26"/>
          <w:szCs w:val="26"/>
          <w:highlight w:val="yellow"/>
          <w:lang w:val="ru-RU"/>
        </w:rPr>
      </w:pPr>
    </w:p>
    <w:p w:rsidR="00F5192A" w:rsidRPr="00EB39C0" w:rsidRDefault="00F5192A" w:rsidP="00F5192A">
      <w:pPr>
        <w:jc w:val="center"/>
        <w:rPr>
          <w:rFonts w:ascii="Times New Roman" w:hAnsi="Times New Roman" w:cs="Times New Roman"/>
          <w:sz w:val="26"/>
          <w:szCs w:val="26"/>
          <w:lang w:val="ru-RU"/>
        </w:rPr>
      </w:pPr>
      <w:r w:rsidRPr="00EB39C0">
        <w:rPr>
          <w:rFonts w:ascii="Times New Roman" w:hAnsi="Times New Roman" w:cs="Times New Roman"/>
          <w:sz w:val="26"/>
          <w:szCs w:val="26"/>
          <w:lang w:val="ru-RU"/>
        </w:rPr>
        <w:t>РЕКВИЗИТЫ И ПОДПИСИ СТОРОН</w:t>
      </w:r>
    </w:p>
    <w:p w:rsidR="00F5192A" w:rsidRPr="00EB39C0" w:rsidRDefault="00F5192A" w:rsidP="00F5192A">
      <w:pPr>
        <w:jc w:val="both"/>
        <w:rPr>
          <w:rFonts w:ascii="Times New Roman" w:hAnsi="Times New Roman" w:cs="Times New Roman"/>
          <w:sz w:val="26"/>
          <w:szCs w:val="26"/>
          <w:lang w:val="ru-RU"/>
        </w:rPr>
      </w:pPr>
    </w:p>
    <w:tbl>
      <w:tblPr>
        <w:tblStyle w:val="4"/>
        <w:tblW w:w="0" w:type="auto"/>
        <w:tblLook w:val="01E0" w:firstRow="1" w:lastRow="1" w:firstColumn="1" w:lastColumn="1" w:noHBand="0" w:noVBand="0"/>
      </w:tblPr>
      <w:tblGrid>
        <w:gridCol w:w="4745"/>
        <w:gridCol w:w="5601"/>
      </w:tblGrid>
      <w:tr w:rsidR="00741FB4" w:rsidRPr="00EB39C0" w:rsidTr="00EA2D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20" w:type="dxa"/>
          </w:tcPr>
          <w:p w:rsidR="00741FB4" w:rsidRPr="00EA2D1E" w:rsidRDefault="00741FB4" w:rsidP="00741FB4">
            <w:pPr>
              <w:jc w:val="both"/>
              <w:rPr>
                <w:rFonts w:ascii="Times New Roman" w:hAnsi="Times New Roman" w:cs="Times New Roman"/>
                <w:b w:val="0"/>
                <w:sz w:val="26"/>
                <w:szCs w:val="26"/>
                <w:lang w:val="ru-RU"/>
              </w:rPr>
            </w:pPr>
            <w:r w:rsidRPr="00EA2D1E">
              <w:rPr>
                <w:rFonts w:ascii="Times New Roman" w:hAnsi="Times New Roman" w:cs="Times New Roman"/>
                <w:b w:val="0"/>
                <w:sz w:val="26"/>
                <w:szCs w:val="26"/>
                <w:lang w:val="ru-RU"/>
              </w:rPr>
              <w:t>Поставщик</w:t>
            </w:r>
          </w:p>
        </w:tc>
        <w:tc>
          <w:tcPr>
            <w:cnfStyle w:val="000100000000" w:firstRow="0" w:lastRow="0" w:firstColumn="0" w:lastColumn="1" w:oddVBand="0" w:evenVBand="0" w:oddHBand="0" w:evenHBand="0" w:firstRowFirstColumn="0" w:firstRowLastColumn="0" w:lastRowFirstColumn="0" w:lastRowLastColumn="0"/>
            <w:tcW w:w="5670" w:type="dxa"/>
          </w:tcPr>
          <w:p w:rsidR="00741FB4" w:rsidRPr="00EA2D1E" w:rsidRDefault="00741FB4" w:rsidP="00EA2D1E">
            <w:pPr>
              <w:ind w:left="-108"/>
              <w:rPr>
                <w:rFonts w:ascii="Times New Roman" w:hAnsi="Times New Roman" w:cs="Times New Roman"/>
                <w:b w:val="0"/>
                <w:sz w:val="26"/>
                <w:szCs w:val="26"/>
              </w:rPr>
            </w:pPr>
            <w:proofErr w:type="spellStart"/>
            <w:r w:rsidRPr="00EA2D1E">
              <w:rPr>
                <w:rFonts w:ascii="Times New Roman" w:hAnsi="Times New Roman" w:cs="Times New Roman"/>
                <w:b w:val="0"/>
                <w:sz w:val="26"/>
                <w:szCs w:val="26"/>
              </w:rPr>
              <w:t>Покупатель</w:t>
            </w:r>
            <w:proofErr w:type="spellEnd"/>
          </w:p>
        </w:tc>
      </w:tr>
      <w:tr w:rsidR="00741FB4" w:rsidRPr="00EB39C0" w:rsidTr="00EA2D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20" w:type="dxa"/>
          </w:tcPr>
          <w:p w:rsidR="00741FB4" w:rsidRPr="00EA2D1E" w:rsidRDefault="00741FB4" w:rsidP="00741FB4">
            <w:pPr>
              <w:jc w:val="both"/>
              <w:rPr>
                <w:rFonts w:ascii="Times New Roman" w:hAnsi="Times New Roman" w:cs="Times New Roman"/>
                <w:b w:val="0"/>
                <w:sz w:val="26"/>
                <w:szCs w:val="26"/>
                <w:lang w:val="ru-RU"/>
              </w:rPr>
            </w:pPr>
          </w:p>
        </w:tc>
        <w:tc>
          <w:tcPr>
            <w:cnfStyle w:val="000100000000" w:firstRow="0" w:lastRow="0" w:firstColumn="0" w:lastColumn="1" w:oddVBand="0" w:evenVBand="0" w:oddHBand="0" w:evenHBand="0" w:firstRowFirstColumn="0" w:firstRowLastColumn="0" w:lastRowFirstColumn="0" w:lastRowLastColumn="0"/>
            <w:tcW w:w="5670" w:type="dxa"/>
          </w:tcPr>
          <w:p w:rsidR="0056304E" w:rsidRDefault="00741FB4" w:rsidP="00EA2D1E">
            <w:pPr>
              <w:ind w:left="-108"/>
              <w:rPr>
                <w:rFonts w:ascii="Times New Roman" w:hAnsi="Times New Roman" w:cs="Times New Roman"/>
                <w:b w:val="0"/>
                <w:sz w:val="26"/>
                <w:szCs w:val="26"/>
                <w:lang w:val="ru-RU"/>
              </w:rPr>
            </w:pPr>
            <w:proofErr w:type="spellStart"/>
            <w:r w:rsidRPr="00EA2D1E">
              <w:rPr>
                <w:rFonts w:ascii="Times New Roman" w:hAnsi="Times New Roman" w:cs="Times New Roman"/>
                <w:b w:val="0"/>
                <w:sz w:val="26"/>
                <w:szCs w:val="26"/>
              </w:rPr>
              <w:t>Генеральный</w:t>
            </w:r>
            <w:proofErr w:type="spellEnd"/>
            <w:r w:rsidRPr="00EA2D1E">
              <w:rPr>
                <w:rFonts w:ascii="Times New Roman" w:hAnsi="Times New Roman" w:cs="Times New Roman"/>
                <w:b w:val="0"/>
                <w:sz w:val="26"/>
                <w:szCs w:val="26"/>
              </w:rPr>
              <w:t xml:space="preserve"> </w:t>
            </w:r>
            <w:proofErr w:type="spellStart"/>
            <w:r w:rsidRPr="00EA2D1E">
              <w:rPr>
                <w:rFonts w:ascii="Times New Roman" w:hAnsi="Times New Roman" w:cs="Times New Roman"/>
                <w:b w:val="0"/>
                <w:sz w:val="26"/>
                <w:szCs w:val="26"/>
              </w:rPr>
              <w:t>директор</w:t>
            </w:r>
            <w:proofErr w:type="spellEnd"/>
            <w:r w:rsidR="00EA2D1E" w:rsidRPr="00EA2D1E">
              <w:rPr>
                <w:rFonts w:ascii="Times New Roman" w:hAnsi="Times New Roman" w:cs="Times New Roman"/>
                <w:b w:val="0"/>
                <w:sz w:val="26"/>
                <w:szCs w:val="26"/>
                <w:lang w:val="ru-RU"/>
              </w:rPr>
              <w:t xml:space="preserve"> </w:t>
            </w:r>
          </w:p>
          <w:p w:rsidR="00741FB4" w:rsidRPr="00EA2D1E" w:rsidRDefault="00EA2D1E" w:rsidP="00EA2D1E">
            <w:pPr>
              <w:ind w:left="-108"/>
              <w:rPr>
                <w:rFonts w:ascii="Times New Roman" w:hAnsi="Times New Roman" w:cs="Times New Roman"/>
                <w:b w:val="0"/>
                <w:sz w:val="26"/>
                <w:szCs w:val="26"/>
                <w:lang w:val="ru-RU"/>
              </w:rPr>
            </w:pPr>
            <w:r w:rsidRPr="00EA2D1E">
              <w:rPr>
                <w:rFonts w:ascii="Times New Roman" w:hAnsi="Times New Roman" w:cs="Times New Roman"/>
                <w:b w:val="0"/>
                <w:sz w:val="26"/>
                <w:szCs w:val="26"/>
                <w:lang w:val="ru-RU"/>
              </w:rPr>
              <w:t>ПАО «Башинформсвязь»</w:t>
            </w:r>
          </w:p>
        </w:tc>
      </w:tr>
      <w:tr w:rsidR="00741FB4" w:rsidRPr="00EB39C0" w:rsidTr="00EA2D1E">
        <w:tc>
          <w:tcPr>
            <w:cnfStyle w:val="001000000000" w:firstRow="0" w:lastRow="0" w:firstColumn="1" w:lastColumn="0" w:oddVBand="0" w:evenVBand="0" w:oddHBand="0" w:evenHBand="0" w:firstRowFirstColumn="0" w:firstRowLastColumn="0" w:lastRowFirstColumn="0" w:lastRowLastColumn="0"/>
            <w:tcW w:w="4820" w:type="dxa"/>
          </w:tcPr>
          <w:p w:rsidR="00741FB4" w:rsidRPr="00EA2D1E" w:rsidRDefault="00741FB4" w:rsidP="00741FB4">
            <w:pPr>
              <w:jc w:val="both"/>
              <w:rPr>
                <w:rFonts w:ascii="Times New Roman" w:hAnsi="Times New Roman" w:cs="Times New Roman"/>
                <w:b w:val="0"/>
                <w:sz w:val="26"/>
                <w:szCs w:val="26"/>
                <w:lang w:val="ru-RU"/>
              </w:rPr>
            </w:pPr>
          </w:p>
        </w:tc>
        <w:tc>
          <w:tcPr>
            <w:cnfStyle w:val="000100000000" w:firstRow="0" w:lastRow="0" w:firstColumn="0" w:lastColumn="1" w:oddVBand="0" w:evenVBand="0" w:oddHBand="0" w:evenHBand="0" w:firstRowFirstColumn="0" w:firstRowLastColumn="0" w:lastRowFirstColumn="0" w:lastRowLastColumn="0"/>
            <w:tcW w:w="5670" w:type="dxa"/>
          </w:tcPr>
          <w:p w:rsidR="00741FB4" w:rsidRPr="00EA2D1E" w:rsidRDefault="00741FB4" w:rsidP="00AA397A">
            <w:pPr>
              <w:ind w:left="37"/>
              <w:rPr>
                <w:rFonts w:ascii="Times New Roman" w:hAnsi="Times New Roman" w:cs="Times New Roman"/>
                <w:b w:val="0"/>
                <w:sz w:val="26"/>
                <w:szCs w:val="26"/>
              </w:rPr>
            </w:pPr>
          </w:p>
        </w:tc>
      </w:tr>
      <w:tr w:rsidR="00741FB4" w:rsidRPr="00EB39C0" w:rsidTr="00EA2D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20" w:type="dxa"/>
          </w:tcPr>
          <w:p w:rsidR="00741FB4" w:rsidRPr="00EA2D1E" w:rsidRDefault="00741FB4" w:rsidP="00741FB4">
            <w:pPr>
              <w:jc w:val="both"/>
              <w:rPr>
                <w:rFonts w:ascii="Times New Roman" w:hAnsi="Times New Roman" w:cs="Times New Roman"/>
                <w:b w:val="0"/>
                <w:sz w:val="26"/>
                <w:szCs w:val="26"/>
                <w:lang w:val="ru-RU"/>
              </w:rPr>
            </w:pPr>
            <w:r w:rsidRPr="00EA2D1E">
              <w:rPr>
                <w:rFonts w:ascii="Times New Roman" w:hAnsi="Times New Roman" w:cs="Times New Roman"/>
                <w:b w:val="0"/>
                <w:sz w:val="26"/>
                <w:szCs w:val="26"/>
                <w:lang w:val="ru-RU"/>
              </w:rPr>
              <w:t>________________ / ________________</w:t>
            </w:r>
          </w:p>
        </w:tc>
        <w:tc>
          <w:tcPr>
            <w:cnfStyle w:val="000100000000" w:firstRow="0" w:lastRow="0" w:firstColumn="0" w:lastColumn="1" w:oddVBand="0" w:evenVBand="0" w:oddHBand="0" w:evenHBand="0" w:firstRowFirstColumn="0" w:firstRowLastColumn="0" w:lastRowFirstColumn="0" w:lastRowLastColumn="0"/>
            <w:tcW w:w="5670" w:type="dxa"/>
          </w:tcPr>
          <w:p w:rsidR="00741FB4" w:rsidRPr="00F2258F" w:rsidRDefault="0056304E" w:rsidP="00F2258F">
            <w:pPr>
              <w:ind w:left="37"/>
              <w:rPr>
                <w:rFonts w:ascii="Times New Roman" w:hAnsi="Times New Roman" w:cs="Times New Roman"/>
                <w:b w:val="0"/>
                <w:sz w:val="26"/>
                <w:szCs w:val="26"/>
                <w:lang w:val="ru-RU"/>
              </w:rPr>
            </w:pPr>
            <w:r>
              <w:rPr>
                <w:rFonts w:ascii="Times New Roman" w:hAnsi="Times New Roman" w:cs="Times New Roman"/>
                <w:b w:val="0"/>
                <w:sz w:val="26"/>
                <w:szCs w:val="26"/>
                <w:lang w:val="ru-RU"/>
              </w:rPr>
              <w:t xml:space="preserve">   ___________</w:t>
            </w:r>
            <w:r w:rsidR="00741FB4" w:rsidRPr="00EA2D1E">
              <w:rPr>
                <w:rFonts w:ascii="Times New Roman" w:hAnsi="Times New Roman" w:cs="Times New Roman"/>
                <w:b w:val="0"/>
                <w:sz w:val="26"/>
                <w:szCs w:val="26"/>
              </w:rPr>
              <w:t xml:space="preserve">_____________ / </w:t>
            </w:r>
            <w:r w:rsidR="003D1CEA">
              <w:rPr>
                <w:rFonts w:ascii="Times New Roman" w:hAnsi="Times New Roman" w:cs="Times New Roman"/>
                <w:b w:val="0"/>
                <w:sz w:val="26"/>
                <w:szCs w:val="26"/>
                <w:lang w:val="ru-RU"/>
              </w:rPr>
              <w:t>____________</w:t>
            </w:r>
          </w:p>
        </w:tc>
      </w:tr>
      <w:tr w:rsidR="00741FB4" w:rsidRPr="0008668A" w:rsidTr="00EA2D1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20" w:type="dxa"/>
          </w:tcPr>
          <w:p w:rsidR="00741FB4" w:rsidRPr="00EA2D1E" w:rsidRDefault="00741FB4" w:rsidP="00741FB4">
            <w:pPr>
              <w:jc w:val="both"/>
              <w:rPr>
                <w:rFonts w:ascii="Times New Roman" w:hAnsi="Times New Roman" w:cs="Times New Roman"/>
                <w:b w:val="0"/>
                <w:sz w:val="26"/>
                <w:szCs w:val="26"/>
                <w:lang w:val="ru-RU"/>
              </w:rPr>
            </w:pPr>
            <w:proofErr w:type="spellStart"/>
            <w:r w:rsidRPr="00EA2D1E">
              <w:rPr>
                <w:rFonts w:ascii="Times New Roman" w:hAnsi="Times New Roman" w:cs="Times New Roman"/>
                <w:b w:val="0"/>
                <w:sz w:val="26"/>
                <w:szCs w:val="26"/>
                <w:lang w:val="ru-RU"/>
              </w:rPr>
              <w:t>м.п</w:t>
            </w:r>
            <w:proofErr w:type="spellEnd"/>
            <w:r w:rsidRPr="00EA2D1E">
              <w:rPr>
                <w:rFonts w:ascii="Times New Roman" w:hAnsi="Times New Roman" w:cs="Times New Roman"/>
                <w:b w:val="0"/>
                <w:sz w:val="26"/>
                <w:szCs w:val="26"/>
                <w:lang w:val="ru-RU"/>
              </w:rPr>
              <w:t>.</w:t>
            </w:r>
          </w:p>
        </w:tc>
        <w:tc>
          <w:tcPr>
            <w:cnfStyle w:val="000100000000" w:firstRow="0" w:lastRow="0" w:firstColumn="0" w:lastColumn="1" w:oddVBand="0" w:evenVBand="0" w:oddHBand="0" w:evenHBand="0" w:firstRowFirstColumn="0" w:firstRowLastColumn="0" w:lastRowFirstColumn="0" w:lastRowLastColumn="0"/>
            <w:tcW w:w="5670" w:type="dxa"/>
          </w:tcPr>
          <w:p w:rsidR="00741FB4" w:rsidRPr="00EA2D1E" w:rsidRDefault="00F2258F" w:rsidP="00AA397A">
            <w:pPr>
              <w:ind w:left="37"/>
              <w:rPr>
                <w:rFonts w:ascii="Times New Roman" w:hAnsi="Times New Roman" w:cs="Times New Roman"/>
                <w:b w:val="0"/>
                <w:sz w:val="26"/>
                <w:szCs w:val="26"/>
              </w:rPr>
            </w:pPr>
            <w:r>
              <w:rPr>
                <w:rFonts w:ascii="Times New Roman" w:hAnsi="Times New Roman" w:cs="Times New Roman"/>
                <w:b w:val="0"/>
                <w:sz w:val="26"/>
                <w:szCs w:val="26"/>
                <w:lang w:val="ru-RU"/>
              </w:rPr>
              <w:t xml:space="preserve">                  </w:t>
            </w:r>
            <w:proofErr w:type="spellStart"/>
            <w:r w:rsidR="00741FB4" w:rsidRPr="00EA2D1E">
              <w:rPr>
                <w:rFonts w:ascii="Times New Roman" w:hAnsi="Times New Roman" w:cs="Times New Roman"/>
                <w:b w:val="0"/>
                <w:sz w:val="26"/>
                <w:szCs w:val="26"/>
              </w:rPr>
              <w:t>м.п</w:t>
            </w:r>
            <w:proofErr w:type="spellEnd"/>
            <w:r w:rsidR="00741FB4" w:rsidRPr="00EA2D1E">
              <w:rPr>
                <w:rFonts w:ascii="Times New Roman" w:hAnsi="Times New Roman" w:cs="Times New Roman"/>
                <w:b w:val="0"/>
                <w:sz w:val="26"/>
                <w:szCs w:val="26"/>
              </w:rPr>
              <w:t>.</w:t>
            </w:r>
          </w:p>
        </w:tc>
      </w:tr>
    </w:tbl>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br w:type="page"/>
      </w:r>
    </w:p>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lastRenderedPageBreak/>
        <w:t>Приложение №</w:t>
      </w:r>
      <w:r w:rsidR="00741FB4">
        <w:rPr>
          <w:rFonts w:ascii="Times New Roman" w:hAnsi="Times New Roman" w:cs="Times New Roman"/>
          <w:sz w:val="26"/>
          <w:szCs w:val="26"/>
          <w:lang w:val="ru-RU"/>
        </w:rPr>
        <w:t>2</w:t>
      </w:r>
    </w:p>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t xml:space="preserve">к Договору </w:t>
      </w:r>
      <w:r w:rsidRPr="00C64E41">
        <w:rPr>
          <w:rFonts w:ascii="Times New Roman" w:hAnsi="Times New Roman" w:cs="Times New Roman"/>
          <w:sz w:val="26"/>
          <w:szCs w:val="26"/>
          <w:lang w:val="ru-RU"/>
        </w:rPr>
        <w:t>№ ____</w:t>
      </w:r>
      <w:r>
        <w:rPr>
          <w:rFonts w:ascii="Times New Roman" w:hAnsi="Times New Roman" w:cs="Times New Roman"/>
          <w:sz w:val="26"/>
          <w:szCs w:val="26"/>
          <w:lang w:val="ru-RU"/>
        </w:rPr>
        <w:t xml:space="preserve"> от </w:t>
      </w:r>
      <w:r w:rsidRPr="00C64E41">
        <w:rPr>
          <w:rFonts w:ascii="Times New Roman" w:hAnsi="Times New Roman" w:cs="Times New Roman"/>
          <w:sz w:val="26"/>
          <w:szCs w:val="26"/>
          <w:lang w:val="ru-RU"/>
        </w:rPr>
        <w:t>«____» ________ 20</w:t>
      </w:r>
      <w:r w:rsidR="00F2258F">
        <w:rPr>
          <w:rFonts w:ascii="Times New Roman" w:hAnsi="Times New Roman" w:cs="Times New Roman"/>
          <w:sz w:val="26"/>
          <w:szCs w:val="26"/>
          <w:lang w:val="ru-RU"/>
        </w:rPr>
        <w:t>2</w:t>
      </w:r>
      <w:r w:rsidR="00BD1602">
        <w:rPr>
          <w:rFonts w:ascii="Times New Roman" w:hAnsi="Times New Roman" w:cs="Times New Roman"/>
          <w:sz w:val="26"/>
          <w:szCs w:val="26"/>
          <w:lang w:val="ru-RU"/>
        </w:rPr>
        <w:t>1</w:t>
      </w:r>
      <w:r w:rsidRPr="00C64E41">
        <w:rPr>
          <w:rFonts w:ascii="Times New Roman" w:hAnsi="Times New Roman" w:cs="Times New Roman"/>
          <w:sz w:val="26"/>
          <w:szCs w:val="26"/>
          <w:lang w:val="ru-RU"/>
        </w:rPr>
        <w:t xml:space="preserve"> г.</w:t>
      </w:r>
    </w:p>
    <w:p w:rsidR="00F5192A" w:rsidRDefault="00F5192A" w:rsidP="00F5192A">
      <w:pPr>
        <w:jc w:val="right"/>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(ра</w:t>
      </w:r>
      <w:r>
        <w:rPr>
          <w:rFonts w:ascii="Times New Roman" w:hAnsi="Times New Roman" w:cs="Times New Roman"/>
          <w:sz w:val="26"/>
          <w:szCs w:val="26"/>
          <w:lang w:val="ru-RU"/>
        </w:rPr>
        <w:t>мочный</w:t>
      </w:r>
      <w:r w:rsidRPr="00C64E41">
        <w:rPr>
          <w:rFonts w:ascii="Times New Roman" w:hAnsi="Times New Roman" w:cs="Times New Roman"/>
          <w:sz w:val="26"/>
          <w:szCs w:val="26"/>
          <w:lang w:val="ru-RU"/>
        </w:rPr>
        <w:t>)</w:t>
      </w:r>
    </w:p>
    <w:p w:rsidR="00F5192A" w:rsidRPr="00DC195F" w:rsidRDefault="00F5192A" w:rsidP="00F5192A">
      <w:pPr>
        <w:jc w:val="right"/>
        <w:rPr>
          <w:rFonts w:ascii="Times New Roman" w:hAnsi="Times New Roman" w:cs="Times New Roman"/>
          <w:sz w:val="26"/>
          <w:szCs w:val="26"/>
          <w:lang w:val="ru-RU"/>
        </w:rPr>
      </w:pPr>
    </w:p>
    <w:p w:rsidR="00F5192A" w:rsidRPr="00DC195F" w:rsidRDefault="00F5192A" w:rsidP="00F5192A">
      <w:pPr>
        <w:jc w:val="right"/>
        <w:rPr>
          <w:rFonts w:ascii="Times New Roman" w:hAnsi="Times New Roman" w:cs="Times New Roman"/>
          <w:sz w:val="26"/>
          <w:szCs w:val="26"/>
          <w:lang w:val="ru-RU"/>
        </w:rPr>
      </w:pPr>
    </w:p>
    <w:p w:rsidR="00F5192A" w:rsidRPr="00DC195F" w:rsidRDefault="00F5192A" w:rsidP="00F5192A">
      <w:pPr>
        <w:jc w:val="right"/>
        <w:rPr>
          <w:rFonts w:ascii="Times New Roman" w:hAnsi="Times New Roman" w:cs="Times New Roman"/>
          <w:sz w:val="26"/>
          <w:szCs w:val="26"/>
          <w:lang w:val="ru-RU"/>
        </w:rPr>
      </w:pPr>
    </w:p>
    <w:p w:rsidR="00F5192A" w:rsidRPr="00DC195F" w:rsidRDefault="00F5192A" w:rsidP="00F5192A">
      <w:pPr>
        <w:rPr>
          <w:rFonts w:ascii="Times New Roman" w:hAnsi="Times New Roman" w:cs="Times New Roman"/>
          <w:sz w:val="26"/>
          <w:szCs w:val="26"/>
          <w:lang w:val="ru-RU"/>
        </w:rPr>
      </w:pPr>
    </w:p>
    <w:p w:rsidR="00F5192A" w:rsidRPr="00DC195F"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Default="00F5192A" w:rsidP="00F5192A">
      <w:pPr>
        <w:rPr>
          <w:rFonts w:ascii="Times New Roman" w:hAnsi="Times New Roman" w:cs="Times New Roman"/>
          <w:sz w:val="26"/>
          <w:szCs w:val="26"/>
          <w:lang w:val="ru-RU"/>
        </w:rPr>
      </w:pPr>
    </w:p>
    <w:p w:rsidR="00F5192A" w:rsidRDefault="00F5192A" w:rsidP="00F5192A">
      <w:pPr>
        <w:rPr>
          <w:rFonts w:ascii="Times New Roman" w:hAnsi="Times New Roman" w:cs="Times New Roman"/>
          <w:sz w:val="26"/>
          <w:szCs w:val="26"/>
          <w:lang w:val="ru-RU"/>
        </w:rPr>
      </w:pPr>
    </w:p>
    <w:p w:rsidR="00F5192A" w:rsidRDefault="00F5192A" w:rsidP="00F5192A">
      <w:pPr>
        <w:rPr>
          <w:rFonts w:ascii="Times New Roman" w:hAnsi="Times New Roman" w:cs="Times New Roman"/>
          <w:sz w:val="26"/>
          <w:szCs w:val="26"/>
          <w:lang w:val="ru-RU"/>
        </w:rPr>
      </w:pPr>
    </w:p>
    <w:p w:rsidR="00F5192A"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jc w:val="center"/>
        <w:rPr>
          <w:rFonts w:ascii="Times New Roman" w:hAnsi="Times New Roman" w:cs="Times New Roman"/>
          <w:sz w:val="26"/>
          <w:szCs w:val="26"/>
          <w:lang w:val="ru-RU"/>
        </w:rPr>
      </w:pPr>
    </w:p>
    <w:p w:rsidR="00B31A51" w:rsidRPr="00AE4A9D" w:rsidRDefault="00B31A51" w:rsidP="00B31A51">
      <w:pPr>
        <w:jc w:val="center"/>
        <w:rPr>
          <w:rFonts w:ascii="Times New Roman" w:hAnsi="Times New Roman" w:cs="Times New Roman"/>
          <w:b/>
          <w:sz w:val="26"/>
          <w:szCs w:val="26"/>
          <w:lang w:val="ru-RU"/>
        </w:rPr>
      </w:pPr>
      <w:r w:rsidRPr="00AE4A9D">
        <w:rPr>
          <w:rFonts w:ascii="Times New Roman" w:hAnsi="Times New Roman" w:cs="Times New Roman"/>
          <w:b/>
          <w:sz w:val="26"/>
          <w:szCs w:val="26"/>
          <w:lang w:val="ru-RU"/>
        </w:rPr>
        <w:t>Форма Заказа</w:t>
      </w:r>
    </w:p>
    <w:p w:rsidR="00B31A51" w:rsidRPr="00AE4A9D" w:rsidRDefault="00B31A51" w:rsidP="00B31A51">
      <w:pPr>
        <w:jc w:val="center"/>
        <w:rPr>
          <w:rFonts w:ascii="Times New Roman" w:hAnsi="Times New Roman" w:cs="Times New Roman"/>
          <w:b/>
          <w:sz w:val="26"/>
          <w:szCs w:val="26"/>
          <w:lang w:val="ru-RU"/>
        </w:rPr>
      </w:pPr>
    </w:p>
    <w:p w:rsidR="00B31A51" w:rsidRPr="00AE4A9D" w:rsidRDefault="00B31A51" w:rsidP="00B31A51">
      <w:pPr>
        <w:jc w:val="center"/>
        <w:rPr>
          <w:rFonts w:ascii="Times New Roman" w:hAnsi="Times New Roman" w:cs="Times New Roman"/>
          <w:b/>
          <w:sz w:val="26"/>
          <w:szCs w:val="26"/>
          <w:lang w:val="ru-RU"/>
        </w:rPr>
      </w:pPr>
      <w:r w:rsidRPr="00AE4A9D">
        <w:rPr>
          <w:rFonts w:ascii="Times New Roman" w:hAnsi="Times New Roman" w:cs="Times New Roman"/>
          <w:b/>
          <w:sz w:val="26"/>
          <w:szCs w:val="26"/>
          <w:lang w:val="ru-RU"/>
        </w:rPr>
        <w:t>Начало формы</w:t>
      </w:r>
    </w:p>
    <w:p w:rsidR="00B31A51" w:rsidRPr="00AE4A9D" w:rsidRDefault="00B31A51" w:rsidP="00B31A51">
      <w:pPr>
        <w:rPr>
          <w:rFonts w:ascii="Times New Roman" w:hAnsi="Times New Roman" w:cs="Times New Roman"/>
          <w:sz w:val="26"/>
          <w:szCs w:val="26"/>
          <w:lang w:val="ru-RU"/>
        </w:rPr>
      </w:pPr>
    </w:p>
    <w:p w:rsidR="00B31A51" w:rsidRPr="00AE4A9D" w:rsidRDefault="00B31A51" w:rsidP="00B31A51">
      <w:pPr>
        <w:rPr>
          <w:rFonts w:ascii="Times New Roman" w:hAnsi="Times New Roman" w:cs="Times New Roman"/>
          <w:sz w:val="26"/>
          <w:szCs w:val="26"/>
          <w:lang w:val="ru-RU"/>
        </w:rPr>
      </w:pPr>
    </w:p>
    <w:p w:rsidR="00B31A51" w:rsidRPr="00AE4A9D" w:rsidRDefault="00B31A51" w:rsidP="00B31A51">
      <w:pPr>
        <w:rPr>
          <w:rFonts w:ascii="Times New Roman" w:hAnsi="Times New Roman" w:cs="Times New Roman"/>
          <w:sz w:val="26"/>
          <w:szCs w:val="26"/>
          <w:lang w:val="ru-RU"/>
        </w:rPr>
      </w:pPr>
    </w:p>
    <w:p w:rsidR="00B31A51" w:rsidRPr="00AE4A9D" w:rsidRDefault="00B31A51" w:rsidP="00B31A51">
      <w:pPr>
        <w:rPr>
          <w:rFonts w:ascii="Times New Roman" w:hAnsi="Times New Roman" w:cs="Times New Roman"/>
          <w:sz w:val="26"/>
          <w:szCs w:val="26"/>
          <w:lang w:val="ru-RU"/>
        </w:rPr>
      </w:pPr>
    </w:p>
    <w:p w:rsidR="00B31A51" w:rsidRPr="00AE4A9D" w:rsidRDefault="00B31A51" w:rsidP="00B31A51">
      <w:pPr>
        <w:jc w:val="center"/>
        <w:rPr>
          <w:rFonts w:ascii="Times New Roman" w:hAnsi="Times New Roman" w:cs="Times New Roman"/>
          <w:sz w:val="26"/>
          <w:szCs w:val="26"/>
          <w:lang w:val="ru-RU"/>
        </w:rPr>
      </w:pPr>
      <w:r w:rsidRPr="00AE4A9D">
        <w:rPr>
          <w:rFonts w:ascii="Times New Roman" w:hAnsi="Times New Roman" w:cs="Times New Roman"/>
          <w:sz w:val="26"/>
          <w:szCs w:val="26"/>
          <w:lang w:val="ru-RU"/>
        </w:rPr>
        <w:t xml:space="preserve">ЗАКАЗ </w:t>
      </w:r>
    </w:p>
    <w:p w:rsidR="00B31A51" w:rsidRPr="00AE4A9D" w:rsidRDefault="00B31A51" w:rsidP="00B31A51">
      <w:pPr>
        <w:jc w:val="center"/>
        <w:rPr>
          <w:rFonts w:ascii="Times New Roman" w:hAnsi="Times New Roman" w:cs="Times New Roman"/>
          <w:sz w:val="26"/>
          <w:szCs w:val="26"/>
          <w:lang w:val="ru-RU"/>
        </w:rPr>
      </w:pPr>
      <w:r w:rsidRPr="00AE4A9D">
        <w:rPr>
          <w:rFonts w:ascii="Times New Roman" w:hAnsi="Times New Roman" w:cs="Times New Roman"/>
          <w:sz w:val="26"/>
          <w:szCs w:val="26"/>
          <w:lang w:val="ru-RU"/>
        </w:rPr>
        <w:t>№ ____ от «____» ________ 20</w:t>
      </w:r>
      <w:r w:rsidR="00F2258F">
        <w:rPr>
          <w:rFonts w:ascii="Times New Roman" w:hAnsi="Times New Roman" w:cs="Times New Roman"/>
          <w:sz w:val="26"/>
          <w:szCs w:val="26"/>
          <w:lang w:val="ru-RU"/>
        </w:rPr>
        <w:t>2</w:t>
      </w:r>
      <w:r w:rsidR="00BD1602">
        <w:rPr>
          <w:rFonts w:ascii="Times New Roman" w:hAnsi="Times New Roman" w:cs="Times New Roman"/>
          <w:sz w:val="26"/>
          <w:szCs w:val="26"/>
          <w:lang w:val="ru-RU"/>
        </w:rPr>
        <w:t>1</w:t>
      </w:r>
      <w:r w:rsidRPr="00AE4A9D">
        <w:rPr>
          <w:rFonts w:ascii="Times New Roman" w:hAnsi="Times New Roman" w:cs="Times New Roman"/>
          <w:sz w:val="26"/>
          <w:szCs w:val="26"/>
          <w:lang w:val="ru-RU"/>
        </w:rPr>
        <w:t>г.</w:t>
      </w:r>
    </w:p>
    <w:p w:rsidR="00B31A51" w:rsidRPr="00AE4A9D" w:rsidRDefault="00B31A51" w:rsidP="00B31A51">
      <w:pPr>
        <w:jc w:val="center"/>
        <w:rPr>
          <w:rFonts w:ascii="Times New Roman" w:hAnsi="Times New Roman" w:cs="Times New Roman"/>
          <w:sz w:val="26"/>
          <w:szCs w:val="26"/>
          <w:lang w:val="ru-RU"/>
        </w:rPr>
      </w:pPr>
      <w:r w:rsidRPr="00AE4A9D">
        <w:rPr>
          <w:rFonts w:ascii="Times New Roman" w:hAnsi="Times New Roman" w:cs="Times New Roman"/>
          <w:sz w:val="26"/>
          <w:szCs w:val="26"/>
          <w:lang w:val="ru-RU"/>
        </w:rPr>
        <w:t>К ДОГОВОРУ № ____ от «____» ________ 20</w:t>
      </w:r>
      <w:r w:rsidR="00F2258F">
        <w:rPr>
          <w:rFonts w:ascii="Times New Roman" w:hAnsi="Times New Roman" w:cs="Times New Roman"/>
          <w:sz w:val="26"/>
          <w:szCs w:val="26"/>
          <w:lang w:val="ru-RU"/>
        </w:rPr>
        <w:t>2</w:t>
      </w:r>
      <w:r w:rsidR="00BD1602">
        <w:rPr>
          <w:rFonts w:ascii="Times New Roman" w:hAnsi="Times New Roman" w:cs="Times New Roman"/>
          <w:sz w:val="26"/>
          <w:szCs w:val="26"/>
          <w:lang w:val="ru-RU"/>
        </w:rPr>
        <w:t>1</w:t>
      </w:r>
      <w:r w:rsidRPr="00AE4A9D">
        <w:rPr>
          <w:rFonts w:ascii="Times New Roman" w:hAnsi="Times New Roman" w:cs="Times New Roman"/>
          <w:sz w:val="26"/>
          <w:szCs w:val="26"/>
          <w:lang w:val="ru-RU"/>
        </w:rPr>
        <w:t>г.</w:t>
      </w:r>
    </w:p>
    <w:p w:rsidR="00B31A51" w:rsidRPr="00AE4A9D" w:rsidRDefault="00B31A51" w:rsidP="00B31A51">
      <w:pPr>
        <w:jc w:val="center"/>
        <w:rPr>
          <w:rFonts w:ascii="Times New Roman" w:hAnsi="Times New Roman" w:cs="Times New Roman"/>
          <w:sz w:val="26"/>
          <w:szCs w:val="26"/>
          <w:lang w:val="ru-RU"/>
        </w:rPr>
      </w:pPr>
      <w:r w:rsidRPr="00AE4A9D">
        <w:rPr>
          <w:rFonts w:ascii="Times New Roman" w:hAnsi="Times New Roman" w:cs="Times New Roman"/>
          <w:sz w:val="26"/>
          <w:szCs w:val="26"/>
          <w:lang w:val="ru-RU"/>
        </w:rPr>
        <w:t>О ПОСТАВКЕ ОБОРУДОВАНИЯ (РАМОЧНЫЙ)</w:t>
      </w: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г. Уфа </w:t>
      </w:r>
    </w:p>
    <w:p w:rsidR="00F5192A" w:rsidRDefault="00F5192A" w:rsidP="00F5192A">
      <w:pPr>
        <w:jc w:val="center"/>
        <w:rPr>
          <w:rFonts w:ascii="Times New Roman" w:hAnsi="Times New Roman" w:cs="Times New Roman"/>
          <w:sz w:val="26"/>
          <w:szCs w:val="26"/>
          <w:lang w:val="ru-RU"/>
        </w:rPr>
      </w:pPr>
      <w:r w:rsidRPr="00C537E6">
        <w:rPr>
          <w:rFonts w:ascii="Times New Roman" w:hAnsi="Times New Roman" w:cs="Times New Roman"/>
          <w:sz w:val="26"/>
          <w:szCs w:val="26"/>
          <w:lang w:val="ru-RU"/>
        </w:rPr>
        <w:t>20</w:t>
      </w:r>
      <w:r w:rsidR="00F2258F">
        <w:rPr>
          <w:rFonts w:ascii="Times New Roman" w:hAnsi="Times New Roman" w:cs="Times New Roman"/>
          <w:sz w:val="26"/>
          <w:szCs w:val="26"/>
          <w:lang w:val="ru-RU"/>
        </w:rPr>
        <w:t>2</w:t>
      </w:r>
      <w:r w:rsidR="00DF1724">
        <w:rPr>
          <w:rFonts w:ascii="Times New Roman" w:hAnsi="Times New Roman" w:cs="Times New Roman"/>
          <w:sz w:val="26"/>
          <w:szCs w:val="26"/>
          <w:lang w:val="ru-RU"/>
        </w:rPr>
        <w:t>1</w:t>
      </w:r>
      <w:r w:rsidRPr="00C537E6">
        <w:rPr>
          <w:rFonts w:ascii="Times New Roman" w:hAnsi="Times New Roman" w:cs="Times New Roman"/>
          <w:sz w:val="26"/>
          <w:szCs w:val="26"/>
          <w:lang w:val="ru-RU"/>
        </w:rPr>
        <w:t xml:space="preserve"> г.</w:t>
      </w:r>
    </w:p>
    <w:p w:rsidR="00F5192A" w:rsidRDefault="00F5192A" w:rsidP="00F5192A">
      <w:pPr>
        <w:jc w:val="center"/>
        <w:rPr>
          <w:rFonts w:ascii="Times New Roman" w:hAnsi="Times New Roman" w:cs="Times New Roman"/>
          <w:sz w:val="26"/>
          <w:szCs w:val="26"/>
          <w:lang w:val="ru-RU"/>
        </w:rPr>
        <w:sectPr w:rsidR="00F5192A" w:rsidSect="003A164F">
          <w:footerReference w:type="even" r:id="rId8"/>
          <w:footerReference w:type="default" r:id="rId9"/>
          <w:pgSz w:w="11906" w:h="16838"/>
          <w:pgMar w:top="993" w:right="567" w:bottom="1135" w:left="993" w:header="708" w:footer="708" w:gutter="0"/>
          <w:cols w:space="708"/>
          <w:titlePg/>
          <w:docGrid w:linePitch="360"/>
        </w:sectPr>
      </w:pPr>
    </w:p>
    <w:p w:rsidR="008E7BCB" w:rsidRPr="008E7BCB" w:rsidRDefault="008E7BCB" w:rsidP="008E7BCB">
      <w:pPr>
        <w:jc w:val="both"/>
        <w:rPr>
          <w:rFonts w:ascii="Times New Roman" w:hAnsi="Times New Roman" w:cs="Times New Roman"/>
          <w:sz w:val="26"/>
          <w:szCs w:val="26"/>
          <w:lang w:val="ru-RU"/>
        </w:rPr>
      </w:pPr>
      <w:r w:rsidRPr="008E7BCB">
        <w:rPr>
          <w:rFonts w:ascii="Times New Roman" w:hAnsi="Times New Roman" w:cs="Times New Roman"/>
          <w:b/>
          <w:sz w:val="26"/>
          <w:szCs w:val="26"/>
          <w:lang w:val="ru-RU"/>
        </w:rPr>
        <w:lastRenderedPageBreak/>
        <w:t>Публичное акционерное общество «Башинформсвязь» (ПАО «Башинформсвязь»)</w:t>
      </w:r>
      <w:r w:rsidRPr="008E7BCB">
        <w:rPr>
          <w:rFonts w:ascii="Times New Roman" w:hAnsi="Times New Roman" w:cs="Times New Roman"/>
          <w:sz w:val="26"/>
          <w:szCs w:val="26"/>
          <w:lang w:val="ru-RU"/>
        </w:rPr>
        <w:t>, именуемое в дальнейшем «</w:t>
      </w:r>
      <w:r w:rsidRPr="008E7BCB">
        <w:rPr>
          <w:rFonts w:ascii="Times New Roman" w:hAnsi="Times New Roman" w:cs="Times New Roman"/>
          <w:b/>
          <w:sz w:val="26"/>
          <w:szCs w:val="26"/>
        </w:rPr>
        <w:fldChar w:fldCharType="begin">
          <w:ffData>
            <w:name w:val=""/>
            <w:enabled/>
            <w:calcOnExit w:val="0"/>
            <w:textInput>
              <w:default w:val="__________"/>
              <w:format w:val="Первая прописная"/>
            </w:textInput>
          </w:ffData>
        </w:fldChar>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instrText>FORMTEXT</w:instrText>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r>
      <w:r w:rsidRPr="008E7BCB">
        <w:rPr>
          <w:rFonts w:ascii="Times New Roman" w:hAnsi="Times New Roman" w:cs="Times New Roman"/>
          <w:b/>
          <w:sz w:val="26"/>
          <w:szCs w:val="26"/>
        </w:rPr>
        <w:fldChar w:fldCharType="separate"/>
      </w:r>
      <w:r w:rsidRPr="008E7BCB">
        <w:rPr>
          <w:rFonts w:ascii="Times New Roman" w:hAnsi="Times New Roman" w:cs="Times New Roman"/>
          <w:b/>
          <w:sz w:val="26"/>
          <w:szCs w:val="26"/>
          <w:lang w:val="ru-RU"/>
        </w:rPr>
        <w:t>Покупатель</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в лице Генерального директора </w:t>
      </w:r>
      <w:r w:rsidR="003D1CEA">
        <w:rPr>
          <w:rFonts w:ascii="Times New Roman" w:hAnsi="Times New Roman" w:cs="Times New Roman"/>
          <w:sz w:val="26"/>
          <w:szCs w:val="26"/>
          <w:lang w:val="ru-RU"/>
        </w:rPr>
        <w:t>_________________</w:t>
      </w:r>
      <w:r w:rsidRPr="008E7BCB">
        <w:rPr>
          <w:rFonts w:ascii="Times New Roman" w:hAnsi="Times New Roman" w:cs="Times New Roman"/>
          <w:sz w:val="26"/>
          <w:szCs w:val="26"/>
          <w:lang w:val="ru-RU"/>
        </w:rPr>
        <w:t xml:space="preserve">на основании Устава , с одной стороны, и ________________ </w:t>
      </w:r>
      <w:r w:rsidRPr="008E7BCB">
        <w:rPr>
          <w:rFonts w:ascii="Times New Roman" w:hAnsi="Times New Roman" w:cs="Times New Roman"/>
          <w:b/>
          <w:sz w:val="26"/>
          <w:szCs w:val="26"/>
          <w:lang w:val="ru-RU"/>
        </w:rPr>
        <w:t>«</w:t>
      </w:r>
      <w:r w:rsidRPr="008E7BCB">
        <w:rPr>
          <w:rFonts w:ascii="Times New Roman" w:hAnsi="Times New Roman" w:cs="Times New Roman"/>
          <w:b/>
          <w:sz w:val="26"/>
          <w:szCs w:val="26"/>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instrText>FORMTEXT</w:instrText>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r>
      <w:r w:rsidRPr="008E7BCB">
        <w:rPr>
          <w:rFonts w:ascii="Times New Roman" w:hAnsi="Times New Roman" w:cs="Times New Roman"/>
          <w:b/>
          <w:sz w:val="26"/>
          <w:szCs w:val="26"/>
        </w:rPr>
        <w:fldChar w:fldCharType="separate"/>
      </w:r>
      <w:r w:rsidRPr="008E7BCB">
        <w:rPr>
          <w:rFonts w:ascii="Times New Roman" w:hAnsi="Times New Roman" w:cs="Times New Roman"/>
          <w:b/>
          <w:sz w:val="26"/>
          <w:szCs w:val="26"/>
          <w:lang w:val="ru-RU"/>
        </w:rPr>
        <w:t>______________________________</w:t>
      </w:r>
      <w:r w:rsidRPr="008E7BCB">
        <w:rPr>
          <w:rFonts w:ascii="Times New Roman" w:hAnsi="Times New Roman" w:cs="Times New Roman"/>
          <w:sz w:val="26"/>
          <w:szCs w:val="26"/>
        </w:rPr>
        <w:fldChar w:fldCharType="end"/>
      </w:r>
      <w:r w:rsidRPr="008E7BCB">
        <w:rPr>
          <w:rFonts w:ascii="Times New Roman" w:hAnsi="Times New Roman" w:cs="Times New Roman"/>
          <w:b/>
          <w:sz w:val="26"/>
          <w:szCs w:val="26"/>
          <w:lang w:val="ru-RU"/>
        </w:rPr>
        <w:t>» (</w:t>
      </w:r>
      <w:r w:rsidRPr="008E7BCB">
        <w:rPr>
          <w:rFonts w:ascii="Times New Roman" w:hAnsi="Times New Roman" w:cs="Times New Roman"/>
          <w:b/>
          <w:sz w:val="26"/>
          <w:szCs w:val="26"/>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instrText>FORMTEXT</w:instrText>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r>
      <w:r w:rsidRPr="008E7BCB">
        <w:rPr>
          <w:rFonts w:ascii="Times New Roman" w:hAnsi="Times New Roman" w:cs="Times New Roman"/>
          <w:b/>
          <w:sz w:val="26"/>
          <w:szCs w:val="26"/>
        </w:rPr>
        <w:fldChar w:fldCharType="separate"/>
      </w:r>
      <w:r w:rsidRPr="008E7BCB">
        <w:rPr>
          <w:rFonts w:ascii="Times New Roman" w:hAnsi="Times New Roman" w:cs="Times New Roman"/>
          <w:b/>
          <w:sz w:val="26"/>
          <w:szCs w:val="26"/>
          <w:lang w:val="ru-RU"/>
        </w:rPr>
        <w:t>______________________________</w:t>
      </w:r>
      <w:r w:rsidRPr="008E7BCB">
        <w:rPr>
          <w:rFonts w:ascii="Times New Roman" w:hAnsi="Times New Roman" w:cs="Times New Roman"/>
          <w:sz w:val="26"/>
          <w:szCs w:val="26"/>
        </w:rPr>
        <w:fldChar w:fldCharType="end"/>
      </w:r>
      <w:r w:rsidRPr="008E7BCB">
        <w:rPr>
          <w:rFonts w:ascii="Times New Roman" w:hAnsi="Times New Roman" w:cs="Times New Roman"/>
          <w:b/>
          <w:sz w:val="26"/>
          <w:szCs w:val="26"/>
          <w:lang w:val="ru-RU"/>
        </w:rPr>
        <w:t>)</w:t>
      </w:r>
      <w:r w:rsidRPr="008E7BCB">
        <w:rPr>
          <w:rFonts w:ascii="Times New Roman" w:hAnsi="Times New Roman" w:cs="Times New Roman"/>
          <w:sz w:val="26"/>
          <w:szCs w:val="26"/>
          <w:lang w:val="ru-RU"/>
        </w:rPr>
        <w:t xml:space="preserve">, </w:t>
      </w:r>
      <w:r w:rsidRPr="008E7BCB">
        <w:rPr>
          <w:rFonts w:ascii="Times New Roman" w:hAnsi="Times New Roman" w:cs="Times New Roman"/>
          <w:sz w:val="26"/>
          <w:szCs w:val="26"/>
        </w:rPr>
        <w:fldChar w:fldCharType="begin">
          <w:ffData>
            <w:name w:val=""/>
            <w:enabled/>
            <w:calcOnExit w:val="0"/>
            <w:ddList>
              <w:listEntry w:val="именуемое"/>
              <w:listEntry w:val="именуемая"/>
              <w:listEntry w:val="именуемый"/>
            </w:ddLis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FORMDROPDOWN</w:instrText>
      </w:r>
      <w:r w:rsidRPr="008E7BCB">
        <w:rPr>
          <w:rFonts w:ascii="Times New Roman" w:hAnsi="Times New Roman" w:cs="Times New Roman"/>
          <w:sz w:val="26"/>
          <w:szCs w:val="26"/>
          <w:lang w:val="ru-RU"/>
        </w:rPr>
        <w:instrText xml:space="preserve"> </w:instrText>
      </w:r>
      <w:r w:rsidR="00A92C15">
        <w:rPr>
          <w:rFonts w:ascii="Times New Roman" w:hAnsi="Times New Roman" w:cs="Times New Roman"/>
          <w:sz w:val="26"/>
          <w:szCs w:val="26"/>
        </w:rPr>
      </w:r>
      <w:r w:rsidR="00A92C15">
        <w:rPr>
          <w:rFonts w:ascii="Times New Roman" w:hAnsi="Times New Roman" w:cs="Times New Roman"/>
          <w:sz w:val="26"/>
          <w:szCs w:val="26"/>
        </w:rPr>
        <w:fldChar w:fldCharType="separate"/>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в дальнейшем «</w:t>
      </w:r>
      <w:r w:rsidRPr="008E7BCB">
        <w:rPr>
          <w:rFonts w:ascii="Times New Roman" w:hAnsi="Times New Roman" w:cs="Times New Roman"/>
          <w:b/>
          <w:sz w:val="26"/>
          <w:szCs w:val="26"/>
        </w:rPr>
        <w:fldChar w:fldCharType="begin">
          <w:ffData>
            <w:name w:val=""/>
            <w:enabled/>
            <w:calcOnExit w:val="0"/>
            <w:textInput>
              <w:default w:val="__________"/>
              <w:format w:val="Первая прописная"/>
            </w:textInput>
          </w:ffData>
        </w:fldChar>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instrText>FORMTEXT</w:instrText>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r>
      <w:r w:rsidRPr="008E7BCB">
        <w:rPr>
          <w:rFonts w:ascii="Times New Roman" w:hAnsi="Times New Roman" w:cs="Times New Roman"/>
          <w:b/>
          <w:sz w:val="26"/>
          <w:szCs w:val="26"/>
        </w:rPr>
        <w:fldChar w:fldCharType="separate"/>
      </w:r>
      <w:r w:rsidRPr="008E7BCB">
        <w:rPr>
          <w:rFonts w:ascii="Times New Roman" w:hAnsi="Times New Roman" w:cs="Times New Roman"/>
          <w:b/>
          <w:sz w:val="26"/>
          <w:szCs w:val="26"/>
          <w:lang w:val="ru-RU"/>
        </w:rPr>
        <w:t>Поставщик</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в лице </w:t>
      </w:r>
      <w:r w:rsidRPr="008E7BCB">
        <w:rPr>
          <w:rFonts w:ascii="Times New Roman" w:hAnsi="Times New Roman" w:cs="Times New Roman"/>
          <w:sz w:val="26"/>
          <w:szCs w:val="26"/>
        </w:rPr>
        <w:fldChar w:fldCharType="begin">
          <w:ffData>
            <w:name w:val=""/>
            <w:enabled/>
            <w:calcOnExit w:val="0"/>
            <w:textInput>
              <w:default w:val="______________________________"/>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______________________________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w:t>
      </w:r>
      <w:r w:rsidRPr="008E7BCB">
        <w:rPr>
          <w:rFonts w:ascii="Times New Roman" w:hAnsi="Times New Roman" w:cs="Times New Roman"/>
          <w:i/>
          <w:sz w:val="26"/>
          <w:szCs w:val="26"/>
          <w:lang w:val="ru-RU"/>
        </w:rPr>
        <w:t>действующего / (действующей)</w:t>
      </w:r>
      <w:r w:rsidRPr="008E7BCB">
        <w:rPr>
          <w:rFonts w:ascii="Times New Roman" w:hAnsi="Times New Roman" w:cs="Times New Roman"/>
          <w:sz w:val="26"/>
          <w:szCs w:val="26"/>
          <w:lang w:val="ru-RU"/>
        </w:rPr>
        <w:t xml:space="preserve">] на основании </w:t>
      </w:r>
      <w:r w:rsidRPr="008E7BCB">
        <w:rPr>
          <w:rFonts w:ascii="Times New Roman" w:hAnsi="Times New Roman" w:cs="Times New Roman"/>
          <w:sz w:val="26"/>
          <w:szCs w:val="26"/>
        </w:rPr>
        <w:fldChar w:fldCharType="begin">
          <w:ffData>
            <w:name w:val=""/>
            <w:enabled/>
            <w:calcOnExit w:val="0"/>
            <w:textInput>
              <w:default w:val="____________________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______________________________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с другой стороны, совместно именуемые «Стороны», заключили настоящий Заказ № </w:t>
      </w:r>
      <w:r w:rsidRPr="008E7BCB">
        <w:rPr>
          <w:rFonts w:ascii="Times New Roman" w:hAnsi="Times New Roman" w:cs="Times New Roman"/>
          <w:sz w:val="26"/>
          <w:szCs w:val="26"/>
        </w:rPr>
        <w:fldChar w:fldCharType="begin">
          <w:ffData>
            <w:name w:val="ТекстовоеПоле54"/>
            <w:enabled/>
            <w:calcOnExit w:val="0"/>
            <w:textInput>
              <w:default w:val="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noProof/>
          <w:sz w:val="26"/>
          <w:szCs w:val="26"/>
          <w:lang w:val="ru-RU"/>
        </w:rPr>
        <w:t>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от «</w:t>
      </w:r>
      <w:r w:rsidRPr="008E7BCB">
        <w:rPr>
          <w:rFonts w:ascii="Times New Roman" w:hAnsi="Times New Roman" w:cs="Times New Roman"/>
          <w:sz w:val="26"/>
          <w:szCs w:val="26"/>
        </w:rPr>
        <w:fldChar w:fldCharType="begin">
          <w:ffData>
            <w:name w:val="ТекстовоеПоле54"/>
            <w:enabled/>
            <w:calcOnExit w:val="0"/>
            <w:textInput>
              <w:default w:val="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noProof/>
          <w:sz w:val="26"/>
          <w:szCs w:val="26"/>
          <w:lang w:val="ru-RU"/>
        </w:rPr>
        <w:t>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20</w:t>
      </w:r>
      <w:r w:rsidR="00F2258F">
        <w:rPr>
          <w:rFonts w:ascii="Times New Roman" w:hAnsi="Times New Roman" w:cs="Times New Roman"/>
          <w:sz w:val="26"/>
          <w:szCs w:val="26"/>
          <w:lang w:val="ru-RU"/>
        </w:rPr>
        <w:t>2</w:t>
      </w:r>
      <w:r w:rsidR="00BD1602">
        <w:rPr>
          <w:rFonts w:ascii="Times New Roman" w:hAnsi="Times New Roman" w:cs="Times New Roman"/>
          <w:sz w:val="26"/>
          <w:szCs w:val="26"/>
          <w:lang w:val="ru-RU"/>
        </w:rPr>
        <w:t>1</w:t>
      </w:r>
      <w:r w:rsidRPr="008E7BCB">
        <w:rPr>
          <w:rFonts w:ascii="Times New Roman" w:hAnsi="Times New Roman" w:cs="Times New Roman"/>
          <w:sz w:val="26"/>
          <w:szCs w:val="26"/>
          <w:lang w:val="ru-RU"/>
        </w:rPr>
        <w:t xml:space="preserve"> года к Договору поставки № </w:t>
      </w:r>
      <w:r w:rsidRPr="008E7BCB">
        <w:rPr>
          <w:rFonts w:ascii="Times New Roman" w:hAnsi="Times New Roman" w:cs="Times New Roman"/>
          <w:sz w:val="26"/>
          <w:szCs w:val="26"/>
        </w:rPr>
        <w:fldChar w:fldCharType="begin">
          <w:ffData>
            <w:name w:val="ТекстовоеПоле54"/>
            <w:enabled/>
            <w:calcOnExit w:val="0"/>
            <w:textInput>
              <w:default w:val="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noProof/>
          <w:sz w:val="26"/>
          <w:szCs w:val="26"/>
          <w:lang w:val="ru-RU"/>
        </w:rPr>
        <w:t>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от «</w:t>
      </w:r>
      <w:r w:rsidRPr="008E7BCB">
        <w:rPr>
          <w:rFonts w:ascii="Times New Roman" w:hAnsi="Times New Roman" w:cs="Times New Roman"/>
          <w:sz w:val="26"/>
          <w:szCs w:val="26"/>
        </w:rPr>
        <w:fldChar w:fldCharType="begin">
          <w:ffData>
            <w:name w:val="ТекстовоеПоле54"/>
            <w:enabled/>
            <w:calcOnExit w:val="0"/>
            <w:textInput>
              <w:default w:val="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noProof/>
          <w:sz w:val="26"/>
          <w:szCs w:val="26"/>
          <w:lang w:val="ru-RU"/>
        </w:rPr>
        <w:t>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20</w:t>
      </w:r>
      <w:r w:rsidR="00F2258F">
        <w:rPr>
          <w:rFonts w:ascii="Times New Roman" w:hAnsi="Times New Roman" w:cs="Times New Roman"/>
          <w:sz w:val="26"/>
          <w:szCs w:val="26"/>
          <w:lang w:val="ru-RU"/>
        </w:rPr>
        <w:t>2</w:t>
      </w:r>
      <w:r w:rsidR="00BD1602">
        <w:rPr>
          <w:rFonts w:ascii="Times New Roman" w:hAnsi="Times New Roman" w:cs="Times New Roman"/>
          <w:sz w:val="26"/>
          <w:szCs w:val="26"/>
          <w:lang w:val="ru-RU"/>
        </w:rPr>
        <w:t>1</w:t>
      </w:r>
      <w:r w:rsidRPr="008E7BCB">
        <w:rPr>
          <w:rFonts w:ascii="Times New Roman" w:hAnsi="Times New Roman" w:cs="Times New Roman"/>
          <w:sz w:val="26"/>
          <w:szCs w:val="26"/>
          <w:lang w:val="ru-RU"/>
        </w:rPr>
        <w:t xml:space="preserve"> года (далее – «Заказ») о нижеследующем:</w:t>
      </w:r>
    </w:p>
    <w:p w:rsidR="00F5192A" w:rsidRDefault="00F5192A" w:rsidP="00F5192A">
      <w:pPr>
        <w:jc w:val="center"/>
        <w:rPr>
          <w:rFonts w:ascii="Times New Roman" w:hAnsi="Times New Roman" w:cs="Times New Roman"/>
          <w:sz w:val="26"/>
          <w:szCs w:val="26"/>
          <w:lang w:val="ru-RU"/>
        </w:rPr>
      </w:pPr>
    </w:p>
    <w:tbl>
      <w:tblPr>
        <w:tblW w:w="15410" w:type="dxa"/>
        <w:tblInd w:w="-601" w:type="dxa"/>
        <w:tblLayout w:type="fixed"/>
        <w:tblLook w:val="00A0" w:firstRow="1" w:lastRow="0" w:firstColumn="1" w:lastColumn="0" w:noHBand="0" w:noVBand="0"/>
      </w:tblPr>
      <w:tblGrid>
        <w:gridCol w:w="424"/>
        <w:gridCol w:w="862"/>
        <w:gridCol w:w="413"/>
        <w:gridCol w:w="1290"/>
        <w:gridCol w:w="1136"/>
        <w:gridCol w:w="1012"/>
        <w:gridCol w:w="675"/>
        <w:gridCol w:w="743"/>
        <w:gridCol w:w="1342"/>
        <w:gridCol w:w="1276"/>
        <w:gridCol w:w="1776"/>
        <w:gridCol w:w="2268"/>
        <w:gridCol w:w="2193"/>
      </w:tblGrid>
      <w:tr w:rsidR="00762773" w:rsidRPr="00A92C15" w:rsidTr="000C5182">
        <w:trPr>
          <w:trHeight w:val="409"/>
        </w:trPr>
        <w:tc>
          <w:tcPr>
            <w:tcW w:w="424" w:type="dxa"/>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1275" w:type="dxa"/>
            <w:gridSpan w:val="2"/>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3438" w:type="dxa"/>
            <w:gridSpan w:val="3"/>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1418" w:type="dxa"/>
            <w:gridSpan w:val="2"/>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1342" w:type="dxa"/>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1276" w:type="dxa"/>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1776" w:type="dxa"/>
            <w:tcBorders>
              <w:top w:val="nil"/>
              <w:left w:val="nil"/>
              <w:bottom w:val="nil"/>
              <w:right w:val="nil"/>
            </w:tcBorders>
            <w:vAlign w:val="bottom"/>
          </w:tcPr>
          <w:p w:rsidR="00762773" w:rsidRPr="0060130A" w:rsidRDefault="00762773" w:rsidP="00E67841">
            <w:pPr>
              <w:jc w:val="center"/>
              <w:rPr>
                <w:rFonts w:ascii="Times New Roman" w:hAnsi="Times New Roman" w:cs="Times New Roman"/>
                <w:bCs/>
                <w:sz w:val="20"/>
                <w:szCs w:val="20"/>
                <w:lang w:val="ru-RU" w:eastAsia="ru-RU"/>
              </w:rPr>
            </w:pPr>
          </w:p>
        </w:tc>
        <w:tc>
          <w:tcPr>
            <w:tcW w:w="2268" w:type="dxa"/>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2193" w:type="dxa"/>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r>
      <w:tr w:rsidR="00762773" w:rsidRPr="00A60A11" w:rsidTr="0056304E">
        <w:trPr>
          <w:trHeight w:val="1451"/>
        </w:trPr>
        <w:tc>
          <w:tcPr>
            <w:tcW w:w="424" w:type="dxa"/>
            <w:tcBorders>
              <w:top w:val="single" w:sz="8" w:space="0" w:color="auto"/>
              <w:left w:val="single" w:sz="8" w:space="0" w:color="auto"/>
              <w:bottom w:val="nil"/>
              <w:right w:val="nil"/>
            </w:tcBorders>
            <w:vAlign w:val="center"/>
          </w:tcPr>
          <w:p w:rsidR="00762773" w:rsidRPr="00A60A11" w:rsidRDefault="00762773" w:rsidP="0056304E">
            <w:pPr>
              <w:ind w:left="-74" w:right="-131"/>
              <w:jc w:val="center"/>
              <w:rPr>
                <w:rFonts w:ascii="Times New Roman" w:hAnsi="Times New Roman" w:cs="Times New Roman"/>
                <w:b/>
                <w:bCs/>
                <w:sz w:val="20"/>
                <w:szCs w:val="20"/>
                <w:lang w:eastAsia="ru-RU"/>
              </w:rPr>
            </w:pPr>
            <w:r w:rsidRPr="00A60A11">
              <w:rPr>
                <w:rFonts w:ascii="Times New Roman" w:hAnsi="Times New Roman" w:cs="Times New Roman"/>
                <w:b/>
                <w:bCs/>
                <w:sz w:val="20"/>
                <w:szCs w:val="20"/>
                <w:lang w:eastAsia="ru-RU"/>
              </w:rPr>
              <w:t>№ п/п</w:t>
            </w:r>
          </w:p>
        </w:tc>
        <w:tc>
          <w:tcPr>
            <w:tcW w:w="1275" w:type="dxa"/>
            <w:gridSpan w:val="2"/>
            <w:tcBorders>
              <w:top w:val="single" w:sz="8" w:space="0" w:color="auto"/>
              <w:left w:val="single" w:sz="8" w:space="0" w:color="auto"/>
              <w:bottom w:val="single" w:sz="8" w:space="0" w:color="000000"/>
              <w:right w:val="single" w:sz="8" w:space="0" w:color="auto"/>
            </w:tcBorders>
            <w:vAlign w:val="center"/>
          </w:tcPr>
          <w:p w:rsidR="00762773" w:rsidRPr="008E7BCB" w:rsidRDefault="00762773" w:rsidP="00E67841">
            <w:pPr>
              <w:jc w:val="center"/>
              <w:rPr>
                <w:rFonts w:ascii="Times New Roman" w:hAnsi="Times New Roman" w:cs="Times New Roman"/>
                <w:b/>
                <w:bCs/>
                <w:sz w:val="20"/>
                <w:szCs w:val="20"/>
                <w:lang w:val="ru-RU" w:eastAsia="ru-RU"/>
              </w:rPr>
            </w:pPr>
            <w:r w:rsidRPr="008E7BCB">
              <w:rPr>
                <w:rFonts w:ascii="Times New Roman" w:hAnsi="Times New Roman" w:cs="Times New Roman"/>
                <w:b/>
                <w:bCs/>
                <w:sz w:val="20"/>
                <w:szCs w:val="20"/>
                <w:lang w:val="ru-RU" w:eastAsia="ru-RU"/>
              </w:rPr>
              <w:t>Серийный (заводской) номер, марка, модель и т.п.</w:t>
            </w:r>
          </w:p>
        </w:tc>
        <w:tc>
          <w:tcPr>
            <w:tcW w:w="3438" w:type="dxa"/>
            <w:gridSpan w:val="3"/>
            <w:tcBorders>
              <w:top w:val="single" w:sz="8" w:space="0" w:color="auto"/>
              <w:left w:val="single" w:sz="8" w:space="0" w:color="auto"/>
              <w:bottom w:val="single" w:sz="8" w:space="0" w:color="000000"/>
              <w:right w:val="single" w:sz="8" w:space="0" w:color="auto"/>
            </w:tcBorders>
            <w:vAlign w:val="center"/>
          </w:tcPr>
          <w:p w:rsidR="00762773" w:rsidRPr="00A60A11" w:rsidRDefault="00762773" w:rsidP="00E67841">
            <w:pPr>
              <w:jc w:val="center"/>
              <w:rPr>
                <w:rFonts w:ascii="Times New Roman" w:hAnsi="Times New Roman" w:cs="Times New Roman"/>
                <w:b/>
                <w:bCs/>
                <w:sz w:val="20"/>
                <w:szCs w:val="20"/>
                <w:lang w:eastAsia="ru-RU"/>
              </w:rPr>
            </w:pPr>
            <w:proofErr w:type="spellStart"/>
            <w:r w:rsidRPr="00A60A11">
              <w:rPr>
                <w:rFonts w:ascii="Times New Roman" w:hAnsi="Times New Roman" w:cs="Times New Roman"/>
                <w:b/>
                <w:bCs/>
                <w:sz w:val="20"/>
                <w:szCs w:val="20"/>
                <w:lang w:eastAsia="ru-RU"/>
              </w:rPr>
              <w:t>Наименование</w:t>
            </w:r>
            <w:proofErr w:type="spellEnd"/>
            <w:r w:rsidRPr="00A60A11">
              <w:rPr>
                <w:rFonts w:ascii="Times New Roman" w:hAnsi="Times New Roman" w:cs="Times New Roman"/>
                <w:b/>
                <w:bCs/>
                <w:sz w:val="20"/>
                <w:szCs w:val="20"/>
                <w:lang w:eastAsia="ru-RU"/>
              </w:rPr>
              <w:t xml:space="preserve"> (</w:t>
            </w:r>
            <w:proofErr w:type="spellStart"/>
            <w:r w:rsidRPr="00A60A11">
              <w:rPr>
                <w:rFonts w:ascii="Times New Roman" w:hAnsi="Times New Roman" w:cs="Times New Roman"/>
                <w:b/>
                <w:bCs/>
                <w:sz w:val="20"/>
                <w:szCs w:val="20"/>
                <w:lang w:eastAsia="ru-RU"/>
              </w:rPr>
              <w:t>описание</w:t>
            </w:r>
            <w:proofErr w:type="spellEnd"/>
            <w:r w:rsidRPr="00A60A11">
              <w:rPr>
                <w:rFonts w:ascii="Times New Roman" w:hAnsi="Times New Roman" w:cs="Times New Roman"/>
                <w:b/>
                <w:bCs/>
                <w:sz w:val="20"/>
                <w:szCs w:val="20"/>
                <w:lang w:eastAsia="ru-RU"/>
              </w:rPr>
              <w:t xml:space="preserve">) </w:t>
            </w:r>
            <w:proofErr w:type="spellStart"/>
            <w:r w:rsidRPr="00A60A11">
              <w:rPr>
                <w:rFonts w:ascii="Times New Roman" w:hAnsi="Times New Roman" w:cs="Times New Roman"/>
                <w:b/>
                <w:bCs/>
                <w:sz w:val="20"/>
                <w:szCs w:val="20"/>
                <w:lang w:eastAsia="ru-RU"/>
              </w:rPr>
              <w:t>Оборудования</w:t>
            </w:r>
            <w:proofErr w:type="spellEnd"/>
          </w:p>
        </w:tc>
        <w:tc>
          <w:tcPr>
            <w:tcW w:w="1418" w:type="dxa"/>
            <w:gridSpan w:val="2"/>
            <w:tcBorders>
              <w:top w:val="single" w:sz="8" w:space="0" w:color="auto"/>
              <w:left w:val="single" w:sz="8" w:space="0" w:color="auto"/>
              <w:bottom w:val="single" w:sz="8" w:space="0" w:color="000000"/>
              <w:right w:val="single" w:sz="8" w:space="0" w:color="auto"/>
            </w:tcBorders>
            <w:vAlign w:val="center"/>
          </w:tcPr>
          <w:p w:rsidR="00762773" w:rsidRPr="00AA397A" w:rsidRDefault="00AA397A" w:rsidP="00E67841">
            <w:pPr>
              <w:jc w:val="center"/>
              <w:rPr>
                <w:rFonts w:ascii="Times New Roman" w:hAnsi="Times New Roman" w:cs="Times New Roman"/>
                <w:b/>
                <w:bCs/>
                <w:sz w:val="20"/>
                <w:szCs w:val="20"/>
                <w:lang w:val="ru-RU" w:eastAsia="ru-RU"/>
              </w:rPr>
            </w:pPr>
            <w:r w:rsidRPr="00AA397A">
              <w:rPr>
                <w:rFonts w:ascii="Times New Roman" w:hAnsi="Times New Roman" w:cs="Times New Roman"/>
                <w:b/>
                <w:bCs/>
                <w:sz w:val="20"/>
                <w:szCs w:val="20"/>
                <w:lang w:val="ru-RU" w:eastAsia="ru-RU"/>
              </w:rPr>
              <w:t>Ед.</w:t>
            </w:r>
            <w:r>
              <w:rPr>
                <w:rFonts w:ascii="Times New Roman" w:hAnsi="Times New Roman" w:cs="Times New Roman"/>
                <w:b/>
                <w:bCs/>
                <w:sz w:val="20"/>
                <w:szCs w:val="20"/>
                <w:lang w:val="ru-RU" w:eastAsia="ru-RU"/>
              </w:rPr>
              <w:t xml:space="preserve"> изм.</w:t>
            </w:r>
          </w:p>
        </w:tc>
        <w:tc>
          <w:tcPr>
            <w:tcW w:w="1342" w:type="dxa"/>
            <w:tcBorders>
              <w:top w:val="single" w:sz="8" w:space="0" w:color="auto"/>
              <w:left w:val="single" w:sz="8" w:space="0" w:color="auto"/>
              <w:bottom w:val="single" w:sz="8" w:space="0" w:color="000000"/>
              <w:right w:val="single" w:sz="8" w:space="0" w:color="auto"/>
            </w:tcBorders>
            <w:vAlign w:val="center"/>
          </w:tcPr>
          <w:p w:rsidR="00762773" w:rsidRPr="00AA397A" w:rsidRDefault="00AA397A" w:rsidP="000C5182">
            <w:pPr>
              <w:jc w:val="center"/>
              <w:rPr>
                <w:rFonts w:ascii="Times New Roman" w:hAnsi="Times New Roman" w:cs="Times New Roman"/>
                <w:b/>
                <w:bCs/>
                <w:sz w:val="20"/>
                <w:szCs w:val="20"/>
                <w:lang w:val="ru-RU" w:eastAsia="ru-RU"/>
              </w:rPr>
            </w:pPr>
            <w:r>
              <w:rPr>
                <w:rFonts w:ascii="Times New Roman" w:hAnsi="Times New Roman" w:cs="Times New Roman"/>
                <w:b/>
                <w:bCs/>
                <w:sz w:val="20"/>
                <w:szCs w:val="20"/>
                <w:lang w:val="ru-RU" w:eastAsia="ru-RU"/>
              </w:rPr>
              <w:t>Кол</w:t>
            </w:r>
            <w:r w:rsidR="000C5182">
              <w:rPr>
                <w:rFonts w:ascii="Times New Roman" w:hAnsi="Times New Roman" w:cs="Times New Roman"/>
                <w:b/>
                <w:bCs/>
                <w:sz w:val="20"/>
                <w:szCs w:val="20"/>
                <w:lang w:val="ru-RU" w:eastAsia="ru-RU"/>
              </w:rPr>
              <w:t>ичество</w:t>
            </w:r>
          </w:p>
        </w:tc>
        <w:tc>
          <w:tcPr>
            <w:tcW w:w="1276" w:type="dxa"/>
            <w:tcBorders>
              <w:top w:val="single" w:sz="8" w:space="0" w:color="auto"/>
              <w:left w:val="single" w:sz="8" w:space="0" w:color="auto"/>
              <w:bottom w:val="single" w:sz="8" w:space="0" w:color="000000"/>
              <w:right w:val="single" w:sz="8" w:space="0" w:color="auto"/>
            </w:tcBorders>
            <w:vAlign w:val="center"/>
          </w:tcPr>
          <w:p w:rsidR="00762773" w:rsidRPr="008E7BCB" w:rsidRDefault="00762773" w:rsidP="00C83710">
            <w:pPr>
              <w:jc w:val="center"/>
              <w:rPr>
                <w:rFonts w:ascii="Times New Roman" w:hAnsi="Times New Roman" w:cs="Times New Roman"/>
                <w:b/>
                <w:bCs/>
                <w:sz w:val="20"/>
                <w:szCs w:val="20"/>
                <w:lang w:val="ru-RU" w:eastAsia="ru-RU"/>
              </w:rPr>
            </w:pPr>
            <w:r w:rsidRPr="008E7BCB">
              <w:rPr>
                <w:rFonts w:ascii="Times New Roman" w:hAnsi="Times New Roman" w:cs="Times New Roman"/>
                <w:b/>
                <w:bCs/>
                <w:sz w:val="20"/>
                <w:szCs w:val="20"/>
                <w:lang w:val="ru-RU" w:eastAsia="ru-RU"/>
              </w:rPr>
              <w:t>Це</w:t>
            </w:r>
            <w:r w:rsidR="00AA397A">
              <w:rPr>
                <w:rFonts w:ascii="Times New Roman" w:hAnsi="Times New Roman" w:cs="Times New Roman"/>
                <w:b/>
                <w:bCs/>
                <w:sz w:val="20"/>
                <w:szCs w:val="20"/>
                <w:lang w:val="ru-RU" w:eastAsia="ru-RU"/>
              </w:rPr>
              <w:t xml:space="preserve">на за единицу измерения без </w:t>
            </w:r>
            <w:r w:rsidR="009958B5">
              <w:rPr>
                <w:rFonts w:ascii="Times New Roman" w:hAnsi="Times New Roman" w:cs="Times New Roman"/>
                <w:b/>
                <w:bCs/>
                <w:sz w:val="20"/>
                <w:szCs w:val="20"/>
                <w:lang w:val="ru-RU" w:eastAsia="ru-RU"/>
              </w:rPr>
              <w:t xml:space="preserve">учёта </w:t>
            </w:r>
            <w:r w:rsidR="00AA397A">
              <w:rPr>
                <w:rFonts w:ascii="Times New Roman" w:hAnsi="Times New Roman" w:cs="Times New Roman"/>
                <w:b/>
                <w:bCs/>
                <w:sz w:val="20"/>
                <w:szCs w:val="20"/>
                <w:lang w:val="ru-RU" w:eastAsia="ru-RU"/>
              </w:rPr>
              <w:t>НДС</w:t>
            </w:r>
            <w:r w:rsidRPr="008E7BCB">
              <w:rPr>
                <w:rFonts w:ascii="Times New Roman" w:hAnsi="Times New Roman" w:cs="Times New Roman"/>
                <w:b/>
                <w:bCs/>
                <w:sz w:val="20"/>
                <w:szCs w:val="20"/>
                <w:lang w:val="ru-RU" w:eastAsia="ru-RU"/>
              </w:rPr>
              <w:t xml:space="preserve">, </w:t>
            </w:r>
            <w:r>
              <w:rPr>
                <w:rFonts w:ascii="Times New Roman" w:hAnsi="Times New Roman" w:cs="Times New Roman"/>
                <w:b/>
                <w:bCs/>
                <w:sz w:val="20"/>
                <w:szCs w:val="20"/>
                <w:lang w:val="ru-RU" w:eastAsia="ru-RU"/>
              </w:rPr>
              <w:t>рублей</w:t>
            </w:r>
          </w:p>
        </w:tc>
        <w:tc>
          <w:tcPr>
            <w:tcW w:w="1776" w:type="dxa"/>
            <w:tcBorders>
              <w:top w:val="single" w:sz="8" w:space="0" w:color="auto"/>
              <w:left w:val="single" w:sz="8" w:space="0" w:color="auto"/>
              <w:bottom w:val="single" w:sz="8" w:space="0" w:color="000000"/>
              <w:right w:val="single" w:sz="4" w:space="0" w:color="auto"/>
            </w:tcBorders>
            <w:vAlign w:val="center"/>
          </w:tcPr>
          <w:p w:rsidR="00762773" w:rsidRPr="008E7BCB" w:rsidRDefault="009958B5" w:rsidP="009958B5">
            <w:pPr>
              <w:jc w:val="center"/>
              <w:rPr>
                <w:rFonts w:ascii="Times New Roman" w:hAnsi="Times New Roman" w:cs="Times New Roman"/>
                <w:b/>
                <w:bCs/>
                <w:sz w:val="20"/>
                <w:szCs w:val="20"/>
                <w:lang w:val="ru-RU" w:eastAsia="ru-RU"/>
              </w:rPr>
            </w:pPr>
            <w:r w:rsidRPr="008E7BCB">
              <w:rPr>
                <w:rFonts w:ascii="Times New Roman" w:hAnsi="Times New Roman" w:cs="Times New Roman"/>
                <w:b/>
                <w:bCs/>
                <w:sz w:val="20"/>
                <w:szCs w:val="20"/>
                <w:lang w:val="ru-RU" w:eastAsia="ru-RU"/>
              </w:rPr>
              <w:t xml:space="preserve">Сумма, </w:t>
            </w:r>
            <w:r>
              <w:rPr>
                <w:rFonts w:ascii="Times New Roman" w:hAnsi="Times New Roman" w:cs="Times New Roman"/>
                <w:b/>
                <w:bCs/>
                <w:sz w:val="20"/>
                <w:szCs w:val="20"/>
                <w:lang w:val="ru-RU" w:eastAsia="ru-RU"/>
              </w:rPr>
              <w:t>без учёта</w:t>
            </w:r>
            <w:r w:rsidRPr="008E7BCB">
              <w:rPr>
                <w:rFonts w:ascii="Times New Roman" w:hAnsi="Times New Roman" w:cs="Times New Roman"/>
                <w:b/>
                <w:bCs/>
                <w:sz w:val="20"/>
                <w:szCs w:val="20"/>
                <w:lang w:val="ru-RU" w:eastAsia="ru-RU"/>
              </w:rPr>
              <w:t xml:space="preserve"> НДС</w:t>
            </w:r>
            <w:r>
              <w:rPr>
                <w:rFonts w:ascii="Times New Roman" w:hAnsi="Times New Roman" w:cs="Times New Roman"/>
                <w:b/>
                <w:bCs/>
                <w:sz w:val="20"/>
                <w:szCs w:val="20"/>
                <w:lang w:val="ru-RU" w:eastAsia="ru-RU"/>
              </w:rPr>
              <w:t>,</w:t>
            </w:r>
            <w:r w:rsidRPr="008E7BCB">
              <w:rPr>
                <w:rFonts w:ascii="Times New Roman" w:hAnsi="Times New Roman" w:cs="Times New Roman"/>
                <w:b/>
                <w:bCs/>
                <w:sz w:val="20"/>
                <w:szCs w:val="20"/>
                <w:lang w:val="ru-RU" w:eastAsia="ru-RU"/>
              </w:rPr>
              <w:t xml:space="preserve"> </w:t>
            </w:r>
            <w:r>
              <w:rPr>
                <w:rFonts w:ascii="Times New Roman" w:hAnsi="Times New Roman" w:cs="Times New Roman"/>
                <w:b/>
                <w:bCs/>
                <w:sz w:val="20"/>
                <w:szCs w:val="20"/>
                <w:lang w:val="ru-RU" w:eastAsia="ru-RU"/>
              </w:rPr>
              <w:t>рублей</w:t>
            </w:r>
          </w:p>
        </w:tc>
        <w:tc>
          <w:tcPr>
            <w:tcW w:w="2268" w:type="dxa"/>
            <w:tcBorders>
              <w:top w:val="single" w:sz="8" w:space="0" w:color="auto"/>
              <w:left w:val="single" w:sz="8" w:space="0" w:color="auto"/>
              <w:bottom w:val="single" w:sz="8" w:space="0" w:color="000000"/>
              <w:right w:val="single" w:sz="8" w:space="0" w:color="auto"/>
            </w:tcBorders>
            <w:vAlign w:val="center"/>
          </w:tcPr>
          <w:p w:rsidR="00762773" w:rsidRPr="008E7BCB" w:rsidRDefault="00762773" w:rsidP="00C83710">
            <w:pPr>
              <w:jc w:val="center"/>
              <w:rPr>
                <w:rFonts w:ascii="Times New Roman" w:hAnsi="Times New Roman" w:cs="Times New Roman"/>
                <w:b/>
                <w:bCs/>
                <w:sz w:val="20"/>
                <w:szCs w:val="20"/>
                <w:lang w:val="ru-RU" w:eastAsia="ru-RU"/>
              </w:rPr>
            </w:pPr>
            <w:r w:rsidRPr="008E7BCB">
              <w:rPr>
                <w:rFonts w:ascii="Times New Roman" w:hAnsi="Times New Roman" w:cs="Times New Roman"/>
                <w:b/>
                <w:bCs/>
                <w:sz w:val="20"/>
                <w:szCs w:val="20"/>
                <w:lang w:val="ru-RU" w:eastAsia="ru-RU"/>
              </w:rPr>
              <w:t xml:space="preserve">Сумма, в т.ч. НДС </w:t>
            </w:r>
            <w:r w:rsidR="00C83710">
              <w:rPr>
                <w:rFonts w:ascii="Times New Roman" w:hAnsi="Times New Roman" w:cs="Times New Roman"/>
                <w:b/>
                <w:bCs/>
                <w:sz w:val="20"/>
                <w:szCs w:val="20"/>
                <w:lang w:val="ru-RU" w:eastAsia="ru-RU"/>
              </w:rPr>
              <w:t>20</w:t>
            </w:r>
            <w:r w:rsidRPr="008E7BCB">
              <w:rPr>
                <w:rFonts w:ascii="Times New Roman" w:hAnsi="Times New Roman" w:cs="Times New Roman"/>
                <w:b/>
                <w:bCs/>
                <w:sz w:val="20"/>
                <w:szCs w:val="20"/>
                <w:lang w:val="ru-RU" w:eastAsia="ru-RU"/>
              </w:rPr>
              <w:t xml:space="preserve"> %, </w:t>
            </w:r>
            <w:r>
              <w:rPr>
                <w:rFonts w:ascii="Times New Roman" w:hAnsi="Times New Roman" w:cs="Times New Roman"/>
                <w:b/>
                <w:bCs/>
                <w:sz w:val="20"/>
                <w:szCs w:val="20"/>
                <w:lang w:val="ru-RU" w:eastAsia="ru-RU"/>
              </w:rPr>
              <w:t>рублей</w:t>
            </w:r>
          </w:p>
        </w:tc>
        <w:tc>
          <w:tcPr>
            <w:tcW w:w="2193" w:type="dxa"/>
            <w:tcBorders>
              <w:top w:val="single" w:sz="8" w:space="0" w:color="auto"/>
              <w:left w:val="single" w:sz="8" w:space="0" w:color="auto"/>
              <w:bottom w:val="single" w:sz="8" w:space="0" w:color="000000"/>
              <w:right w:val="single" w:sz="8" w:space="0" w:color="auto"/>
            </w:tcBorders>
            <w:vAlign w:val="center"/>
          </w:tcPr>
          <w:p w:rsidR="00762773" w:rsidRPr="00A60A11" w:rsidRDefault="00762773" w:rsidP="00E67841">
            <w:pPr>
              <w:jc w:val="center"/>
              <w:rPr>
                <w:rFonts w:ascii="Times New Roman" w:hAnsi="Times New Roman" w:cs="Times New Roman"/>
                <w:b/>
                <w:bCs/>
                <w:color w:val="000000"/>
                <w:sz w:val="20"/>
                <w:szCs w:val="20"/>
                <w:lang w:eastAsia="ru-RU"/>
              </w:rPr>
            </w:pPr>
            <w:proofErr w:type="spellStart"/>
            <w:r w:rsidRPr="00A60A11">
              <w:rPr>
                <w:rFonts w:ascii="Times New Roman" w:hAnsi="Times New Roman" w:cs="Times New Roman"/>
                <w:b/>
                <w:bCs/>
                <w:color w:val="000000"/>
                <w:sz w:val="20"/>
                <w:szCs w:val="20"/>
                <w:lang w:eastAsia="ru-RU"/>
              </w:rPr>
              <w:t>Адрес</w:t>
            </w:r>
            <w:proofErr w:type="spellEnd"/>
            <w:r w:rsidRPr="00A60A11">
              <w:rPr>
                <w:rFonts w:ascii="Times New Roman" w:hAnsi="Times New Roman" w:cs="Times New Roman"/>
                <w:b/>
                <w:bCs/>
                <w:color w:val="000000"/>
                <w:sz w:val="20"/>
                <w:szCs w:val="20"/>
                <w:lang w:eastAsia="ru-RU"/>
              </w:rPr>
              <w:t xml:space="preserve"> </w:t>
            </w:r>
            <w:proofErr w:type="spellStart"/>
            <w:r w:rsidRPr="00A60A11">
              <w:rPr>
                <w:rFonts w:ascii="Times New Roman" w:hAnsi="Times New Roman" w:cs="Times New Roman"/>
                <w:b/>
                <w:bCs/>
                <w:color w:val="000000"/>
                <w:sz w:val="20"/>
                <w:szCs w:val="20"/>
                <w:lang w:eastAsia="ru-RU"/>
              </w:rPr>
              <w:t>доставки</w:t>
            </w:r>
            <w:proofErr w:type="spellEnd"/>
          </w:p>
        </w:tc>
      </w:tr>
      <w:tr w:rsidR="00226D6C" w:rsidRPr="00A92C15" w:rsidTr="000C5182">
        <w:trPr>
          <w:trHeight w:val="333"/>
        </w:trPr>
        <w:tc>
          <w:tcPr>
            <w:tcW w:w="424" w:type="dxa"/>
            <w:tcBorders>
              <w:top w:val="single" w:sz="8" w:space="0" w:color="auto"/>
              <w:left w:val="single" w:sz="8" w:space="0" w:color="auto"/>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275" w:type="dxa"/>
            <w:gridSpan w:val="2"/>
            <w:tcBorders>
              <w:top w:val="single" w:sz="8" w:space="0" w:color="auto"/>
              <w:left w:val="nil"/>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3438" w:type="dxa"/>
            <w:gridSpan w:val="3"/>
            <w:tcBorders>
              <w:top w:val="single" w:sz="8" w:space="0" w:color="auto"/>
              <w:left w:val="nil"/>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418" w:type="dxa"/>
            <w:gridSpan w:val="2"/>
            <w:tcBorders>
              <w:top w:val="single" w:sz="8" w:space="0" w:color="auto"/>
              <w:left w:val="nil"/>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342" w:type="dxa"/>
            <w:tcBorders>
              <w:top w:val="single" w:sz="8" w:space="0" w:color="auto"/>
              <w:left w:val="nil"/>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276" w:type="dxa"/>
            <w:tcBorders>
              <w:top w:val="single" w:sz="8" w:space="0" w:color="auto"/>
              <w:left w:val="nil"/>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776" w:type="dxa"/>
            <w:tcBorders>
              <w:top w:val="single" w:sz="8" w:space="0" w:color="auto"/>
              <w:left w:val="nil"/>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2268" w:type="dxa"/>
            <w:tcBorders>
              <w:top w:val="single" w:sz="8" w:space="0" w:color="auto"/>
              <w:left w:val="nil"/>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2193" w:type="dxa"/>
            <w:vMerge w:val="restart"/>
            <w:tcBorders>
              <w:top w:val="single" w:sz="8" w:space="0" w:color="auto"/>
              <w:left w:val="nil"/>
              <w:right w:val="single" w:sz="8" w:space="0" w:color="auto"/>
            </w:tcBorders>
            <w:vAlign w:val="center"/>
          </w:tcPr>
          <w:p w:rsidR="00226D6C" w:rsidRDefault="00226D6C" w:rsidP="000C5182">
            <w:pPr>
              <w:ind w:left="-108"/>
              <w:rPr>
                <w:rFonts w:ascii="Times New Roman" w:hAnsi="Times New Roman" w:cs="Times New Roman"/>
                <w:sz w:val="20"/>
                <w:szCs w:val="20"/>
                <w:lang w:val="ru-RU"/>
              </w:rPr>
            </w:pPr>
            <w:r w:rsidRPr="008E7BCB">
              <w:rPr>
                <w:rFonts w:ascii="Times New Roman" w:hAnsi="Times New Roman" w:cs="Times New Roman"/>
                <w:sz w:val="20"/>
                <w:szCs w:val="20"/>
                <w:lang w:val="ru-RU"/>
              </w:rPr>
              <w:t xml:space="preserve">  г. Уфа, ул. </w:t>
            </w:r>
            <w:r>
              <w:rPr>
                <w:rFonts w:ascii="Times New Roman" w:hAnsi="Times New Roman" w:cs="Times New Roman"/>
                <w:sz w:val="20"/>
                <w:szCs w:val="20"/>
                <w:lang w:val="ru-RU"/>
              </w:rPr>
              <w:t>Ленина</w:t>
            </w:r>
            <w:r w:rsidRPr="008E7BCB">
              <w:rPr>
                <w:rFonts w:ascii="Times New Roman" w:hAnsi="Times New Roman" w:cs="Times New Roman"/>
                <w:sz w:val="20"/>
                <w:szCs w:val="20"/>
                <w:lang w:val="ru-RU"/>
              </w:rPr>
              <w:t>,</w:t>
            </w:r>
            <w:r>
              <w:rPr>
                <w:rFonts w:ascii="Times New Roman" w:hAnsi="Times New Roman" w:cs="Times New Roman"/>
                <w:sz w:val="20"/>
                <w:szCs w:val="20"/>
                <w:lang w:val="ru-RU"/>
              </w:rPr>
              <w:t xml:space="preserve"> 30.</w:t>
            </w:r>
          </w:p>
          <w:p w:rsidR="00226D6C" w:rsidRPr="008E7BCB" w:rsidRDefault="00226D6C" w:rsidP="00C83710">
            <w:pPr>
              <w:rPr>
                <w:rFonts w:ascii="Times New Roman" w:hAnsi="Times New Roman" w:cs="Times New Roman"/>
                <w:sz w:val="20"/>
                <w:szCs w:val="20"/>
                <w:lang w:val="ru-RU"/>
              </w:rPr>
            </w:pPr>
            <w:r w:rsidRPr="008E7BCB">
              <w:rPr>
                <w:rFonts w:ascii="Times New Roman" w:hAnsi="Times New Roman" w:cs="Times New Roman"/>
                <w:sz w:val="20"/>
                <w:szCs w:val="20"/>
                <w:lang w:val="ru-RU"/>
              </w:rPr>
              <w:t xml:space="preserve"> ПАО "Башинформсвязь»</w:t>
            </w:r>
          </w:p>
          <w:p w:rsidR="00226D6C" w:rsidRPr="008E7BCB" w:rsidRDefault="00226D6C" w:rsidP="00226D6C">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r>
      <w:tr w:rsidR="00226D6C" w:rsidRPr="00A92C15" w:rsidTr="000C5182">
        <w:trPr>
          <w:trHeight w:val="333"/>
        </w:trPr>
        <w:tc>
          <w:tcPr>
            <w:tcW w:w="424" w:type="dxa"/>
            <w:tcBorders>
              <w:top w:val="nil"/>
              <w:left w:val="single" w:sz="8" w:space="0" w:color="auto"/>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tcPr>
          <w:p w:rsidR="00226D6C" w:rsidRPr="008E7BCB" w:rsidRDefault="00226D6C" w:rsidP="00E67841">
            <w:pPr>
              <w:jc w:val="center"/>
              <w:rPr>
                <w:rFonts w:ascii="Times New Roman" w:hAnsi="Times New Roman" w:cs="Times New Roman"/>
                <w:sz w:val="20"/>
                <w:szCs w:val="20"/>
                <w:lang w:val="ru-RU"/>
              </w:rPr>
            </w:pPr>
          </w:p>
        </w:tc>
      </w:tr>
      <w:tr w:rsidR="00226D6C" w:rsidRPr="00A92C15" w:rsidTr="000C5182">
        <w:trPr>
          <w:trHeight w:val="333"/>
        </w:trPr>
        <w:tc>
          <w:tcPr>
            <w:tcW w:w="424" w:type="dxa"/>
            <w:tcBorders>
              <w:top w:val="nil"/>
              <w:left w:val="single" w:sz="8" w:space="0" w:color="auto"/>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vAlign w:val="bottom"/>
          </w:tcPr>
          <w:p w:rsidR="00226D6C" w:rsidRPr="008E7BCB" w:rsidRDefault="00226D6C" w:rsidP="00E67841">
            <w:pPr>
              <w:jc w:val="center"/>
              <w:rPr>
                <w:rFonts w:ascii="Times New Roman" w:hAnsi="Times New Roman" w:cs="Times New Roman"/>
                <w:sz w:val="20"/>
                <w:szCs w:val="20"/>
                <w:lang w:val="ru-RU" w:eastAsia="ru-RU"/>
              </w:rPr>
            </w:pPr>
          </w:p>
        </w:tc>
      </w:tr>
      <w:tr w:rsidR="00226D6C" w:rsidRPr="00A92C15" w:rsidTr="000C5182">
        <w:trPr>
          <w:trHeight w:val="333"/>
        </w:trPr>
        <w:tc>
          <w:tcPr>
            <w:tcW w:w="424" w:type="dxa"/>
            <w:tcBorders>
              <w:top w:val="nil"/>
              <w:left w:val="single" w:sz="8" w:space="0" w:color="auto"/>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vAlign w:val="bottom"/>
          </w:tcPr>
          <w:p w:rsidR="00226D6C" w:rsidRPr="008E7BCB" w:rsidRDefault="00226D6C" w:rsidP="00E67841">
            <w:pPr>
              <w:jc w:val="center"/>
              <w:rPr>
                <w:rFonts w:ascii="Times New Roman" w:hAnsi="Times New Roman" w:cs="Times New Roman"/>
                <w:sz w:val="20"/>
                <w:szCs w:val="20"/>
                <w:lang w:val="ru-RU" w:eastAsia="ru-RU"/>
              </w:rPr>
            </w:pPr>
          </w:p>
        </w:tc>
      </w:tr>
      <w:tr w:rsidR="00226D6C" w:rsidRPr="00A92C15" w:rsidTr="000C5182">
        <w:trPr>
          <w:trHeight w:val="333"/>
        </w:trPr>
        <w:tc>
          <w:tcPr>
            <w:tcW w:w="424" w:type="dxa"/>
            <w:tcBorders>
              <w:top w:val="nil"/>
              <w:left w:val="single" w:sz="8" w:space="0" w:color="auto"/>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vAlign w:val="bottom"/>
          </w:tcPr>
          <w:p w:rsidR="00226D6C" w:rsidRPr="008E7BCB" w:rsidRDefault="00226D6C" w:rsidP="00E67841">
            <w:pPr>
              <w:jc w:val="center"/>
              <w:rPr>
                <w:rFonts w:ascii="Times New Roman" w:hAnsi="Times New Roman" w:cs="Times New Roman"/>
                <w:sz w:val="20"/>
                <w:szCs w:val="20"/>
                <w:lang w:val="ru-RU" w:eastAsia="ru-RU"/>
              </w:rPr>
            </w:pPr>
          </w:p>
        </w:tc>
      </w:tr>
      <w:tr w:rsidR="00226D6C" w:rsidRPr="00A92C15" w:rsidTr="000C5182">
        <w:trPr>
          <w:trHeight w:val="333"/>
        </w:trPr>
        <w:tc>
          <w:tcPr>
            <w:tcW w:w="424" w:type="dxa"/>
            <w:tcBorders>
              <w:top w:val="nil"/>
              <w:left w:val="single" w:sz="8" w:space="0" w:color="auto"/>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vAlign w:val="bottom"/>
          </w:tcPr>
          <w:p w:rsidR="00226D6C" w:rsidRPr="008E7BCB" w:rsidRDefault="00226D6C" w:rsidP="00E67841">
            <w:pPr>
              <w:jc w:val="center"/>
              <w:rPr>
                <w:rFonts w:ascii="Times New Roman" w:hAnsi="Times New Roman" w:cs="Times New Roman"/>
                <w:sz w:val="20"/>
                <w:szCs w:val="20"/>
                <w:lang w:val="ru-RU" w:eastAsia="ru-RU"/>
              </w:rPr>
            </w:pPr>
          </w:p>
        </w:tc>
      </w:tr>
      <w:tr w:rsidR="00226D6C" w:rsidRPr="00A92C15" w:rsidTr="000C5182">
        <w:trPr>
          <w:trHeight w:val="333"/>
        </w:trPr>
        <w:tc>
          <w:tcPr>
            <w:tcW w:w="424" w:type="dxa"/>
            <w:tcBorders>
              <w:top w:val="nil"/>
              <w:left w:val="single" w:sz="8" w:space="0" w:color="auto"/>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vAlign w:val="bottom"/>
          </w:tcPr>
          <w:p w:rsidR="00226D6C" w:rsidRPr="008E7BCB" w:rsidRDefault="00226D6C" w:rsidP="00E67841">
            <w:pPr>
              <w:jc w:val="center"/>
              <w:rPr>
                <w:rFonts w:ascii="Times New Roman" w:hAnsi="Times New Roman" w:cs="Times New Roman"/>
                <w:sz w:val="20"/>
                <w:szCs w:val="20"/>
                <w:lang w:val="ru-RU" w:eastAsia="ru-RU"/>
              </w:rPr>
            </w:pPr>
          </w:p>
        </w:tc>
      </w:tr>
      <w:tr w:rsidR="00226D6C" w:rsidRPr="00A92C15" w:rsidTr="000C5182">
        <w:trPr>
          <w:trHeight w:val="333"/>
        </w:trPr>
        <w:tc>
          <w:tcPr>
            <w:tcW w:w="424" w:type="dxa"/>
            <w:tcBorders>
              <w:top w:val="nil"/>
              <w:left w:val="single" w:sz="8" w:space="0" w:color="auto"/>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vAlign w:val="bottom"/>
          </w:tcPr>
          <w:p w:rsidR="00226D6C" w:rsidRPr="008E7BCB" w:rsidRDefault="00226D6C" w:rsidP="00E67841">
            <w:pPr>
              <w:jc w:val="center"/>
              <w:rPr>
                <w:rFonts w:ascii="Times New Roman" w:hAnsi="Times New Roman" w:cs="Times New Roman"/>
                <w:sz w:val="20"/>
                <w:szCs w:val="20"/>
                <w:lang w:val="ru-RU" w:eastAsia="ru-RU"/>
              </w:rPr>
            </w:pPr>
          </w:p>
        </w:tc>
      </w:tr>
      <w:tr w:rsidR="00226D6C" w:rsidRPr="00A92C15" w:rsidTr="000C5182">
        <w:trPr>
          <w:trHeight w:val="349"/>
        </w:trPr>
        <w:tc>
          <w:tcPr>
            <w:tcW w:w="424" w:type="dxa"/>
            <w:tcBorders>
              <w:top w:val="nil"/>
              <w:left w:val="single" w:sz="8" w:space="0" w:color="auto"/>
              <w:bottom w:val="single" w:sz="8"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8"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8"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8"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8"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8"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8"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vAlign w:val="bottom"/>
          </w:tcPr>
          <w:p w:rsidR="00226D6C" w:rsidRPr="008E7BCB" w:rsidRDefault="00226D6C" w:rsidP="00E67841">
            <w:pPr>
              <w:jc w:val="center"/>
              <w:rPr>
                <w:rFonts w:ascii="Times New Roman" w:hAnsi="Times New Roman" w:cs="Times New Roman"/>
                <w:sz w:val="20"/>
                <w:szCs w:val="20"/>
                <w:lang w:val="ru-RU" w:eastAsia="ru-RU"/>
              </w:rPr>
            </w:pPr>
          </w:p>
        </w:tc>
      </w:tr>
      <w:tr w:rsidR="00226D6C" w:rsidRPr="00A60A11" w:rsidTr="000C5182">
        <w:trPr>
          <w:trHeight w:val="333"/>
        </w:trPr>
        <w:tc>
          <w:tcPr>
            <w:tcW w:w="424" w:type="dxa"/>
            <w:tcBorders>
              <w:top w:val="nil"/>
              <w:left w:val="nil"/>
              <w:bottom w:val="nil"/>
              <w:right w:val="nil"/>
            </w:tcBorders>
            <w:vAlign w:val="bottom"/>
          </w:tcPr>
          <w:p w:rsidR="00226D6C" w:rsidRPr="008E7BCB" w:rsidRDefault="00226D6C" w:rsidP="00E67841">
            <w:pPr>
              <w:rPr>
                <w:rFonts w:ascii="Times New Roman" w:hAnsi="Times New Roman" w:cs="Times New Roman"/>
                <w:sz w:val="20"/>
                <w:szCs w:val="20"/>
                <w:lang w:val="ru-RU" w:eastAsia="ru-RU"/>
              </w:rPr>
            </w:pPr>
          </w:p>
        </w:tc>
        <w:tc>
          <w:tcPr>
            <w:tcW w:w="1275" w:type="dxa"/>
            <w:gridSpan w:val="2"/>
            <w:tcBorders>
              <w:top w:val="nil"/>
              <w:left w:val="nil"/>
              <w:bottom w:val="nil"/>
              <w:right w:val="nil"/>
            </w:tcBorders>
            <w:vAlign w:val="bottom"/>
          </w:tcPr>
          <w:p w:rsidR="00226D6C" w:rsidRPr="008E7BCB" w:rsidRDefault="00226D6C" w:rsidP="00E67841">
            <w:pPr>
              <w:rPr>
                <w:rFonts w:ascii="Times New Roman" w:hAnsi="Times New Roman" w:cs="Times New Roman"/>
                <w:sz w:val="20"/>
                <w:szCs w:val="20"/>
                <w:lang w:val="ru-RU" w:eastAsia="ru-RU"/>
              </w:rPr>
            </w:pPr>
          </w:p>
        </w:tc>
        <w:tc>
          <w:tcPr>
            <w:tcW w:w="3438" w:type="dxa"/>
            <w:gridSpan w:val="3"/>
            <w:tcBorders>
              <w:top w:val="nil"/>
              <w:left w:val="nil"/>
              <w:bottom w:val="nil"/>
              <w:right w:val="nil"/>
            </w:tcBorders>
            <w:vAlign w:val="bottom"/>
          </w:tcPr>
          <w:p w:rsidR="00226D6C" w:rsidRPr="008E7BCB" w:rsidRDefault="00226D6C" w:rsidP="00E67841">
            <w:pPr>
              <w:rPr>
                <w:rFonts w:ascii="Times New Roman" w:hAnsi="Times New Roman" w:cs="Times New Roman"/>
                <w:sz w:val="20"/>
                <w:szCs w:val="20"/>
                <w:lang w:val="ru-RU" w:eastAsia="ru-RU"/>
              </w:rPr>
            </w:pPr>
          </w:p>
        </w:tc>
        <w:tc>
          <w:tcPr>
            <w:tcW w:w="1418" w:type="dxa"/>
            <w:gridSpan w:val="2"/>
            <w:tcBorders>
              <w:top w:val="nil"/>
              <w:left w:val="nil"/>
              <w:bottom w:val="nil"/>
              <w:right w:val="nil"/>
            </w:tcBorders>
            <w:vAlign w:val="bottom"/>
          </w:tcPr>
          <w:p w:rsidR="00226D6C" w:rsidRPr="008E7BCB" w:rsidRDefault="00226D6C" w:rsidP="00E67841">
            <w:pPr>
              <w:rPr>
                <w:rFonts w:ascii="Times New Roman" w:hAnsi="Times New Roman" w:cs="Times New Roman"/>
                <w:sz w:val="20"/>
                <w:szCs w:val="20"/>
                <w:lang w:val="ru-RU" w:eastAsia="ru-RU"/>
              </w:rPr>
            </w:pPr>
          </w:p>
        </w:tc>
        <w:tc>
          <w:tcPr>
            <w:tcW w:w="1342" w:type="dxa"/>
            <w:tcBorders>
              <w:top w:val="nil"/>
              <w:left w:val="nil"/>
              <w:bottom w:val="nil"/>
              <w:right w:val="nil"/>
            </w:tcBorders>
            <w:vAlign w:val="bottom"/>
          </w:tcPr>
          <w:p w:rsidR="00226D6C" w:rsidRPr="008E7BCB" w:rsidRDefault="00226D6C" w:rsidP="00E67841">
            <w:pPr>
              <w:rPr>
                <w:rFonts w:ascii="Times New Roman" w:hAnsi="Times New Roman" w:cs="Times New Roman"/>
                <w:sz w:val="20"/>
                <w:szCs w:val="20"/>
                <w:lang w:val="ru-RU" w:eastAsia="ru-RU"/>
              </w:rPr>
            </w:pPr>
          </w:p>
        </w:tc>
        <w:tc>
          <w:tcPr>
            <w:tcW w:w="1276" w:type="dxa"/>
            <w:tcBorders>
              <w:top w:val="nil"/>
              <w:left w:val="nil"/>
              <w:bottom w:val="nil"/>
              <w:right w:val="single" w:sz="4" w:space="0" w:color="auto"/>
            </w:tcBorders>
            <w:vAlign w:val="bottom"/>
          </w:tcPr>
          <w:p w:rsidR="00226D6C" w:rsidRPr="008E7BCB" w:rsidRDefault="00226D6C" w:rsidP="009958B5">
            <w:pPr>
              <w:jc w:val="right"/>
              <w:rPr>
                <w:rFonts w:ascii="Times New Roman" w:hAnsi="Times New Roman" w:cs="Times New Roman"/>
                <w:sz w:val="20"/>
                <w:szCs w:val="20"/>
                <w:lang w:val="ru-RU" w:eastAsia="ru-RU"/>
              </w:rPr>
            </w:pPr>
            <w:proofErr w:type="spellStart"/>
            <w:r w:rsidRPr="00A60A11">
              <w:rPr>
                <w:rFonts w:ascii="Times New Roman" w:hAnsi="Times New Roman" w:cs="Times New Roman"/>
                <w:b/>
                <w:bCs/>
                <w:color w:val="000000"/>
                <w:sz w:val="20"/>
                <w:szCs w:val="20"/>
                <w:lang w:eastAsia="ru-RU"/>
              </w:rPr>
              <w:t>Итого</w:t>
            </w:r>
            <w:proofErr w:type="spellEnd"/>
            <w:r w:rsidRPr="00A60A11">
              <w:rPr>
                <w:rFonts w:ascii="Times New Roman" w:hAnsi="Times New Roman" w:cs="Times New Roman"/>
                <w:b/>
                <w:bCs/>
                <w:color w:val="000000"/>
                <w:sz w:val="20"/>
                <w:szCs w:val="20"/>
                <w:lang w:eastAsia="ru-RU"/>
              </w:rPr>
              <w:t>:</w:t>
            </w:r>
          </w:p>
        </w:tc>
        <w:tc>
          <w:tcPr>
            <w:tcW w:w="1776" w:type="dxa"/>
            <w:tcBorders>
              <w:top w:val="single" w:sz="4" w:space="0" w:color="auto"/>
              <w:left w:val="single" w:sz="4" w:space="0" w:color="auto"/>
              <w:bottom w:val="single" w:sz="4" w:space="0" w:color="auto"/>
              <w:right w:val="nil"/>
            </w:tcBorders>
          </w:tcPr>
          <w:p w:rsidR="00226D6C" w:rsidRPr="00A60A11" w:rsidRDefault="00226D6C" w:rsidP="00E67841">
            <w:pPr>
              <w:jc w:val="right"/>
              <w:rPr>
                <w:rFonts w:ascii="Times New Roman" w:hAnsi="Times New Roman" w:cs="Times New Roman"/>
                <w:b/>
                <w:bCs/>
                <w:color w:val="000000"/>
                <w:sz w:val="20"/>
                <w:szCs w:val="20"/>
                <w:lang w:eastAsia="ru-RU"/>
              </w:rPr>
            </w:pPr>
          </w:p>
        </w:tc>
        <w:tc>
          <w:tcPr>
            <w:tcW w:w="2268" w:type="dxa"/>
            <w:tcBorders>
              <w:top w:val="nil"/>
              <w:left w:val="single" w:sz="4" w:space="0" w:color="auto"/>
              <w:bottom w:val="single" w:sz="4" w:space="0" w:color="auto"/>
              <w:right w:val="single" w:sz="8" w:space="0" w:color="auto"/>
            </w:tcBorders>
            <w:vAlign w:val="bottom"/>
          </w:tcPr>
          <w:p w:rsidR="00226D6C" w:rsidRPr="00A60A11" w:rsidRDefault="00226D6C" w:rsidP="00E67841">
            <w:pPr>
              <w:jc w:val="center"/>
              <w:rPr>
                <w:rFonts w:ascii="Times New Roman" w:hAnsi="Times New Roman" w:cs="Times New Roman"/>
                <w:b/>
                <w:bCs/>
                <w:sz w:val="20"/>
                <w:szCs w:val="20"/>
                <w:lang w:eastAsia="ru-RU"/>
              </w:rPr>
            </w:pPr>
            <w:r w:rsidRPr="00A60A11">
              <w:rPr>
                <w:rFonts w:ascii="Times New Roman" w:hAnsi="Times New Roman" w:cs="Times New Roman"/>
                <w:b/>
                <w:bCs/>
                <w:sz w:val="20"/>
                <w:szCs w:val="20"/>
                <w:lang w:eastAsia="ru-RU"/>
              </w:rPr>
              <w:t> </w:t>
            </w:r>
          </w:p>
        </w:tc>
        <w:tc>
          <w:tcPr>
            <w:tcW w:w="2193" w:type="dxa"/>
            <w:vMerge/>
            <w:tcBorders>
              <w:left w:val="single" w:sz="4" w:space="0" w:color="auto"/>
              <w:bottom w:val="single" w:sz="4" w:space="0" w:color="auto"/>
              <w:right w:val="single" w:sz="8" w:space="0" w:color="auto"/>
            </w:tcBorders>
            <w:vAlign w:val="bottom"/>
          </w:tcPr>
          <w:p w:rsidR="00226D6C" w:rsidRPr="00A60A11" w:rsidRDefault="00226D6C" w:rsidP="00E67841">
            <w:pPr>
              <w:jc w:val="center"/>
              <w:rPr>
                <w:rFonts w:ascii="Times New Roman" w:hAnsi="Times New Roman" w:cs="Times New Roman"/>
                <w:b/>
                <w:bCs/>
                <w:sz w:val="20"/>
                <w:szCs w:val="20"/>
                <w:lang w:eastAsia="ru-RU"/>
              </w:rPr>
            </w:pPr>
          </w:p>
        </w:tc>
      </w:tr>
      <w:tr w:rsidR="00762773" w:rsidRPr="00A60A11" w:rsidTr="00AE4A9D">
        <w:trPr>
          <w:gridAfter w:val="6"/>
          <w:wAfter w:w="9598" w:type="dxa"/>
          <w:trHeight w:val="409"/>
        </w:trPr>
        <w:tc>
          <w:tcPr>
            <w:tcW w:w="1286" w:type="dxa"/>
            <w:gridSpan w:val="2"/>
            <w:tcBorders>
              <w:top w:val="nil"/>
              <w:left w:val="nil"/>
              <w:bottom w:val="nil"/>
              <w:right w:val="nil"/>
            </w:tcBorders>
            <w:vAlign w:val="bottom"/>
          </w:tcPr>
          <w:p w:rsidR="00762773" w:rsidRPr="00A60A11" w:rsidRDefault="00762773" w:rsidP="00E67841">
            <w:pPr>
              <w:jc w:val="center"/>
              <w:rPr>
                <w:rFonts w:ascii="Times New Roman" w:hAnsi="Times New Roman" w:cs="Times New Roman"/>
                <w:b/>
                <w:bCs/>
                <w:sz w:val="20"/>
                <w:szCs w:val="20"/>
                <w:lang w:eastAsia="ru-RU"/>
              </w:rPr>
            </w:pPr>
          </w:p>
        </w:tc>
        <w:tc>
          <w:tcPr>
            <w:tcW w:w="1703" w:type="dxa"/>
            <w:gridSpan w:val="2"/>
            <w:tcBorders>
              <w:top w:val="nil"/>
              <w:left w:val="nil"/>
              <w:bottom w:val="nil"/>
              <w:right w:val="nil"/>
            </w:tcBorders>
            <w:vAlign w:val="bottom"/>
          </w:tcPr>
          <w:p w:rsidR="00762773" w:rsidRPr="00A60A11" w:rsidRDefault="00762773" w:rsidP="00E67841">
            <w:pPr>
              <w:jc w:val="center"/>
              <w:rPr>
                <w:rFonts w:ascii="Times New Roman" w:hAnsi="Times New Roman" w:cs="Times New Roman"/>
                <w:b/>
                <w:bCs/>
                <w:sz w:val="20"/>
                <w:szCs w:val="20"/>
                <w:lang w:eastAsia="ru-RU"/>
              </w:rPr>
            </w:pPr>
          </w:p>
        </w:tc>
        <w:tc>
          <w:tcPr>
            <w:tcW w:w="1136" w:type="dxa"/>
            <w:tcBorders>
              <w:top w:val="nil"/>
              <w:left w:val="nil"/>
              <w:bottom w:val="nil"/>
              <w:right w:val="nil"/>
            </w:tcBorders>
            <w:vAlign w:val="bottom"/>
          </w:tcPr>
          <w:p w:rsidR="00762773" w:rsidRPr="00A60A11" w:rsidRDefault="00762773" w:rsidP="00E67841">
            <w:pPr>
              <w:jc w:val="center"/>
              <w:rPr>
                <w:rFonts w:ascii="Times New Roman" w:hAnsi="Times New Roman" w:cs="Times New Roman"/>
                <w:b/>
                <w:bCs/>
                <w:sz w:val="20"/>
                <w:szCs w:val="20"/>
                <w:lang w:eastAsia="ru-RU"/>
              </w:rPr>
            </w:pPr>
          </w:p>
        </w:tc>
        <w:tc>
          <w:tcPr>
            <w:tcW w:w="1687" w:type="dxa"/>
            <w:gridSpan w:val="2"/>
            <w:tcBorders>
              <w:top w:val="nil"/>
              <w:left w:val="nil"/>
              <w:bottom w:val="nil"/>
              <w:right w:val="nil"/>
            </w:tcBorders>
          </w:tcPr>
          <w:p w:rsidR="00762773" w:rsidRPr="00A60A11" w:rsidRDefault="00762773" w:rsidP="00E67841">
            <w:pPr>
              <w:jc w:val="center"/>
              <w:rPr>
                <w:rFonts w:ascii="Times New Roman" w:hAnsi="Times New Roman" w:cs="Times New Roman"/>
                <w:b/>
                <w:bCs/>
                <w:sz w:val="20"/>
                <w:szCs w:val="20"/>
                <w:lang w:eastAsia="ru-RU"/>
              </w:rPr>
            </w:pPr>
          </w:p>
        </w:tc>
      </w:tr>
    </w:tbl>
    <w:p w:rsidR="00F5192A" w:rsidRDefault="00F5192A" w:rsidP="00F5192A">
      <w:pPr>
        <w:jc w:val="center"/>
        <w:rPr>
          <w:rFonts w:ascii="Times New Roman" w:hAnsi="Times New Roman" w:cs="Times New Roman"/>
          <w:sz w:val="26"/>
          <w:szCs w:val="26"/>
          <w:lang w:val="ru-RU"/>
        </w:rPr>
        <w:sectPr w:rsidR="00F5192A" w:rsidSect="00E61057">
          <w:pgSz w:w="16838" w:h="11906" w:orient="landscape"/>
          <w:pgMar w:top="1701" w:right="567" w:bottom="850" w:left="993" w:header="708" w:footer="708" w:gutter="0"/>
          <w:cols w:space="708"/>
          <w:titlePg/>
          <w:docGrid w:linePitch="360"/>
        </w:sectPr>
      </w:pPr>
    </w:p>
    <w:p w:rsidR="008E7BCB" w:rsidRPr="000C5182" w:rsidRDefault="008E7BCB" w:rsidP="008E7BCB">
      <w:pPr>
        <w:jc w:val="center"/>
        <w:rPr>
          <w:rFonts w:ascii="Times New Roman" w:hAnsi="Times New Roman" w:cs="Times New Roman"/>
          <w:sz w:val="26"/>
          <w:szCs w:val="26"/>
          <w:lang w:val="ru-RU"/>
        </w:rPr>
      </w:pPr>
      <w:r w:rsidRPr="000C5182">
        <w:rPr>
          <w:rFonts w:ascii="Times New Roman" w:hAnsi="Times New Roman" w:cs="Times New Roman"/>
          <w:sz w:val="26"/>
          <w:szCs w:val="26"/>
          <w:lang w:val="ru-RU"/>
        </w:rPr>
        <w:lastRenderedPageBreak/>
        <w:t>ДОСТАВКА И ОПЛАТА ТОВАРА</w:t>
      </w:r>
    </w:p>
    <w:p w:rsidR="008E7BCB" w:rsidRDefault="008E7BCB" w:rsidP="008E7BCB">
      <w:pPr>
        <w:jc w:val="both"/>
        <w:rPr>
          <w:rFonts w:ascii="Times New Roman" w:hAnsi="Times New Roman" w:cs="Times New Roman"/>
          <w:sz w:val="26"/>
          <w:szCs w:val="26"/>
          <w:lang w:val="ru-RU"/>
        </w:rPr>
      </w:pPr>
    </w:p>
    <w:p w:rsidR="008E7BCB" w:rsidRPr="008E7BCB" w:rsidRDefault="008E7BCB" w:rsidP="008E7BCB">
      <w:pPr>
        <w:jc w:val="both"/>
        <w:rPr>
          <w:rFonts w:ascii="Times New Roman" w:hAnsi="Times New Roman" w:cs="Times New Roman"/>
          <w:sz w:val="26"/>
          <w:szCs w:val="26"/>
          <w:lang w:val="ru-RU"/>
        </w:rPr>
      </w:pPr>
      <w:r w:rsidRPr="008E7BCB">
        <w:rPr>
          <w:rFonts w:ascii="Times New Roman" w:hAnsi="Times New Roman" w:cs="Times New Roman"/>
          <w:sz w:val="26"/>
          <w:szCs w:val="26"/>
          <w:lang w:val="ru-RU"/>
        </w:rPr>
        <w:t>Доставка и оплата Товара осуществляются на условиях, определённых Договором поставки № ____ от «____»</w:t>
      </w:r>
      <w:r w:rsidRPr="008E7BCB">
        <w:rPr>
          <w:rFonts w:ascii="Times New Roman" w:hAnsi="Times New Roman" w:cs="Times New Roman"/>
          <w:sz w:val="26"/>
          <w:szCs w:val="26"/>
        </w:rPr>
        <w:t> </w:t>
      </w:r>
      <w:r w:rsidRPr="008E7BCB">
        <w:rPr>
          <w:rFonts w:ascii="Times New Roman" w:hAnsi="Times New Roman" w:cs="Times New Roman"/>
          <w:sz w:val="26"/>
          <w:szCs w:val="26"/>
          <w:lang w:val="ru-RU"/>
        </w:rPr>
        <w:t>________</w:t>
      </w:r>
      <w:r w:rsidRPr="008E7BCB">
        <w:rPr>
          <w:rFonts w:ascii="Times New Roman" w:hAnsi="Times New Roman" w:cs="Times New Roman"/>
          <w:sz w:val="26"/>
          <w:szCs w:val="26"/>
        </w:rPr>
        <w:t> </w:t>
      </w:r>
      <w:r w:rsidRPr="008E7BCB">
        <w:rPr>
          <w:rFonts w:ascii="Times New Roman" w:hAnsi="Times New Roman" w:cs="Times New Roman"/>
          <w:sz w:val="26"/>
          <w:szCs w:val="26"/>
          <w:lang w:val="ru-RU"/>
        </w:rPr>
        <w:t>20</w:t>
      </w:r>
      <w:r w:rsidR="00F2258F">
        <w:rPr>
          <w:rFonts w:ascii="Times New Roman" w:hAnsi="Times New Roman" w:cs="Times New Roman"/>
          <w:sz w:val="26"/>
          <w:szCs w:val="26"/>
          <w:lang w:val="ru-RU"/>
        </w:rPr>
        <w:t>2</w:t>
      </w:r>
      <w:r w:rsidR="00BD1602">
        <w:rPr>
          <w:rFonts w:ascii="Times New Roman" w:hAnsi="Times New Roman" w:cs="Times New Roman"/>
          <w:sz w:val="26"/>
          <w:szCs w:val="26"/>
          <w:lang w:val="ru-RU"/>
        </w:rPr>
        <w:t>1</w:t>
      </w:r>
      <w:r w:rsidRPr="008E7BCB">
        <w:rPr>
          <w:rFonts w:ascii="Times New Roman" w:hAnsi="Times New Roman" w:cs="Times New Roman"/>
          <w:sz w:val="26"/>
          <w:szCs w:val="26"/>
        </w:rPr>
        <w:t> </w:t>
      </w:r>
      <w:r w:rsidRPr="008E7BCB">
        <w:rPr>
          <w:rFonts w:ascii="Times New Roman" w:hAnsi="Times New Roman" w:cs="Times New Roman"/>
          <w:sz w:val="26"/>
          <w:szCs w:val="26"/>
          <w:lang w:val="ru-RU"/>
        </w:rPr>
        <w:t>г.</w:t>
      </w:r>
    </w:p>
    <w:p w:rsidR="008E7BCB" w:rsidRPr="008E7BCB"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Акт сдачи-</w:t>
      </w:r>
      <w:r w:rsidR="000C5182" w:rsidRPr="008E7BCB">
        <w:rPr>
          <w:rFonts w:ascii="Times New Roman" w:hAnsi="Times New Roman" w:cs="Times New Roman"/>
          <w:sz w:val="26"/>
          <w:szCs w:val="26"/>
          <w:lang w:val="ru-RU"/>
        </w:rPr>
        <w:t>приёмки Товара</w:t>
      </w:r>
      <w:r w:rsidRPr="008E7BCB">
        <w:rPr>
          <w:rFonts w:ascii="Times New Roman" w:hAnsi="Times New Roman" w:cs="Times New Roman"/>
          <w:sz w:val="26"/>
          <w:szCs w:val="26"/>
          <w:lang w:val="ru-RU"/>
        </w:rPr>
        <w:t xml:space="preserve"> составляется Сторонами отдельно на каждую Партию Товара, поставленную Покупателю по соответствующему Месту доставки. Поставщик обязан предоставить вместе с Товаром следующие сопроводительные документы:</w:t>
      </w:r>
    </w:p>
    <w:p w:rsidR="008E7BCB" w:rsidRPr="008E7BCB"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1) Паспорт.</w:t>
      </w:r>
    </w:p>
    <w:p w:rsidR="008E7BCB" w:rsidRPr="008E7BCB"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2) Техническое описание поставляемого Товара.</w:t>
      </w:r>
    </w:p>
    <w:p w:rsidR="008E7BCB" w:rsidRPr="008E7BCB"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3) Инструкция на русском языке.</w:t>
      </w:r>
    </w:p>
    <w:p w:rsidR="008E7BCB" w:rsidRPr="00E67841"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 xml:space="preserve">4) Сертификат соответствия стандартам РФ.                                                                                                                                                                                                                                                                                                  </w:t>
      </w:r>
      <w:r w:rsidRPr="00E67841">
        <w:rPr>
          <w:rFonts w:ascii="Times New Roman" w:hAnsi="Times New Roman" w:cs="Times New Roman"/>
          <w:sz w:val="26"/>
          <w:szCs w:val="26"/>
          <w:lang w:val="ru-RU"/>
        </w:rPr>
        <w:t xml:space="preserve">5) Гарантия на данное оборудование не менее </w:t>
      </w:r>
      <w:r w:rsidR="00BD1602" w:rsidRPr="00BD1602">
        <w:rPr>
          <w:rFonts w:ascii="Times New Roman" w:hAnsi="Times New Roman" w:cs="Times New Roman"/>
          <w:sz w:val="26"/>
          <w:szCs w:val="26"/>
          <w:highlight w:val="yellow"/>
          <w:lang w:val="ru-RU"/>
        </w:rPr>
        <w:t>___</w:t>
      </w:r>
      <w:r w:rsidRPr="00E67841">
        <w:rPr>
          <w:rFonts w:ascii="Times New Roman" w:hAnsi="Times New Roman" w:cs="Times New Roman"/>
          <w:sz w:val="26"/>
          <w:szCs w:val="26"/>
          <w:lang w:val="ru-RU"/>
        </w:rPr>
        <w:t xml:space="preserve"> </w:t>
      </w:r>
      <w:r w:rsidR="005A5751">
        <w:rPr>
          <w:rFonts w:ascii="Times New Roman" w:hAnsi="Times New Roman" w:cs="Times New Roman"/>
          <w:sz w:val="26"/>
          <w:szCs w:val="26"/>
          <w:lang w:val="ru-RU"/>
        </w:rPr>
        <w:t>месяцев</w:t>
      </w:r>
      <w:r w:rsidRPr="00E67841">
        <w:rPr>
          <w:rFonts w:ascii="Times New Roman" w:hAnsi="Times New Roman" w:cs="Times New Roman"/>
          <w:sz w:val="26"/>
          <w:szCs w:val="26"/>
          <w:lang w:val="ru-RU"/>
        </w:rPr>
        <w:t xml:space="preserve">.     </w:t>
      </w:r>
    </w:p>
    <w:p w:rsidR="008E7BCB" w:rsidRPr="00E67841" w:rsidRDefault="008E7BCB" w:rsidP="008E7BCB">
      <w:pPr>
        <w:jc w:val="both"/>
        <w:rPr>
          <w:rFonts w:ascii="Times New Roman" w:hAnsi="Times New Roman" w:cs="Times New Roman"/>
          <w:i/>
          <w:color w:val="FF0000"/>
          <w:sz w:val="26"/>
          <w:szCs w:val="26"/>
          <w:lang w:val="ru-RU"/>
        </w:rPr>
      </w:pPr>
    </w:p>
    <w:p w:rsidR="008E7BCB" w:rsidRPr="008E7BCB" w:rsidRDefault="008E7BCB" w:rsidP="008E7BCB">
      <w:pPr>
        <w:jc w:val="both"/>
        <w:rPr>
          <w:rFonts w:ascii="Times New Roman" w:hAnsi="Times New Roman" w:cs="Times New Roman"/>
          <w:i/>
          <w:color w:val="000000" w:themeColor="text1"/>
          <w:sz w:val="26"/>
          <w:szCs w:val="26"/>
          <w:lang w:val="ru-RU"/>
        </w:rPr>
      </w:pPr>
      <w:r w:rsidRPr="008E7BCB">
        <w:rPr>
          <w:rFonts w:ascii="Times New Roman" w:hAnsi="Times New Roman" w:cs="Times New Roman"/>
          <w:color w:val="000000" w:themeColor="text1"/>
          <w:sz w:val="26"/>
          <w:szCs w:val="26"/>
          <w:lang w:val="ru-RU"/>
        </w:rPr>
        <w:t xml:space="preserve">Во избежание каких-либо разногласий Стороны пришли к соглашению, что </w:t>
      </w:r>
      <w:r w:rsidR="000C5182" w:rsidRPr="008E7BCB">
        <w:rPr>
          <w:rFonts w:ascii="Times New Roman" w:hAnsi="Times New Roman" w:cs="Times New Roman"/>
          <w:color w:val="000000" w:themeColor="text1"/>
          <w:sz w:val="26"/>
          <w:szCs w:val="26"/>
          <w:lang w:val="ru-RU"/>
        </w:rPr>
        <w:t>течение гарантийного</w:t>
      </w:r>
      <w:r w:rsidRPr="008E7BCB">
        <w:rPr>
          <w:rFonts w:ascii="Times New Roman" w:hAnsi="Times New Roman" w:cs="Times New Roman"/>
          <w:color w:val="000000" w:themeColor="text1"/>
          <w:sz w:val="26"/>
          <w:szCs w:val="26"/>
          <w:lang w:val="ru-RU"/>
        </w:rPr>
        <w:t xml:space="preserve"> срока на </w:t>
      </w:r>
      <w:r w:rsidRPr="008E7BCB">
        <w:rPr>
          <w:rFonts w:ascii="Times New Roman" w:hAnsi="Times New Roman" w:cs="Times New Roman"/>
          <w:i/>
          <w:color w:val="000000" w:themeColor="text1"/>
          <w:sz w:val="26"/>
          <w:szCs w:val="26"/>
          <w:lang w:val="ru-RU"/>
        </w:rPr>
        <w:t>Товар//Партию товара//Наименование Товара</w:t>
      </w:r>
      <w:r w:rsidRPr="008E7BCB">
        <w:rPr>
          <w:rFonts w:ascii="Times New Roman" w:hAnsi="Times New Roman" w:cs="Times New Roman"/>
          <w:color w:val="000000" w:themeColor="text1"/>
          <w:sz w:val="26"/>
          <w:szCs w:val="26"/>
          <w:lang w:val="ru-RU"/>
        </w:rPr>
        <w:t xml:space="preserve"> начинается с </w:t>
      </w:r>
      <w:r w:rsidR="00DF512C">
        <w:rPr>
          <w:rFonts w:ascii="Times New Roman" w:hAnsi="Times New Roman" w:cs="Times New Roman"/>
          <w:color w:val="000000" w:themeColor="text1"/>
          <w:sz w:val="26"/>
          <w:szCs w:val="26"/>
          <w:lang w:val="ru-RU"/>
        </w:rPr>
        <w:t>момента подписания накладных</w:t>
      </w:r>
      <w:r w:rsidR="00DF512C" w:rsidRPr="008E7BCB">
        <w:rPr>
          <w:rFonts w:ascii="Times New Roman" w:hAnsi="Times New Roman" w:cs="Times New Roman"/>
          <w:color w:val="000000" w:themeColor="text1"/>
          <w:sz w:val="26"/>
          <w:szCs w:val="26"/>
          <w:lang w:val="ru-RU"/>
        </w:rPr>
        <w:t>.</w:t>
      </w:r>
    </w:p>
    <w:p w:rsidR="008E7BCB" w:rsidRPr="008E7BCB" w:rsidRDefault="008E7BCB" w:rsidP="008E7BCB">
      <w:pPr>
        <w:jc w:val="both"/>
        <w:rPr>
          <w:rFonts w:ascii="Times New Roman" w:hAnsi="Times New Roman" w:cs="Times New Roman"/>
          <w:sz w:val="26"/>
          <w:szCs w:val="26"/>
          <w:lang w:val="ru-RU"/>
        </w:rPr>
      </w:pPr>
    </w:p>
    <w:p w:rsidR="008E7BCB" w:rsidRPr="008E7BCB" w:rsidRDefault="008E7BCB" w:rsidP="008E7BCB">
      <w:pPr>
        <w:jc w:val="center"/>
        <w:rPr>
          <w:rFonts w:ascii="Times New Roman" w:hAnsi="Times New Roman" w:cs="Times New Roman"/>
          <w:sz w:val="26"/>
          <w:szCs w:val="26"/>
          <w:lang w:val="ru-RU"/>
        </w:rPr>
      </w:pPr>
    </w:p>
    <w:p w:rsidR="008E7BCB" w:rsidRPr="008E7BCB" w:rsidRDefault="008E7BCB" w:rsidP="008E7BCB">
      <w:pPr>
        <w:jc w:val="center"/>
        <w:rPr>
          <w:rFonts w:ascii="Times New Roman" w:hAnsi="Times New Roman" w:cs="Times New Roman"/>
          <w:sz w:val="26"/>
          <w:szCs w:val="26"/>
          <w:lang w:val="ru-RU"/>
        </w:rPr>
      </w:pPr>
      <w:r w:rsidRPr="008E7BCB">
        <w:rPr>
          <w:rFonts w:ascii="Times New Roman" w:hAnsi="Times New Roman" w:cs="Times New Roman"/>
          <w:sz w:val="26"/>
          <w:szCs w:val="26"/>
          <w:lang w:val="ru-RU"/>
        </w:rPr>
        <w:t>ГРАФИК ПОСТАВКИ ТОВАРА</w:t>
      </w:r>
    </w:p>
    <w:p w:rsidR="008E7BCB" w:rsidRPr="008E7BCB" w:rsidRDefault="008F253A" w:rsidP="008E7BCB">
      <w:pPr>
        <w:jc w:val="both"/>
        <w:rPr>
          <w:rFonts w:ascii="Times New Roman" w:hAnsi="Times New Roman" w:cs="Times New Roman"/>
          <w:sz w:val="26"/>
          <w:szCs w:val="26"/>
          <w:lang w:val="ru-RU"/>
        </w:rPr>
      </w:pPr>
      <w:r w:rsidRPr="002E1089">
        <w:rPr>
          <w:rFonts w:ascii="Times New Roman" w:hAnsi="Times New Roman" w:cs="Times New Roman"/>
          <w:sz w:val="26"/>
          <w:szCs w:val="26"/>
          <w:lang w:val="ru-RU"/>
        </w:rPr>
        <w:t xml:space="preserve">Дата </w:t>
      </w:r>
      <w:r w:rsidR="008E7BCB" w:rsidRPr="002E1089">
        <w:rPr>
          <w:rFonts w:ascii="Times New Roman" w:hAnsi="Times New Roman" w:cs="Times New Roman"/>
          <w:sz w:val="26"/>
          <w:szCs w:val="26"/>
          <w:lang w:val="ru-RU"/>
        </w:rPr>
        <w:t>поставки:</w:t>
      </w:r>
      <w:r w:rsidRPr="002E1089">
        <w:rPr>
          <w:rFonts w:ascii="Times New Roman" w:hAnsi="Times New Roman" w:cs="Times New Roman"/>
          <w:sz w:val="26"/>
          <w:szCs w:val="26"/>
          <w:lang w:val="ru-RU"/>
        </w:rPr>
        <w:t xml:space="preserve"> </w:t>
      </w:r>
      <w:r w:rsidR="00F247F3" w:rsidRPr="002E1089">
        <w:rPr>
          <w:rFonts w:ascii="Times New Roman" w:hAnsi="Times New Roman" w:cs="Times New Roman"/>
          <w:sz w:val="26"/>
          <w:szCs w:val="26"/>
          <w:lang w:val="ru-RU"/>
        </w:rPr>
        <w:t xml:space="preserve">не более </w:t>
      </w:r>
      <w:r w:rsidR="000C5182" w:rsidRPr="002E1089">
        <w:rPr>
          <w:rFonts w:ascii="Times New Roman" w:hAnsi="Times New Roman" w:cs="Times New Roman"/>
          <w:sz w:val="26"/>
          <w:szCs w:val="26"/>
          <w:lang w:val="ru-RU"/>
        </w:rPr>
        <w:t>__</w:t>
      </w:r>
      <w:r w:rsidR="00F247F3" w:rsidRPr="002E1089">
        <w:rPr>
          <w:rFonts w:ascii="Times New Roman" w:hAnsi="Times New Roman" w:cs="Times New Roman"/>
          <w:sz w:val="26"/>
          <w:szCs w:val="26"/>
          <w:lang w:val="ru-RU"/>
        </w:rPr>
        <w:t xml:space="preserve"> </w:t>
      </w:r>
      <w:r w:rsidR="004554A9" w:rsidRPr="002E1089">
        <w:rPr>
          <w:rFonts w:ascii="Times New Roman" w:hAnsi="Times New Roman" w:cs="Times New Roman"/>
          <w:sz w:val="26"/>
          <w:szCs w:val="26"/>
          <w:lang w:val="ru-RU"/>
        </w:rPr>
        <w:t>(</w:t>
      </w:r>
      <w:r w:rsidR="000C5182" w:rsidRPr="002E1089">
        <w:rPr>
          <w:rFonts w:ascii="Times New Roman" w:hAnsi="Times New Roman" w:cs="Times New Roman"/>
          <w:sz w:val="26"/>
          <w:szCs w:val="26"/>
          <w:lang w:val="ru-RU"/>
        </w:rPr>
        <w:t>____________</w:t>
      </w:r>
      <w:r w:rsidR="004554A9" w:rsidRPr="002E1089">
        <w:rPr>
          <w:rFonts w:ascii="Times New Roman" w:hAnsi="Times New Roman" w:cs="Times New Roman"/>
          <w:sz w:val="26"/>
          <w:szCs w:val="26"/>
          <w:lang w:val="ru-RU"/>
        </w:rPr>
        <w:t xml:space="preserve">) </w:t>
      </w:r>
      <w:r w:rsidR="00F247F3" w:rsidRPr="002E1089">
        <w:rPr>
          <w:rFonts w:ascii="Times New Roman" w:hAnsi="Times New Roman" w:cs="Times New Roman"/>
          <w:sz w:val="26"/>
          <w:szCs w:val="26"/>
          <w:lang w:val="ru-RU"/>
        </w:rPr>
        <w:t>календарных дней с момента подписания заказа.</w:t>
      </w:r>
    </w:p>
    <w:p w:rsidR="008E7BCB" w:rsidRPr="008E7BCB" w:rsidRDefault="008E7BCB" w:rsidP="008E7BCB">
      <w:pPr>
        <w:jc w:val="center"/>
        <w:rPr>
          <w:rFonts w:ascii="Times New Roman" w:hAnsi="Times New Roman" w:cs="Times New Roman"/>
          <w:sz w:val="26"/>
          <w:szCs w:val="26"/>
          <w:lang w:val="ru-RU"/>
        </w:rPr>
      </w:pPr>
    </w:p>
    <w:p w:rsidR="008E7BCB" w:rsidRPr="008E7BCB" w:rsidRDefault="008E7BCB" w:rsidP="008E7BCB">
      <w:pPr>
        <w:jc w:val="both"/>
        <w:rPr>
          <w:rFonts w:ascii="Times New Roman" w:hAnsi="Times New Roman" w:cs="Times New Roman"/>
          <w:sz w:val="26"/>
          <w:szCs w:val="26"/>
          <w:lang w:val="ru-RU"/>
        </w:rPr>
      </w:pPr>
    </w:p>
    <w:p w:rsidR="008E7BCB" w:rsidRPr="008E7BCB" w:rsidRDefault="008E7BCB" w:rsidP="008E7BCB">
      <w:pPr>
        <w:jc w:val="both"/>
        <w:rPr>
          <w:rFonts w:ascii="Times New Roman" w:hAnsi="Times New Roman" w:cs="Times New Roman"/>
          <w:sz w:val="26"/>
          <w:szCs w:val="26"/>
          <w:lang w:val="ru-RU"/>
        </w:rPr>
      </w:pPr>
    </w:p>
    <w:p w:rsidR="008E7BCB" w:rsidRPr="008E7BCB" w:rsidRDefault="008E7BCB" w:rsidP="008E7BCB">
      <w:pPr>
        <w:jc w:val="both"/>
        <w:rPr>
          <w:rFonts w:ascii="Times New Roman" w:hAnsi="Times New Roman" w:cs="Times New Roman"/>
          <w:sz w:val="26"/>
          <w:szCs w:val="26"/>
          <w:lang w:val="ru-RU"/>
        </w:rPr>
      </w:pPr>
    </w:p>
    <w:tbl>
      <w:tblPr>
        <w:tblW w:w="0" w:type="auto"/>
        <w:tblLook w:val="01E0" w:firstRow="1" w:lastRow="1" w:firstColumn="1" w:lastColumn="1" w:noHBand="0" w:noVBand="0"/>
      </w:tblPr>
      <w:tblGrid>
        <w:gridCol w:w="4785"/>
        <w:gridCol w:w="4786"/>
      </w:tblGrid>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Поставщик</w:t>
            </w:r>
            <w:proofErr w:type="spellEnd"/>
          </w:p>
        </w:tc>
        <w:tc>
          <w:tcPr>
            <w:tcW w:w="4786" w:type="dxa"/>
          </w:tcPr>
          <w:p w:rsidR="008E7BCB" w:rsidRPr="008E7BCB" w:rsidRDefault="008E7BCB" w:rsidP="0091624C">
            <w:pPr>
              <w:ind w:left="777"/>
              <w:jc w:val="both"/>
              <w:rPr>
                <w:rFonts w:ascii="Times New Roman" w:hAnsi="Times New Roman" w:cs="Times New Roman"/>
                <w:sz w:val="26"/>
                <w:szCs w:val="26"/>
              </w:rPr>
            </w:pPr>
            <w:proofErr w:type="spellStart"/>
            <w:r w:rsidRPr="008E7BCB">
              <w:rPr>
                <w:rFonts w:ascii="Times New Roman" w:hAnsi="Times New Roman" w:cs="Times New Roman"/>
                <w:sz w:val="26"/>
                <w:szCs w:val="26"/>
              </w:rPr>
              <w:t>Покупатель</w:t>
            </w:r>
            <w:proofErr w:type="spellEnd"/>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
        </w:tc>
        <w:tc>
          <w:tcPr>
            <w:tcW w:w="4786" w:type="dxa"/>
          </w:tcPr>
          <w:p w:rsidR="008E7BCB" w:rsidRPr="008E7BCB" w:rsidRDefault="008E7BCB" w:rsidP="0091624C">
            <w:pPr>
              <w:ind w:left="777"/>
              <w:jc w:val="both"/>
              <w:rPr>
                <w:rFonts w:ascii="Times New Roman" w:hAnsi="Times New Roman" w:cs="Times New Roman"/>
                <w:sz w:val="26"/>
                <w:szCs w:val="26"/>
              </w:rPr>
            </w:pPr>
            <w:r w:rsidRPr="008E7BCB">
              <w:rPr>
                <w:rFonts w:ascii="Times New Roman" w:hAnsi="Times New Roman" w:cs="Times New Roman"/>
                <w:sz w:val="26"/>
                <w:szCs w:val="26"/>
              </w:rPr>
              <w:t>ПАО «Башинформсвязь»</w:t>
            </w:r>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
        </w:tc>
        <w:tc>
          <w:tcPr>
            <w:tcW w:w="4786" w:type="dxa"/>
          </w:tcPr>
          <w:p w:rsidR="008E7BCB" w:rsidRPr="008E7BCB" w:rsidRDefault="008E7BCB" w:rsidP="0091624C">
            <w:pPr>
              <w:ind w:left="777"/>
              <w:jc w:val="both"/>
              <w:rPr>
                <w:rFonts w:ascii="Times New Roman" w:hAnsi="Times New Roman" w:cs="Times New Roman"/>
                <w:sz w:val="26"/>
                <w:szCs w:val="26"/>
              </w:rPr>
            </w:pPr>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r w:rsidRPr="008E7BCB">
              <w:rPr>
                <w:rFonts w:ascii="Times New Roman" w:hAnsi="Times New Roman" w:cs="Times New Roman"/>
                <w:sz w:val="26"/>
                <w:szCs w:val="26"/>
              </w:rPr>
              <w:t>________________ / ________________</w:t>
            </w:r>
          </w:p>
        </w:tc>
        <w:tc>
          <w:tcPr>
            <w:tcW w:w="4786" w:type="dxa"/>
          </w:tcPr>
          <w:p w:rsidR="008E7BCB" w:rsidRPr="00F2258F" w:rsidRDefault="008E7BCB" w:rsidP="0091624C">
            <w:pPr>
              <w:ind w:left="777"/>
              <w:jc w:val="both"/>
              <w:rPr>
                <w:rFonts w:ascii="Times New Roman" w:hAnsi="Times New Roman" w:cs="Times New Roman"/>
                <w:sz w:val="26"/>
                <w:szCs w:val="26"/>
                <w:lang w:val="ru-RU"/>
              </w:rPr>
            </w:pPr>
            <w:r w:rsidRPr="008E7BCB">
              <w:rPr>
                <w:rFonts w:ascii="Times New Roman" w:hAnsi="Times New Roman" w:cs="Times New Roman"/>
                <w:sz w:val="26"/>
                <w:szCs w:val="26"/>
              </w:rPr>
              <w:t xml:space="preserve">______________ / </w:t>
            </w:r>
            <w:r w:rsidR="003D1CEA">
              <w:rPr>
                <w:rFonts w:ascii="Times New Roman" w:hAnsi="Times New Roman" w:cs="Times New Roman"/>
                <w:sz w:val="26"/>
                <w:szCs w:val="26"/>
                <w:lang w:val="ru-RU"/>
              </w:rPr>
              <w:t>___________</w:t>
            </w:r>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м.п</w:t>
            </w:r>
            <w:proofErr w:type="spellEnd"/>
            <w:r w:rsidRPr="008E7BCB">
              <w:rPr>
                <w:rFonts w:ascii="Times New Roman" w:hAnsi="Times New Roman" w:cs="Times New Roman"/>
                <w:sz w:val="26"/>
                <w:szCs w:val="26"/>
              </w:rPr>
              <w:t>.</w:t>
            </w:r>
          </w:p>
        </w:tc>
        <w:tc>
          <w:tcPr>
            <w:tcW w:w="4786" w:type="dxa"/>
          </w:tcPr>
          <w:p w:rsidR="008E7BCB" w:rsidRPr="008E7BCB" w:rsidRDefault="008E7BCB" w:rsidP="0091624C">
            <w:pPr>
              <w:ind w:left="777"/>
              <w:jc w:val="both"/>
              <w:rPr>
                <w:rFonts w:ascii="Times New Roman" w:hAnsi="Times New Roman" w:cs="Times New Roman"/>
                <w:sz w:val="26"/>
                <w:szCs w:val="26"/>
              </w:rPr>
            </w:pPr>
            <w:proofErr w:type="spellStart"/>
            <w:r w:rsidRPr="008E7BCB">
              <w:rPr>
                <w:rFonts w:ascii="Times New Roman" w:hAnsi="Times New Roman" w:cs="Times New Roman"/>
                <w:sz w:val="26"/>
                <w:szCs w:val="26"/>
              </w:rPr>
              <w:t>м.п</w:t>
            </w:r>
            <w:proofErr w:type="spellEnd"/>
            <w:r w:rsidRPr="008E7BCB">
              <w:rPr>
                <w:rFonts w:ascii="Times New Roman" w:hAnsi="Times New Roman" w:cs="Times New Roman"/>
                <w:sz w:val="26"/>
                <w:szCs w:val="26"/>
              </w:rPr>
              <w:t>.</w:t>
            </w:r>
          </w:p>
        </w:tc>
      </w:tr>
    </w:tbl>
    <w:p w:rsidR="008E7BCB" w:rsidRPr="008E7BCB" w:rsidRDefault="008E7BCB" w:rsidP="008E7BCB">
      <w:pPr>
        <w:jc w:val="both"/>
        <w:rPr>
          <w:rFonts w:ascii="Times New Roman" w:hAnsi="Times New Roman" w:cs="Times New Roman"/>
          <w:sz w:val="26"/>
          <w:szCs w:val="26"/>
        </w:rPr>
      </w:pPr>
    </w:p>
    <w:p w:rsidR="008E7BCB" w:rsidRPr="008E7BCB" w:rsidRDefault="008E7BCB" w:rsidP="008E7BCB">
      <w:pPr>
        <w:jc w:val="center"/>
        <w:rPr>
          <w:rFonts w:ascii="Times New Roman" w:hAnsi="Times New Roman" w:cs="Times New Roman"/>
          <w:sz w:val="26"/>
          <w:szCs w:val="26"/>
        </w:rPr>
      </w:pPr>
    </w:p>
    <w:p w:rsidR="008E7BCB" w:rsidRDefault="008E7BCB" w:rsidP="008E7BCB">
      <w:pPr>
        <w:jc w:val="both"/>
        <w:rPr>
          <w:rFonts w:ascii="Times New Roman" w:hAnsi="Times New Roman" w:cs="Times New Roman"/>
          <w:sz w:val="26"/>
          <w:szCs w:val="26"/>
        </w:rPr>
      </w:pPr>
      <w:r w:rsidRPr="008E7BCB">
        <w:rPr>
          <w:rFonts w:ascii="Times New Roman" w:hAnsi="Times New Roman" w:cs="Times New Roman"/>
          <w:sz w:val="26"/>
          <w:szCs w:val="26"/>
        </w:rPr>
        <w:t xml:space="preserve">                                                          </w:t>
      </w:r>
    </w:p>
    <w:p w:rsidR="008E7BCB" w:rsidRDefault="008E7BCB" w:rsidP="008E7BCB">
      <w:pPr>
        <w:jc w:val="center"/>
        <w:rPr>
          <w:rFonts w:ascii="Times New Roman" w:hAnsi="Times New Roman" w:cs="Times New Roman"/>
          <w:sz w:val="26"/>
          <w:szCs w:val="26"/>
        </w:rPr>
      </w:pPr>
      <w:proofErr w:type="spellStart"/>
      <w:r w:rsidRPr="008E7BCB">
        <w:rPr>
          <w:rFonts w:ascii="Times New Roman" w:hAnsi="Times New Roman" w:cs="Times New Roman"/>
          <w:sz w:val="26"/>
          <w:szCs w:val="26"/>
        </w:rPr>
        <w:t>Конец</w:t>
      </w:r>
      <w:proofErr w:type="spellEnd"/>
      <w:r w:rsidRPr="008E7BCB">
        <w:rPr>
          <w:rFonts w:ascii="Times New Roman" w:hAnsi="Times New Roman" w:cs="Times New Roman"/>
          <w:sz w:val="26"/>
          <w:szCs w:val="26"/>
        </w:rPr>
        <w:t xml:space="preserve"> </w:t>
      </w:r>
      <w:proofErr w:type="spellStart"/>
      <w:r w:rsidRPr="008E7BCB">
        <w:rPr>
          <w:rFonts w:ascii="Times New Roman" w:hAnsi="Times New Roman" w:cs="Times New Roman"/>
          <w:sz w:val="26"/>
          <w:szCs w:val="26"/>
        </w:rPr>
        <w:t>формы</w:t>
      </w:r>
      <w:proofErr w:type="spellEnd"/>
    </w:p>
    <w:p w:rsidR="008E7BCB" w:rsidRPr="008E7BCB" w:rsidRDefault="008E7BCB" w:rsidP="008E7BCB">
      <w:pPr>
        <w:jc w:val="center"/>
        <w:rPr>
          <w:rFonts w:ascii="Times New Roman" w:hAnsi="Times New Roman" w:cs="Times New Roman"/>
          <w:sz w:val="26"/>
          <w:szCs w:val="26"/>
        </w:rPr>
      </w:pPr>
    </w:p>
    <w:p w:rsidR="008E7BCB" w:rsidRPr="008E7BCB" w:rsidRDefault="008E7BCB" w:rsidP="008E7BCB">
      <w:pPr>
        <w:jc w:val="center"/>
        <w:rPr>
          <w:rFonts w:ascii="Times New Roman" w:hAnsi="Times New Roman" w:cs="Times New Roman"/>
          <w:b/>
          <w:sz w:val="26"/>
          <w:szCs w:val="26"/>
        </w:rPr>
      </w:pPr>
      <w:proofErr w:type="spellStart"/>
      <w:r w:rsidRPr="008E7BCB">
        <w:rPr>
          <w:rFonts w:ascii="Times New Roman" w:hAnsi="Times New Roman" w:cs="Times New Roman"/>
          <w:b/>
          <w:sz w:val="26"/>
          <w:szCs w:val="26"/>
        </w:rPr>
        <w:t>Форма</w:t>
      </w:r>
      <w:proofErr w:type="spellEnd"/>
      <w:r w:rsidRPr="008E7BCB">
        <w:rPr>
          <w:rFonts w:ascii="Times New Roman" w:hAnsi="Times New Roman" w:cs="Times New Roman"/>
          <w:b/>
          <w:sz w:val="26"/>
          <w:szCs w:val="26"/>
        </w:rPr>
        <w:t xml:space="preserve"> </w:t>
      </w:r>
      <w:proofErr w:type="spellStart"/>
      <w:r w:rsidRPr="008E7BCB">
        <w:rPr>
          <w:rFonts w:ascii="Times New Roman" w:hAnsi="Times New Roman" w:cs="Times New Roman"/>
          <w:b/>
          <w:sz w:val="26"/>
          <w:szCs w:val="26"/>
        </w:rPr>
        <w:t>согласована</w:t>
      </w:r>
      <w:proofErr w:type="spellEnd"/>
    </w:p>
    <w:p w:rsidR="008E7BCB" w:rsidRPr="008E7BCB" w:rsidRDefault="008E7BCB" w:rsidP="008E7BCB">
      <w:pPr>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Поставщик</w:t>
            </w:r>
            <w:proofErr w:type="spellEnd"/>
          </w:p>
        </w:tc>
        <w:tc>
          <w:tcPr>
            <w:tcW w:w="4786" w:type="dxa"/>
          </w:tcPr>
          <w:p w:rsidR="008E7BCB" w:rsidRPr="008E7BCB" w:rsidRDefault="008E7BCB" w:rsidP="0091624C">
            <w:pPr>
              <w:ind w:left="777"/>
              <w:jc w:val="both"/>
              <w:rPr>
                <w:rFonts w:ascii="Times New Roman" w:hAnsi="Times New Roman" w:cs="Times New Roman"/>
                <w:sz w:val="26"/>
                <w:szCs w:val="26"/>
              </w:rPr>
            </w:pPr>
            <w:proofErr w:type="spellStart"/>
            <w:r w:rsidRPr="008E7BCB">
              <w:rPr>
                <w:rFonts w:ascii="Times New Roman" w:hAnsi="Times New Roman" w:cs="Times New Roman"/>
                <w:sz w:val="26"/>
                <w:szCs w:val="26"/>
              </w:rPr>
              <w:t>Покупатель</w:t>
            </w:r>
            <w:proofErr w:type="spellEnd"/>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
        </w:tc>
        <w:tc>
          <w:tcPr>
            <w:tcW w:w="4786" w:type="dxa"/>
          </w:tcPr>
          <w:p w:rsidR="008E7BCB" w:rsidRPr="008E7BCB" w:rsidRDefault="008E7BCB" w:rsidP="0091624C">
            <w:pPr>
              <w:ind w:left="777"/>
              <w:jc w:val="both"/>
              <w:rPr>
                <w:rFonts w:ascii="Times New Roman" w:hAnsi="Times New Roman" w:cs="Times New Roman"/>
                <w:sz w:val="26"/>
                <w:szCs w:val="26"/>
              </w:rPr>
            </w:pPr>
            <w:r w:rsidRPr="008E7BCB">
              <w:rPr>
                <w:rFonts w:ascii="Times New Roman" w:hAnsi="Times New Roman" w:cs="Times New Roman"/>
                <w:sz w:val="26"/>
                <w:szCs w:val="26"/>
              </w:rPr>
              <w:t>ПАО «Башинформсвязь»</w:t>
            </w:r>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
        </w:tc>
        <w:tc>
          <w:tcPr>
            <w:tcW w:w="4786" w:type="dxa"/>
          </w:tcPr>
          <w:p w:rsidR="008E7BCB" w:rsidRPr="008E7BCB" w:rsidRDefault="008E7BCB" w:rsidP="0091624C">
            <w:pPr>
              <w:ind w:left="777"/>
              <w:jc w:val="both"/>
              <w:rPr>
                <w:rFonts w:ascii="Times New Roman" w:hAnsi="Times New Roman" w:cs="Times New Roman"/>
                <w:sz w:val="26"/>
                <w:szCs w:val="26"/>
              </w:rPr>
            </w:pPr>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r w:rsidRPr="008E7BCB">
              <w:rPr>
                <w:rFonts w:ascii="Times New Roman" w:hAnsi="Times New Roman" w:cs="Times New Roman"/>
                <w:sz w:val="26"/>
                <w:szCs w:val="26"/>
              </w:rPr>
              <w:t>________________ / ________________</w:t>
            </w:r>
          </w:p>
        </w:tc>
        <w:tc>
          <w:tcPr>
            <w:tcW w:w="4786" w:type="dxa"/>
          </w:tcPr>
          <w:p w:rsidR="008E7BCB" w:rsidRPr="00F2258F" w:rsidRDefault="008E7BCB" w:rsidP="0091624C">
            <w:pPr>
              <w:ind w:left="777"/>
              <w:jc w:val="both"/>
              <w:rPr>
                <w:rFonts w:ascii="Times New Roman" w:hAnsi="Times New Roman" w:cs="Times New Roman"/>
                <w:sz w:val="26"/>
                <w:szCs w:val="26"/>
                <w:lang w:val="ru-RU"/>
              </w:rPr>
            </w:pPr>
            <w:r w:rsidRPr="008E7BCB">
              <w:rPr>
                <w:rFonts w:ascii="Times New Roman" w:hAnsi="Times New Roman" w:cs="Times New Roman"/>
                <w:sz w:val="26"/>
                <w:szCs w:val="26"/>
              </w:rPr>
              <w:t xml:space="preserve">______________ / </w:t>
            </w:r>
            <w:r w:rsidR="003D1CEA">
              <w:rPr>
                <w:rFonts w:ascii="Times New Roman" w:hAnsi="Times New Roman" w:cs="Times New Roman"/>
                <w:sz w:val="26"/>
                <w:szCs w:val="26"/>
                <w:lang w:val="ru-RU"/>
              </w:rPr>
              <w:t>___________</w:t>
            </w:r>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м.п</w:t>
            </w:r>
            <w:proofErr w:type="spellEnd"/>
            <w:r w:rsidRPr="008E7BCB">
              <w:rPr>
                <w:rFonts w:ascii="Times New Roman" w:hAnsi="Times New Roman" w:cs="Times New Roman"/>
                <w:sz w:val="26"/>
                <w:szCs w:val="26"/>
              </w:rPr>
              <w:t>.</w:t>
            </w:r>
          </w:p>
        </w:tc>
        <w:tc>
          <w:tcPr>
            <w:tcW w:w="4786" w:type="dxa"/>
          </w:tcPr>
          <w:p w:rsidR="008E7BCB" w:rsidRPr="008E7BCB" w:rsidRDefault="008E7BCB" w:rsidP="0091624C">
            <w:pPr>
              <w:ind w:left="777"/>
              <w:jc w:val="both"/>
              <w:rPr>
                <w:rFonts w:ascii="Times New Roman" w:hAnsi="Times New Roman" w:cs="Times New Roman"/>
                <w:sz w:val="26"/>
                <w:szCs w:val="26"/>
              </w:rPr>
            </w:pPr>
            <w:proofErr w:type="spellStart"/>
            <w:r w:rsidRPr="008E7BCB">
              <w:rPr>
                <w:rFonts w:ascii="Times New Roman" w:hAnsi="Times New Roman" w:cs="Times New Roman"/>
                <w:sz w:val="26"/>
                <w:szCs w:val="26"/>
              </w:rPr>
              <w:t>м.п</w:t>
            </w:r>
            <w:proofErr w:type="spellEnd"/>
            <w:r w:rsidRPr="008E7BCB">
              <w:rPr>
                <w:rFonts w:ascii="Times New Roman" w:hAnsi="Times New Roman" w:cs="Times New Roman"/>
                <w:sz w:val="26"/>
                <w:szCs w:val="26"/>
              </w:rPr>
              <w:t>.</w:t>
            </w:r>
          </w:p>
        </w:tc>
      </w:tr>
    </w:tbl>
    <w:p w:rsidR="008E7BCB" w:rsidRPr="008E7BCB" w:rsidRDefault="008E7BCB" w:rsidP="008E7BCB">
      <w:pPr>
        <w:suppressAutoHyphens/>
        <w:jc w:val="both"/>
        <w:rPr>
          <w:rFonts w:ascii="Times New Roman" w:hAnsi="Times New Roman" w:cs="Times New Roman"/>
          <w:b/>
          <w:bCs/>
          <w:color w:val="000000"/>
          <w:sz w:val="26"/>
          <w:szCs w:val="26"/>
        </w:rPr>
      </w:pPr>
    </w:p>
    <w:p w:rsidR="008E7BCB" w:rsidRPr="008E7BCB" w:rsidRDefault="008E7BCB" w:rsidP="008E7BCB">
      <w:pPr>
        <w:rPr>
          <w:rFonts w:ascii="Times New Roman" w:hAnsi="Times New Roman" w:cs="Times New Roman"/>
          <w:sz w:val="26"/>
          <w:szCs w:val="26"/>
        </w:rPr>
      </w:pPr>
    </w:p>
    <w:p w:rsidR="00544E1E" w:rsidRDefault="00544E1E"/>
    <w:sectPr w:rsidR="00544E1E" w:rsidSect="00E61057">
      <w:headerReference w:type="even" r:id="rId10"/>
      <w:headerReference w:type="default" r:id="rId11"/>
      <w:pgSz w:w="11907" w:h="16840" w:code="9"/>
      <w:pgMar w:top="1134" w:right="567" w:bottom="1134" w:left="993" w:header="539" w:footer="794" w:gutter="0"/>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2C15" w:rsidRDefault="00A92C15">
      <w:r>
        <w:separator/>
      </w:r>
    </w:p>
  </w:endnote>
  <w:endnote w:type="continuationSeparator" w:id="0">
    <w:p w:rsidR="00A92C15" w:rsidRDefault="00A92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2C15" w:rsidRDefault="00A92C15" w:rsidP="00BE034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92C15" w:rsidRDefault="00A92C15" w:rsidP="00BE034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2C15" w:rsidRDefault="00A92C15" w:rsidP="00BE034D">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2C15" w:rsidRDefault="00A92C15">
      <w:r>
        <w:separator/>
      </w:r>
    </w:p>
  </w:footnote>
  <w:footnote w:type="continuationSeparator" w:id="0">
    <w:p w:rsidR="00A92C15" w:rsidRDefault="00A92C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2C15" w:rsidRDefault="00A92C15" w:rsidP="00E67841">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A92C15" w:rsidRDefault="00A92C15">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2C15" w:rsidRDefault="00A92C15" w:rsidP="00E67841">
    <w:pPr>
      <w:pStyle w:val="a8"/>
      <w:jc w:val="center"/>
    </w:pPr>
    <w:r>
      <w:fldChar w:fldCharType="begin"/>
    </w:r>
    <w:r>
      <w:instrText>PAGE   \* MERGEFORMAT</w:instrText>
    </w:r>
    <w:r>
      <w:fldChar w:fldCharType="separate"/>
    </w:r>
    <w:r>
      <w:rPr>
        <w:noProof/>
      </w:rPr>
      <w:t>17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C3E0A"/>
    <w:multiLevelType w:val="hybridMultilevel"/>
    <w:tmpl w:val="B8FC24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0C2D3FDE"/>
    <w:multiLevelType w:val="hybridMultilevel"/>
    <w:tmpl w:val="D1728D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175A073D"/>
    <w:multiLevelType w:val="multilevel"/>
    <w:tmpl w:val="06240906"/>
    <w:lvl w:ilvl="0">
      <w:start w:val="10"/>
      <w:numFmt w:val="decimal"/>
      <w:lvlText w:val="%1."/>
      <w:lvlJc w:val="left"/>
      <w:pPr>
        <w:ind w:left="720" w:hanging="360"/>
      </w:pPr>
      <w:rPr>
        <w:rFonts w:hint="default"/>
        <w:b/>
        <w:i w:val="0"/>
        <w:color w:val="auto"/>
        <w:sz w:val="24"/>
        <w:szCs w:val="24"/>
      </w:rPr>
    </w:lvl>
    <w:lvl w:ilvl="1">
      <w:start w:val="1"/>
      <w:numFmt w:val="decimal"/>
      <w:isLgl/>
      <w:lvlText w:val="%1.%2"/>
      <w:lvlJc w:val="left"/>
      <w:pPr>
        <w:ind w:left="960" w:hanging="60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5" w15:restartNumberingAfterBreak="0">
    <w:nsid w:val="19BE4C27"/>
    <w:multiLevelType w:val="hybridMultilevel"/>
    <w:tmpl w:val="3C9E0800"/>
    <w:lvl w:ilvl="0" w:tplc="DDF0B94C">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 w15:restartNumberingAfterBreak="0">
    <w:nsid w:val="20B61450"/>
    <w:multiLevelType w:val="hybridMultilevel"/>
    <w:tmpl w:val="D382CD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6212B2"/>
    <w:multiLevelType w:val="hybridMultilevel"/>
    <w:tmpl w:val="1F74F4FA"/>
    <w:lvl w:ilvl="0" w:tplc="AF5870C2">
      <w:start w:val="1"/>
      <w:numFmt w:val="bullet"/>
      <w:lvlText w:val=""/>
      <w:lvlJc w:val="left"/>
      <w:pPr>
        <w:ind w:left="720" w:hanging="360"/>
      </w:pPr>
      <w:rPr>
        <w:rFonts w:ascii="Symbol" w:hAnsi="Symbol"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9F72E2"/>
    <w:multiLevelType w:val="hybridMultilevel"/>
    <w:tmpl w:val="94CCC3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DE4A13"/>
    <w:multiLevelType w:val="hybridMultilevel"/>
    <w:tmpl w:val="FB742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1938B2"/>
    <w:multiLevelType w:val="hybridMultilevel"/>
    <w:tmpl w:val="C10C616A"/>
    <w:lvl w:ilvl="0" w:tplc="5A5CD6AA">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43AC5CA1"/>
    <w:multiLevelType w:val="hybridMultilevel"/>
    <w:tmpl w:val="7F66DB40"/>
    <w:lvl w:ilvl="0" w:tplc="A470E2C0">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D757D1"/>
    <w:multiLevelType w:val="hybridMultilevel"/>
    <w:tmpl w:val="4A10CB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5C20DD"/>
    <w:multiLevelType w:val="hybridMultilevel"/>
    <w:tmpl w:val="EDBCF5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9F0A3B"/>
    <w:multiLevelType w:val="hybridMultilevel"/>
    <w:tmpl w:val="5A26BD7E"/>
    <w:lvl w:ilvl="0" w:tplc="0C4E72F2">
      <w:start w:val="1"/>
      <w:numFmt w:val="decimal"/>
      <w:lvlText w:val="%1."/>
      <w:lvlJc w:val="left"/>
      <w:pPr>
        <w:ind w:left="720" w:hanging="360"/>
      </w:pPr>
      <w:rPr>
        <w:strike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1910E1"/>
    <w:multiLevelType w:val="hybridMultilevel"/>
    <w:tmpl w:val="FC2E1F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607" w:hanging="46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18" w15:restartNumberingAfterBreak="0">
    <w:nsid w:val="4F634D9A"/>
    <w:multiLevelType w:val="hybridMultilevel"/>
    <w:tmpl w:val="C2E2D7A0"/>
    <w:lvl w:ilvl="0" w:tplc="04190001">
      <w:start w:val="1"/>
      <w:numFmt w:val="bullet"/>
      <w:lvlText w:val=""/>
      <w:lvlJc w:val="left"/>
      <w:pPr>
        <w:ind w:left="720" w:hanging="360"/>
      </w:pPr>
      <w:rPr>
        <w:rFonts w:ascii="Symbol" w:hAnsi="Symbol"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FED6D51"/>
    <w:multiLevelType w:val="multilevel"/>
    <w:tmpl w:val="06240906"/>
    <w:lvl w:ilvl="0">
      <w:start w:val="10"/>
      <w:numFmt w:val="decimal"/>
      <w:lvlText w:val="%1."/>
      <w:lvlJc w:val="left"/>
      <w:pPr>
        <w:ind w:left="720" w:hanging="360"/>
      </w:pPr>
      <w:rPr>
        <w:rFonts w:hint="default"/>
        <w:b/>
        <w:i w:val="0"/>
        <w:color w:val="auto"/>
        <w:sz w:val="24"/>
        <w:szCs w:val="24"/>
      </w:rPr>
    </w:lvl>
    <w:lvl w:ilvl="1">
      <w:start w:val="1"/>
      <w:numFmt w:val="decimal"/>
      <w:isLgl/>
      <w:lvlText w:val="%1.%2"/>
      <w:lvlJc w:val="left"/>
      <w:pPr>
        <w:ind w:left="960" w:hanging="60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20" w15:restartNumberingAfterBreak="0">
    <w:nsid w:val="573B2D37"/>
    <w:multiLevelType w:val="hybridMultilevel"/>
    <w:tmpl w:val="CB60D6D8"/>
    <w:lvl w:ilvl="0" w:tplc="C7EA06C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79F4098"/>
    <w:multiLevelType w:val="hybridMultilevel"/>
    <w:tmpl w:val="6A9EC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A864D5"/>
    <w:multiLevelType w:val="multilevel"/>
    <w:tmpl w:val="0419001F"/>
    <w:numStyleLink w:val="111111"/>
  </w:abstractNum>
  <w:abstractNum w:abstractNumId="23" w15:restartNumberingAfterBreak="0">
    <w:nsid w:val="59597848"/>
    <w:multiLevelType w:val="hybridMultilevel"/>
    <w:tmpl w:val="832CB50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DEE3E0A"/>
    <w:multiLevelType w:val="hybridMultilevel"/>
    <w:tmpl w:val="B23068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865001"/>
    <w:multiLevelType w:val="hybridMultilevel"/>
    <w:tmpl w:val="F0D2614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6" w15:restartNumberingAfterBreak="0">
    <w:nsid w:val="62B05787"/>
    <w:multiLevelType w:val="hybridMultilevel"/>
    <w:tmpl w:val="237465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6D020F"/>
    <w:multiLevelType w:val="hybridMultilevel"/>
    <w:tmpl w:val="6C66EBD8"/>
    <w:lvl w:ilvl="0" w:tplc="252EAD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1D37387"/>
    <w:multiLevelType w:val="hybridMultilevel"/>
    <w:tmpl w:val="BA222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C96860"/>
    <w:multiLevelType w:val="hybridMultilevel"/>
    <w:tmpl w:val="E9D892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32" w15:restartNumberingAfterBreak="0">
    <w:nsid w:val="7DE05D65"/>
    <w:multiLevelType w:val="hybridMultilevel"/>
    <w:tmpl w:val="9FDAF6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E9E4925"/>
    <w:multiLevelType w:val="hybridMultilevel"/>
    <w:tmpl w:val="4484ECA8"/>
    <w:lvl w:ilvl="0" w:tplc="8D4ABB38">
      <w:start w:val="1"/>
      <w:numFmt w:val="decimal"/>
      <w:lvlText w:val="%1."/>
      <w:lvlJc w:val="left"/>
      <w:pPr>
        <w:ind w:left="720" w:hanging="360"/>
      </w:pPr>
      <w:rPr>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FD01B85"/>
    <w:multiLevelType w:val="hybridMultilevel"/>
    <w:tmpl w:val="12A6C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22"/>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 w:numId="2">
    <w:abstractNumId w:val="3"/>
  </w:num>
  <w:num w:numId="3">
    <w:abstractNumId w:val="35"/>
  </w:num>
  <w:num w:numId="4">
    <w:abstractNumId w:val="31"/>
  </w:num>
  <w:num w:numId="5">
    <w:abstractNumId w:val="17"/>
  </w:num>
  <w:num w:numId="6">
    <w:abstractNumId w:val="27"/>
  </w:num>
  <w:num w:numId="7">
    <w:abstractNumId w:val="28"/>
  </w:num>
  <w:num w:numId="8">
    <w:abstractNumId w:val="18"/>
  </w:num>
  <w:num w:numId="9">
    <w:abstractNumId w:val="7"/>
  </w:num>
  <w:num w:numId="10">
    <w:abstractNumId w:val="20"/>
  </w:num>
  <w:num w:numId="11">
    <w:abstractNumId w:val="11"/>
  </w:num>
  <w:num w:numId="12">
    <w:abstractNumId w:val="25"/>
  </w:num>
  <w:num w:numId="13">
    <w:abstractNumId w:val="6"/>
  </w:num>
  <w:num w:numId="14">
    <w:abstractNumId w:val="12"/>
  </w:num>
  <w:num w:numId="15">
    <w:abstractNumId w:val="13"/>
  </w:num>
  <w:num w:numId="16">
    <w:abstractNumId w:val="0"/>
  </w:num>
  <w:num w:numId="17">
    <w:abstractNumId w:val="29"/>
  </w:num>
  <w:num w:numId="18">
    <w:abstractNumId w:val="26"/>
  </w:num>
  <w:num w:numId="19">
    <w:abstractNumId w:val="34"/>
  </w:num>
  <w:num w:numId="20">
    <w:abstractNumId w:val="9"/>
  </w:num>
  <w:num w:numId="21">
    <w:abstractNumId w:val="16"/>
  </w:num>
  <w:num w:numId="22">
    <w:abstractNumId w:val="2"/>
  </w:num>
  <w:num w:numId="23">
    <w:abstractNumId w:val="21"/>
  </w:num>
  <w:num w:numId="24">
    <w:abstractNumId w:val="30"/>
  </w:num>
  <w:num w:numId="25">
    <w:abstractNumId w:val="32"/>
  </w:num>
  <w:num w:numId="26">
    <w:abstractNumId w:val="14"/>
  </w:num>
  <w:num w:numId="27">
    <w:abstractNumId w:val="24"/>
  </w:num>
  <w:num w:numId="28">
    <w:abstractNumId w:val="8"/>
  </w:num>
  <w:num w:numId="29">
    <w:abstractNumId w:val="15"/>
  </w:num>
  <w:num w:numId="30">
    <w:abstractNumId w:val="33"/>
  </w:num>
  <w:num w:numId="31">
    <w:abstractNumId w:val="5"/>
  </w:num>
  <w:num w:numId="32">
    <w:abstractNumId w:val="23"/>
  </w:num>
  <w:num w:numId="33">
    <w:abstractNumId w:val="10"/>
  </w:num>
  <w:num w:numId="34">
    <w:abstractNumId w:val="19"/>
  </w:num>
  <w:num w:numId="35">
    <w:abstractNumId w:val="4"/>
  </w:num>
  <w:num w:numId="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92A"/>
    <w:rsid w:val="000049CC"/>
    <w:rsid w:val="000275AC"/>
    <w:rsid w:val="0004695F"/>
    <w:rsid w:val="0006372D"/>
    <w:rsid w:val="0007442E"/>
    <w:rsid w:val="00085AD4"/>
    <w:rsid w:val="000C5182"/>
    <w:rsid w:val="000E1B76"/>
    <w:rsid w:val="001168CE"/>
    <w:rsid w:val="00141067"/>
    <w:rsid w:val="001C3718"/>
    <w:rsid w:val="001D52D2"/>
    <w:rsid w:val="001D6244"/>
    <w:rsid w:val="001E3751"/>
    <w:rsid w:val="001F4BDF"/>
    <w:rsid w:val="00206B6F"/>
    <w:rsid w:val="002070AA"/>
    <w:rsid w:val="00226D6C"/>
    <w:rsid w:val="00243564"/>
    <w:rsid w:val="002A160C"/>
    <w:rsid w:val="002B3823"/>
    <w:rsid w:val="002E1089"/>
    <w:rsid w:val="002F54FD"/>
    <w:rsid w:val="00351467"/>
    <w:rsid w:val="003A164F"/>
    <w:rsid w:val="003D1CEA"/>
    <w:rsid w:val="00413688"/>
    <w:rsid w:val="004256F8"/>
    <w:rsid w:val="00446831"/>
    <w:rsid w:val="004554A9"/>
    <w:rsid w:val="004661A9"/>
    <w:rsid w:val="00482CFA"/>
    <w:rsid w:val="004F4940"/>
    <w:rsid w:val="005076B3"/>
    <w:rsid w:val="00544E1E"/>
    <w:rsid w:val="0054568D"/>
    <w:rsid w:val="0056304E"/>
    <w:rsid w:val="00587BDA"/>
    <w:rsid w:val="005A5751"/>
    <w:rsid w:val="005C736F"/>
    <w:rsid w:val="005D0162"/>
    <w:rsid w:val="0060130A"/>
    <w:rsid w:val="00646878"/>
    <w:rsid w:val="00741FB4"/>
    <w:rsid w:val="0074738F"/>
    <w:rsid w:val="00762773"/>
    <w:rsid w:val="00787874"/>
    <w:rsid w:val="007C6ED7"/>
    <w:rsid w:val="008067E7"/>
    <w:rsid w:val="00816FDB"/>
    <w:rsid w:val="00834ECA"/>
    <w:rsid w:val="008814E7"/>
    <w:rsid w:val="00883F7D"/>
    <w:rsid w:val="008B7893"/>
    <w:rsid w:val="008E1A54"/>
    <w:rsid w:val="008E7BCB"/>
    <w:rsid w:val="008F253A"/>
    <w:rsid w:val="008F3648"/>
    <w:rsid w:val="0091624C"/>
    <w:rsid w:val="00947593"/>
    <w:rsid w:val="0097548C"/>
    <w:rsid w:val="009958B5"/>
    <w:rsid w:val="00A0016B"/>
    <w:rsid w:val="00A1039F"/>
    <w:rsid w:val="00A1790A"/>
    <w:rsid w:val="00A57D39"/>
    <w:rsid w:val="00A8211A"/>
    <w:rsid w:val="00A92584"/>
    <w:rsid w:val="00A92C15"/>
    <w:rsid w:val="00AA397A"/>
    <w:rsid w:val="00AE4A9D"/>
    <w:rsid w:val="00B31A51"/>
    <w:rsid w:val="00BC1107"/>
    <w:rsid w:val="00BD1602"/>
    <w:rsid w:val="00BE034D"/>
    <w:rsid w:val="00C46392"/>
    <w:rsid w:val="00C52987"/>
    <w:rsid w:val="00C83710"/>
    <w:rsid w:val="00CB1918"/>
    <w:rsid w:val="00CF5741"/>
    <w:rsid w:val="00D150B0"/>
    <w:rsid w:val="00D306CD"/>
    <w:rsid w:val="00D513D6"/>
    <w:rsid w:val="00D67A9A"/>
    <w:rsid w:val="00DF1724"/>
    <w:rsid w:val="00DF512C"/>
    <w:rsid w:val="00E61057"/>
    <w:rsid w:val="00E67841"/>
    <w:rsid w:val="00E757D1"/>
    <w:rsid w:val="00E879C0"/>
    <w:rsid w:val="00EA2D1E"/>
    <w:rsid w:val="00EB39C0"/>
    <w:rsid w:val="00ED3964"/>
    <w:rsid w:val="00EF16CE"/>
    <w:rsid w:val="00F2258F"/>
    <w:rsid w:val="00F247F3"/>
    <w:rsid w:val="00F50F55"/>
    <w:rsid w:val="00F519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32A80"/>
  <w15:docId w15:val="{EFF8FB78-75BD-4452-8D20-749A8F991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5192A"/>
    <w:pPr>
      <w:spacing w:after="0" w:line="240" w:lineRule="auto"/>
    </w:pPr>
    <w:rPr>
      <w:rFonts w:ascii="Arial" w:eastAsia="MS Mincho" w:hAnsi="Arial" w:cs="Arial"/>
      <w:sz w:val="24"/>
      <w:szCs w:val="24"/>
      <w:lang w:val="en-US" w:eastAsia="ja-JP"/>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
    <w:next w:val="a"/>
    <w:link w:val="12"/>
    <w:qFormat/>
    <w:rsid w:val="00AA397A"/>
    <w:pPr>
      <w:keepNext/>
      <w:keepLines/>
      <w:spacing w:before="480"/>
      <w:outlineLvl w:val="0"/>
    </w:pPr>
    <w:rPr>
      <w:rFonts w:asciiTheme="majorHAnsi" w:eastAsiaTheme="majorEastAsia" w:hAnsiTheme="majorHAnsi" w:cstheme="majorBidi"/>
      <w:b/>
      <w:bCs/>
      <w:color w:val="2E74B5" w:themeColor="accent1" w:themeShade="BF"/>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F5192A"/>
    <w:pPr>
      <w:tabs>
        <w:tab w:val="center" w:pos="4320"/>
        <w:tab w:val="right" w:pos="8640"/>
      </w:tabs>
    </w:pPr>
  </w:style>
  <w:style w:type="character" w:customStyle="1" w:styleId="a4">
    <w:name w:val="Нижний колонтитул Знак"/>
    <w:basedOn w:val="a0"/>
    <w:link w:val="a3"/>
    <w:rsid w:val="00F5192A"/>
    <w:rPr>
      <w:rFonts w:ascii="Arial" w:eastAsia="MS Mincho" w:hAnsi="Arial" w:cs="Arial"/>
      <w:sz w:val="24"/>
      <w:szCs w:val="24"/>
      <w:lang w:val="en-US" w:eastAsia="ja-JP"/>
    </w:rPr>
  </w:style>
  <w:style w:type="character" w:styleId="a5">
    <w:name w:val="page number"/>
    <w:rsid w:val="00F5192A"/>
    <w:rPr>
      <w:rFonts w:cs="Times New Roman"/>
    </w:rPr>
  </w:style>
  <w:style w:type="numbering" w:styleId="111111">
    <w:name w:val="Outline List 2"/>
    <w:basedOn w:val="a2"/>
    <w:uiPriority w:val="99"/>
    <w:rsid w:val="00F5192A"/>
    <w:pPr>
      <w:numPr>
        <w:numId w:val="2"/>
      </w:numPr>
    </w:pPr>
  </w:style>
  <w:style w:type="paragraph" w:customStyle="1" w:styleId="western">
    <w:name w:val="western"/>
    <w:basedOn w:val="a"/>
    <w:uiPriority w:val="99"/>
    <w:rsid w:val="00F5192A"/>
    <w:pPr>
      <w:suppressAutoHyphens/>
      <w:spacing w:before="280" w:after="280"/>
      <w:jc w:val="both"/>
    </w:pPr>
    <w:rPr>
      <w:rFonts w:eastAsia="Times New Roman"/>
      <w:lang w:val="ru-RU" w:eastAsia="ar-SA"/>
    </w:rPr>
  </w:style>
  <w:style w:type="paragraph" w:styleId="a6">
    <w:name w:val="List Paragraph"/>
    <w:basedOn w:val="a"/>
    <w:uiPriority w:val="34"/>
    <w:qFormat/>
    <w:rsid w:val="0074738F"/>
    <w:pPr>
      <w:ind w:left="720"/>
      <w:contextualSpacing/>
    </w:pPr>
  </w:style>
  <w:style w:type="paragraph" w:styleId="a7">
    <w:name w:val="Normal (Web)"/>
    <w:basedOn w:val="a"/>
    <w:unhideWhenUsed/>
    <w:rsid w:val="00B31A51"/>
    <w:pPr>
      <w:spacing w:after="210"/>
    </w:pPr>
    <w:rPr>
      <w:rFonts w:ascii="Times New Roman" w:eastAsia="Times New Roman" w:hAnsi="Times New Roman" w:cs="Times New Roman"/>
      <w:lang w:val="ru-RU" w:eastAsia="ru-RU"/>
    </w:rPr>
  </w:style>
  <w:style w:type="paragraph" w:styleId="a8">
    <w:name w:val="header"/>
    <w:basedOn w:val="a"/>
    <w:link w:val="a9"/>
    <w:uiPriority w:val="99"/>
    <w:rsid w:val="008E7BCB"/>
    <w:pPr>
      <w:widowControl w:val="0"/>
      <w:tabs>
        <w:tab w:val="center" w:pos="4153"/>
        <w:tab w:val="right" w:pos="8306"/>
      </w:tabs>
      <w:spacing w:line="260" w:lineRule="auto"/>
      <w:ind w:firstLine="640"/>
    </w:pPr>
    <w:rPr>
      <w:rFonts w:eastAsia="Times New Roman" w:cs="Times New Roman"/>
      <w:snapToGrid w:val="0"/>
      <w:sz w:val="22"/>
      <w:szCs w:val="20"/>
      <w:lang w:val="x-none" w:eastAsia="x-none"/>
    </w:rPr>
  </w:style>
  <w:style w:type="character" w:customStyle="1" w:styleId="a9">
    <w:name w:val="Верхний колонтитул Знак"/>
    <w:basedOn w:val="a0"/>
    <w:link w:val="a8"/>
    <w:uiPriority w:val="99"/>
    <w:rsid w:val="008E7BCB"/>
    <w:rPr>
      <w:rFonts w:ascii="Arial" w:eastAsia="Times New Roman" w:hAnsi="Arial" w:cs="Times New Roman"/>
      <w:snapToGrid w:val="0"/>
      <w:szCs w:val="20"/>
      <w:lang w:val="x-none" w:eastAsia="x-none"/>
    </w:rPr>
  </w:style>
  <w:style w:type="paragraph" w:styleId="aa">
    <w:name w:val="Plain Text"/>
    <w:basedOn w:val="a"/>
    <w:link w:val="ab"/>
    <w:rsid w:val="00EB39C0"/>
    <w:pPr>
      <w:snapToGrid w:val="0"/>
    </w:pPr>
    <w:rPr>
      <w:rFonts w:ascii="Courier New" w:eastAsia="Times New Roman" w:hAnsi="Courier New" w:cs="Times New Roman"/>
      <w:snapToGrid w:val="0"/>
      <w:sz w:val="20"/>
      <w:szCs w:val="20"/>
      <w:lang w:val="x-none" w:eastAsia="x-none"/>
    </w:rPr>
  </w:style>
  <w:style w:type="character" w:customStyle="1" w:styleId="ab">
    <w:name w:val="Текст Знак"/>
    <w:basedOn w:val="a0"/>
    <w:link w:val="aa"/>
    <w:rsid w:val="00EB39C0"/>
    <w:rPr>
      <w:rFonts w:ascii="Courier New" w:eastAsia="Times New Roman" w:hAnsi="Courier New" w:cs="Times New Roman"/>
      <w:snapToGrid w:val="0"/>
      <w:sz w:val="20"/>
      <w:szCs w:val="20"/>
      <w:lang w:val="x-none" w:eastAsia="x-none"/>
    </w:rPr>
  </w:style>
  <w:style w:type="table" w:styleId="ac">
    <w:name w:val="Table Grid"/>
    <w:basedOn w:val="a1"/>
    <w:rsid w:val="00EB39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uiPriority w:val="99"/>
    <w:rsid w:val="00587BDA"/>
    <w:rPr>
      <w:rFonts w:cs="Times New Roman"/>
      <w:color w:val="0000FF"/>
      <w:u w:val="single"/>
    </w:rPr>
  </w:style>
  <w:style w:type="paragraph" w:styleId="ae">
    <w:name w:val="Body Text"/>
    <w:basedOn w:val="a"/>
    <w:link w:val="af"/>
    <w:rsid w:val="00587BDA"/>
    <w:pPr>
      <w:spacing w:after="120"/>
    </w:pPr>
    <w:rPr>
      <w:rFonts w:ascii="Times New Roman" w:eastAsia="Times New Roman" w:hAnsi="Times New Roman" w:cs="Times New Roman"/>
      <w:lang w:val="ru-RU" w:eastAsia="ru-RU"/>
    </w:rPr>
  </w:style>
  <w:style w:type="character" w:customStyle="1" w:styleId="af">
    <w:name w:val="Основной текст Знак"/>
    <w:basedOn w:val="a0"/>
    <w:link w:val="ae"/>
    <w:rsid w:val="00587BDA"/>
    <w:rPr>
      <w:rFonts w:ascii="Times New Roman" w:eastAsia="Times New Roman" w:hAnsi="Times New Roman" w:cs="Times New Roman"/>
      <w:sz w:val="24"/>
      <w:szCs w:val="24"/>
      <w:lang w:eastAsia="ru-RU"/>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0"/>
    <w:link w:val="11"/>
    <w:rsid w:val="00AA397A"/>
    <w:rPr>
      <w:rFonts w:asciiTheme="majorHAnsi" w:eastAsiaTheme="majorEastAsia" w:hAnsiTheme="majorHAnsi" w:cstheme="majorBidi"/>
      <w:b/>
      <w:bCs/>
      <w:color w:val="2E74B5" w:themeColor="accent1" w:themeShade="BF"/>
      <w:sz w:val="28"/>
      <w:szCs w:val="28"/>
      <w:lang w:eastAsia="ru-RU"/>
    </w:rPr>
  </w:style>
  <w:style w:type="paragraph" w:customStyle="1" w:styleId="13">
    <w:name w:val="Абзац списка1"/>
    <w:basedOn w:val="a"/>
    <w:link w:val="ListParagraph"/>
    <w:rsid w:val="00AA397A"/>
    <w:pPr>
      <w:spacing w:after="200" w:line="276" w:lineRule="auto"/>
      <w:ind w:left="720"/>
      <w:contextualSpacing/>
    </w:pPr>
    <w:rPr>
      <w:rFonts w:ascii="Calibri" w:eastAsia="Times New Roman" w:hAnsi="Calibri" w:cs="Times New Roman"/>
      <w:sz w:val="22"/>
      <w:szCs w:val="22"/>
      <w:lang w:val="ru-RU" w:eastAsia="en-US"/>
    </w:rPr>
  </w:style>
  <w:style w:type="character" w:customStyle="1" w:styleId="ListParagraph">
    <w:name w:val="List Paragraph Знак"/>
    <w:link w:val="13"/>
    <w:rsid w:val="00AA397A"/>
    <w:rPr>
      <w:rFonts w:ascii="Calibri" w:eastAsia="Times New Roman" w:hAnsi="Calibri" w:cs="Times New Roman"/>
    </w:rPr>
  </w:style>
  <w:style w:type="character" w:customStyle="1" w:styleId="breadcrumb">
    <w:name w:val="breadcrumb"/>
    <w:basedOn w:val="a0"/>
    <w:rsid w:val="00AA397A"/>
  </w:style>
  <w:style w:type="paragraph" w:styleId="af0">
    <w:name w:val="Balloon Text"/>
    <w:basedOn w:val="a"/>
    <w:link w:val="af1"/>
    <w:rsid w:val="00AA397A"/>
    <w:rPr>
      <w:rFonts w:ascii="Tahoma" w:eastAsia="Times New Roman" w:hAnsi="Tahoma" w:cs="Tahoma"/>
      <w:sz w:val="16"/>
      <w:szCs w:val="16"/>
      <w:lang w:val="ru-RU" w:eastAsia="ru-RU"/>
    </w:rPr>
  </w:style>
  <w:style w:type="character" w:customStyle="1" w:styleId="af1">
    <w:name w:val="Текст выноски Знак"/>
    <w:basedOn w:val="a0"/>
    <w:link w:val="af0"/>
    <w:rsid w:val="00AA397A"/>
    <w:rPr>
      <w:rFonts w:ascii="Tahoma" w:eastAsia="Times New Roman" w:hAnsi="Tahoma" w:cs="Tahoma"/>
      <w:sz w:val="16"/>
      <w:szCs w:val="16"/>
      <w:lang w:eastAsia="ru-RU"/>
    </w:rPr>
  </w:style>
  <w:style w:type="paragraph" w:customStyle="1" w:styleId="1">
    <w:name w:val="Раздел 1"/>
    <w:basedOn w:val="a"/>
    <w:qFormat/>
    <w:rsid w:val="00AA397A"/>
    <w:pPr>
      <w:keepNext/>
      <w:numPr>
        <w:numId w:val="11"/>
      </w:numPr>
      <w:autoSpaceDE w:val="0"/>
      <w:autoSpaceDN w:val="0"/>
      <w:adjustRightInd w:val="0"/>
      <w:spacing w:before="600" w:after="360"/>
      <w:jc w:val="both"/>
    </w:pPr>
    <w:rPr>
      <w:rFonts w:ascii="Times New Roman" w:eastAsia="Times New Roman" w:hAnsi="Times New Roman" w:cs="Times New Roman"/>
      <w:b/>
      <w:lang w:val="ru-RU" w:eastAsia="ru-RU"/>
    </w:rPr>
  </w:style>
  <w:style w:type="paragraph" w:customStyle="1" w:styleId="10">
    <w:name w:val="Пункт раздела 1"/>
    <w:basedOn w:val="a"/>
    <w:link w:val="14"/>
    <w:qFormat/>
    <w:rsid w:val="00AA397A"/>
    <w:pPr>
      <w:numPr>
        <w:ilvl w:val="1"/>
        <w:numId w:val="11"/>
      </w:numPr>
      <w:shd w:val="clear" w:color="auto" w:fill="FFFFFF"/>
      <w:tabs>
        <w:tab w:val="left" w:pos="264"/>
      </w:tabs>
      <w:suppressAutoHyphens/>
      <w:autoSpaceDE w:val="0"/>
      <w:autoSpaceDN w:val="0"/>
      <w:adjustRightInd w:val="0"/>
      <w:spacing w:line="312" w:lineRule="auto"/>
      <w:jc w:val="both"/>
    </w:pPr>
    <w:rPr>
      <w:rFonts w:ascii="Times New Roman" w:eastAsia="Times New Roman" w:hAnsi="Times New Roman" w:cs="Times New Roman"/>
      <w:lang w:val="x-none" w:eastAsia="x-none"/>
    </w:rPr>
  </w:style>
  <w:style w:type="character" w:customStyle="1" w:styleId="14">
    <w:name w:val="Пункт раздела 1 Знак"/>
    <w:link w:val="10"/>
    <w:rsid w:val="00AA397A"/>
    <w:rPr>
      <w:rFonts w:ascii="Times New Roman" w:eastAsia="Times New Roman" w:hAnsi="Times New Roman" w:cs="Times New Roman"/>
      <w:sz w:val="24"/>
      <w:szCs w:val="24"/>
      <w:shd w:val="clear" w:color="auto" w:fill="FFFFFF"/>
      <w:lang w:val="x-none" w:eastAsia="x-none"/>
    </w:rPr>
  </w:style>
  <w:style w:type="character" w:styleId="af2">
    <w:name w:val="annotation reference"/>
    <w:basedOn w:val="a0"/>
    <w:rsid w:val="00AA397A"/>
    <w:rPr>
      <w:sz w:val="16"/>
      <w:szCs w:val="16"/>
    </w:rPr>
  </w:style>
  <w:style w:type="paragraph" w:styleId="af3">
    <w:name w:val="annotation text"/>
    <w:basedOn w:val="a"/>
    <w:link w:val="af4"/>
    <w:rsid w:val="00AA397A"/>
    <w:rPr>
      <w:rFonts w:ascii="Times New Roman" w:eastAsia="Times New Roman" w:hAnsi="Times New Roman" w:cs="Times New Roman"/>
      <w:sz w:val="20"/>
      <w:szCs w:val="20"/>
      <w:lang w:val="ru-RU" w:eastAsia="ru-RU"/>
    </w:rPr>
  </w:style>
  <w:style w:type="character" w:customStyle="1" w:styleId="af4">
    <w:name w:val="Текст примечания Знак"/>
    <w:basedOn w:val="a0"/>
    <w:link w:val="af3"/>
    <w:rsid w:val="00AA397A"/>
    <w:rPr>
      <w:rFonts w:ascii="Times New Roman" w:eastAsia="Times New Roman" w:hAnsi="Times New Roman" w:cs="Times New Roman"/>
      <w:sz w:val="20"/>
      <w:szCs w:val="20"/>
      <w:lang w:eastAsia="ru-RU"/>
    </w:rPr>
  </w:style>
  <w:style w:type="paragraph" w:styleId="af5">
    <w:name w:val="annotation subject"/>
    <w:basedOn w:val="af3"/>
    <w:next w:val="af3"/>
    <w:link w:val="af6"/>
    <w:rsid w:val="00AA397A"/>
    <w:rPr>
      <w:b/>
      <w:bCs/>
    </w:rPr>
  </w:style>
  <w:style w:type="character" w:customStyle="1" w:styleId="af6">
    <w:name w:val="Тема примечания Знак"/>
    <w:basedOn w:val="af4"/>
    <w:link w:val="af5"/>
    <w:rsid w:val="00AA397A"/>
    <w:rPr>
      <w:rFonts w:ascii="Times New Roman" w:eastAsia="Times New Roman" w:hAnsi="Times New Roman" w:cs="Times New Roman"/>
      <w:b/>
      <w:bCs/>
      <w:sz w:val="20"/>
      <w:szCs w:val="20"/>
      <w:lang w:eastAsia="ru-RU"/>
    </w:rPr>
  </w:style>
  <w:style w:type="paragraph" w:customStyle="1" w:styleId="rvps1">
    <w:name w:val="rvps1"/>
    <w:basedOn w:val="a"/>
    <w:rsid w:val="00AA397A"/>
    <w:pPr>
      <w:jc w:val="center"/>
    </w:pPr>
    <w:rPr>
      <w:rFonts w:ascii="Times New Roman" w:eastAsia="Times New Roman" w:hAnsi="Times New Roman" w:cs="Times New Roman"/>
      <w:lang w:val="ru-RU" w:eastAsia="ru-RU"/>
    </w:rPr>
  </w:style>
  <w:style w:type="character" w:customStyle="1" w:styleId="blk">
    <w:name w:val="blk"/>
    <w:rsid w:val="00AA397A"/>
  </w:style>
  <w:style w:type="paragraph" w:customStyle="1" w:styleId="Default">
    <w:name w:val="Default"/>
    <w:rsid w:val="00AA397A"/>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defaultdocbaseattributestyle1">
    <w:name w:val="defaultdocbaseattributestyle1"/>
    <w:basedOn w:val="a0"/>
    <w:rsid w:val="00A8211A"/>
    <w:rPr>
      <w:rFonts w:ascii="Tahoma" w:hAnsi="Tahoma" w:cs="Tahoma" w:hint="default"/>
      <w:sz w:val="18"/>
      <w:szCs w:val="18"/>
    </w:rPr>
  </w:style>
  <w:style w:type="table" w:styleId="4">
    <w:name w:val="Plain Table 4"/>
    <w:basedOn w:val="a1"/>
    <w:uiPriority w:val="44"/>
    <w:rsid w:val="00EA2D1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681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tinko.ru/catalog/product/07114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26</Pages>
  <Words>9572</Words>
  <Characters>54564</Characters>
  <Application>Microsoft Office Word</Application>
  <DocSecurity>0</DocSecurity>
  <Lines>454</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Бадьина Лилия Альбертовна</dc:creator>
  <cp:lastModifiedBy>Данилова Татьяна Владимировна</cp:lastModifiedBy>
  <cp:revision>10</cp:revision>
  <cp:lastPrinted>2019-02-13T06:48:00Z</cp:lastPrinted>
  <dcterms:created xsi:type="dcterms:W3CDTF">2019-12-03T04:48:00Z</dcterms:created>
  <dcterms:modified xsi:type="dcterms:W3CDTF">2021-01-15T08:03:00Z</dcterms:modified>
</cp:coreProperties>
</file>