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31" w:rsidRPr="004A519D" w:rsidRDefault="00872E31" w:rsidP="004A519D">
      <w:pPr>
        <w:ind w:firstLine="567"/>
        <w:jc w:val="center"/>
        <w:rPr>
          <w:rFonts w:ascii="Times New Roman" w:hAnsi="Times New Roman" w:cs="Times New Roman"/>
          <w:b/>
        </w:rPr>
      </w:pPr>
      <w:r w:rsidRPr="004A519D">
        <w:rPr>
          <w:rFonts w:ascii="Times New Roman" w:hAnsi="Times New Roman" w:cs="Times New Roman"/>
          <w:b/>
        </w:rPr>
        <w:t>ТЕХНИЧЕСКИЕ ТРЕБОВАНИЯ, ПРЕДЪЯВЛЯЕМЫЕ К ЗАКУПАЕМОЙ УСЛУГЕ.</w:t>
      </w:r>
    </w:p>
    <w:p w:rsidR="00872E31" w:rsidRPr="004A519D" w:rsidRDefault="00872E31" w:rsidP="004A519D">
      <w:pPr>
        <w:shd w:val="clear" w:color="auto" w:fill="FFFFFF"/>
        <w:suppressAutoHyphens/>
        <w:autoSpaceDE w:val="0"/>
        <w:spacing w:line="200" w:lineRule="atLeast"/>
        <w:ind w:left="11" w:firstLine="556"/>
        <w:jc w:val="center"/>
        <w:rPr>
          <w:rFonts w:ascii="Times New Roman" w:hAnsi="Times New Roman" w:cs="Times New Roman"/>
          <w:bCs/>
        </w:rPr>
      </w:pPr>
    </w:p>
    <w:p w:rsidR="00A63C9D" w:rsidRPr="00067BC9" w:rsidRDefault="00A63C9D" w:rsidP="00A63C9D">
      <w:pPr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ТЕХНИЧЕСКОЕ ЗАДАНИЕ</w:t>
      </w:r>
      <w:r w:rsidRPr="00067BC9">
        <w:rPr>
          <w:rFonts w:ascii="Times New Roman" w:hAnsi="Times New Roman" w:cs="Times New Roman"/>
          <w:b/>
        </w:rPr>
        <w:t>.</w:t>
      </w:r>
    </w:p>
    <w:p w:rsidR="00A63C9D" w:rsidRPr="00760860" w:rsidRDefault="00A63C9D" w:rsidP="00A63C9D">
      <w:pPr>
        <w:shd w:val="clear" w:color="auto" w:fill="FFFFFF"/>
        <w:suppressAutoHyphens/>
        <w:autoSpaceDE w:val="0"/>
        <w:spacing w:line="200" w:lineRule="atLeast"/>
        <w:ind w:left="11" w:firstLine="5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Pr="00760860">
        <w:rPr>
          <w:rFonts w:ascii="Times New Roman" w:hAnsi="Times New Roman" w:cs="Times New Roman"/>
          <w:b/>
          <w:bCs/>
        </w:rPr>
        <w:t>Размещение ролика на радио</w:t>
      </w:r>
      <w:r w:rsidR="003270C4">
        <w:rPr>
          <w:rFonts w:ascii="Times New Roman" w:hAnsi="Times New Roman" w:cs="Times New Roman"/>
          <w:b/>
          <w:bCs/>
        </w:rPr>
        <w:t xml:space="preserve"> </w:t>
      </w:r>
      <w:r w:rsidRPr="00760860">
        <w:rPr>
          <w:rFonts w:ascii="Times New Roman" w:hAnsi="Times New Roman" w:cs="Times New Roman"/>
          <w:b/>
          <w:bCs/>
        </w:rPr>
        <w:t>(20сек)</w:t>
      </w:r>
    </w:p>
    <w:tbl>
      <w:tblPr>
        <w:tblpPr w:leftFromText="180" w:rightFromText="180" w:vertAnchor="text" w:horzAnchor="margin" w:tblpXSpec="center" w:tblpY="89"/>
        <w:tblW w:w="9939" w:type="dxa"/>
        <w:tblLayout w:type="fixed"/>
        <w:tblLook w:val="04A0" w:firstRow="1" w:lastRow="0" w:firstColumn="1" w:lastColumn="0" w:noHBand="0" w:noVBand="1"/>
      </w:tblPr>
      <w:tblGrid>
        <w:gridCol w:w="5230"/>
        <w:gridCol w:w="2047"/>
        <w:gridCol w:w="2662"/>
      </w:tblGrid>
      <w:tr w:rsidR="00A63C9D" w:rsidRPr="00D43C3B" w:rsidTr="003270C4">
        <w:trPr>
          <w:trHeight w:val="1058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9D" w:rsidRPr="00820BAD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  <w:p w:rsidR="00A63C9D" w:rsidRPr="00820BAD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Территория оказания услуги/Наименование радиостанции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 xml:space="preserve">Время размещения рекламной информации (сроки </w:t>
            </w:r>
            <w:r w:rsidR="003270C4"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выходов) *</w:t>
            </w:r>
          </w:p>
          <w:p w:rsidR="00A63C9D" w:rsidRPr="00820BAD" w:rsidRDefault="00A63C9D" w:rsidP="000C428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Цена размещения 20 сек. ролика (выход 1 (одного) ролика) без НДС.</w:t>
            </w: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***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9D" w:rsidRPr="00D43C3B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9D" w:rsidRPr="00D43C3B" w:rsidRDefault="00A63C9D" w:rsidP="000C428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63C9D" w:rsidRPr="00D43C3B" w:rsidRDefault="00A63C9D" w:rsidP="000C428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Сетка выходов роликов приложена ниже таблицы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г. УФА</w:t>
            </w: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390,97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346,74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386,952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DFM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223,176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Шансон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563,52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Европа плюс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505,43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Energy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527,47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Business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401,34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Спутник FM (вещает в Уфе, Мелеузе, Бирске, Янауле,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Кигинском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Новобелокатае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286,14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Дача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327,024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Ретро </w:t>
            </w: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260,11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Relax</w:t>
            </w: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390,97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г. Стерлитамак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Европа плюс;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206,496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133,76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167,24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 Салават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7128CA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7128CA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lastRenderedPageBreak/>
              <w:t>М-радио (103,3)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91,97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радио «Рекорд»</w:t>
            </w: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92,93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радио «DFM»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92,93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 Мелеуз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Дорожное радио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105,73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LOVE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radio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49,8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Радио АРИС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Comedy</w:t>
            </w: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radio</w:t>
            </w: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71,51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г.Туймазы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39,91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44,59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Ретро FM     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48,95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Новое Радио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44,59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 Октябрьский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Дорожное радио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105,73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Европа плюс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65,46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г.Белебей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Радио Дача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48,53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DFM</w:t>
            </w: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</w:t>
            </w:r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48,53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г.Белорецк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102,22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Европа Плюс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102,22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г.Учалы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Дорожное радио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102,22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Европа Плюс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53,27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lastRenderedPageBreak/>
              <w:t>г.Бирск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Бирь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ФМ 102,3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48,53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 106,6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48,53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Радио дача 105.9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48,53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Европа+ 104,8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48,53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Ретро FM 89.5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21,06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г.Нефтекамск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100.60</w:t>
            </w:r>
            <w:proofErr w:type="gram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FM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68,13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ФМ (DFM) 101.70 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105,73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 102.30 FM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100,57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Дорожное Радио 105.40 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113,08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Радио Шансон 105.80 FM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83,77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Европа Плюс 106.50 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80,016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Ретро ФМ 107.10 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50,17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Спутник FM 107.70 FM (вещает в Нефтекамске,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с.Верхнеяркеево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52,42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</w:t>
            </w: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г.Янаул</w:t>
            </w:r>
            <w:proofErr w:type="spellEnd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Хит FM 102.6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12,98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г.Сибай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green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Европа плюс</w:t>
            </w:r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green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54,17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Дорожное радио                                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green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41,8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Ретро FM                                          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green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41,8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Шансон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green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105,73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Спутник FM (вещает в Сибае, Баймаке,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с.Акъяр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с.Зилаир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                     </w:t>
            </w: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green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22,75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Г.Дюртюли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Ретро FМ 107.10 FM</w:t>
            </w:r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24,26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Дюртюли FМ 104.4 FM</w:t>
            </w:r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48,53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Радио Рекорд 105.6 FM</w:t>
            </w:r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48,53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Дорожное радио 105.40 FM</w:t>
            </w:r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48,53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С.Верхнеяркеево</w:t>
            </w:r>
            <w:proofErr w:type="spellEnd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Местное радио ТРК "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Илиш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" 98 FM</w:t>
            </w:r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36,4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Г. Баймак </w:t>
            </w:r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43,85</w:t>
            </w:r>
          </w:p>
        </w:tc>
      </w:tr>
      <w:tr w:rsidR="00A63C9D" w:rsidRPr="00D43C3B" w:rsidTr="003270C4">
        <w:trPr>
          <w:trHeight w:val="405"/>
        </w:trPr>
        <w:tc>
          <w:tcPr>
            <w:tcW w:w="5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БаймакТВ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73,08</w:t>
            </w:r>
          </w:p>
        </w:tc>
      </w:tr>
    </w:tbl>
    <w:p w:rsidR="00A63C9D" w:rsidRPr="00D43C3B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A63C9D" w:rsidRPr="00820BAD" w:rsidRDefault="00A63C9D" w:rsidP="00A63C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Р</w:t>
      </w:r>
      <w:r w:rsidRPr="00820BAD">
        <w:rPr>
          <w:rFonts w:ascii="Times New Roman" w:hAnsi="Times New Roman" w:cs="Times New Roman"/>
          <w:b/>
          <w:bCs/>
          <w:color w:val="000000"/>
        </w:rPr>
        <w:t>азмещения ролика (</w:t>
      </w:r>
      <w:r>
        <w:rPr>
          <w:rFonts w:ascii="Times New Roman" w:hAnsi="Times New Roman" w:cs="Times New Roman"/>
          <w:b/>
          <w:bCs/>
          <w:color w:val="000000"/>
        </w:rPr>
        <w:t xml:space="preserve">20 сек.). </w:t>
      </w:r>
      <w:r w:rsidRPr="00820BAD">
        <w:rPr>
          <w:rFonts w:ascii="Times New Roman" w:hAnsi="Times New Roman" w:cs="Times New Roman"/>
          <w:b/>
          <w:bCs/>
          <w:color w:val="000000"/>
        </w:rPr>
        <w:t>Спонсорство погоды.</w:t>
      </w:r>
    </w:p>
    <w:tbl>
      <w:tblPr>
        <w:tblpPr w:leftFromText="180" w:rightFromText="180" w:vertAnchor="text" w:horzAnchor="margin" w:tblpXSpec="center" w:tblpY="89"/>
        <w:tblW w:w="10207" w:type="dxa"/>
        <w:tblLayout w:type="fixed"/>
        <w:tblLook w:val="04A0" w:firstRow="1" w:lastRow="0" w:firstColumn="1" w:lastColumn="0" w:noHBand="0" w:noVBand="1"/>
      </w:tblPr>
      <w:tblGrid>
        <w:gridCol w:w="4395"/>
        <w:gridCol w:w="3276"/>
        <w:gridCol w:w="2536"/>
      </w:tblGrid>
      <w:tr w:rsidR="00A63C9D" w:rsidRPr="00820BAD" w:rsidTr="003270C4">
        <w:trPr>
          <w:trHeight w:val="1058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9D" w:rsidRPr="00820BAD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  <w:p w:rsidR="00A63C9D" w:rsidRPr="00820BAD" w:rsidRDefault="00A63C9D" w:rsidP="00F43294">
            <w:pPr>
              <w:spacing w:after="0" w:line="240" w:lineRule="auto"/>
              <w:ind w:left="-265"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Территория оказания услуги/Наименование радиостанции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 xml:space="preserve">Время размещения рекламной информации (сроки </w:t>
            </w:r>
            <w:proofErr w:type="gramStart"/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выходов)*</w:t>
            </w:r>
            <w:proofErr w:type="gramEnd"/>
          </w:p>
          <w:p w:rsidR="00A63C9D" w:rsidRPr="00820BAD" w:rsidRDefault="00A63C9D" w:rsidP="000C428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Цена размещения 20 сек. ролика (выход 1 (одного) ролика) без НДС.</w:t>
            </w: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Спонсорство погоды.</w:t>
            </w: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***</w:t>
            </w:r>
          </w:p>
        </w:tc>
      </w:tr>
      <w:tr w:rsidR="00A63C9D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9D" w:rsidRPr="00D43C3B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9D" w:rsidRPr="00D43C3B" w:rsidRDefault="00A63C9D" w:rsidP="000C428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63C9D" w:rsidRPr="00D43C3B" w:rsidRDefault="00A63C9D" w:rsidP="000C428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Сетка выходов роликов приложена ниже таблицы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A63C9D" w:rsidRPr="00D43C3B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г. УФА</w:t>
            </w: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325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325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DFM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325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Шансон</w:t>
            </w: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557,7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Европа плюс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2250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Energy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700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Business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1462,5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Спутник FM (вещает в Уфе, Мелеузе, Бирске, Янауле,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Кигинском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Новобелокатае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1281,6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Дача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682,5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A63C9D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Ретро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FM</w:t>
            </w: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858</w:t>
            </w:r>
          </w:p>
        </w:tc>
      </w:tr>
      <w:tr w:rsidR="00A63C9D" w:rsidRPr="00D43C3B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г. Стерлитамак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390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</w:t>
            </w: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520</w:t>
            </w:r>
          </w:p>
        </w:tc>
      </w:tr>
      <w:tr w:rsidR="00A63C9D" w:rsidRPr="00D43C3B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 Мелеуз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Дорожное радио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103,5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LOVE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radio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118,3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Радио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Арис</w:t>
            </w:r>
            <w:proofErr w:type="spellEnd"/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195</w:t>
            </w:r>
          </w:p>
        </w:tc>
      </w:tr>
      <w:tr w:rsidR="00A63C9D" w:rsidRPr="00D43C3B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 Октябрьский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3C9D" w:rsidRPr="007128CA" w:rsidTr="003270C4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Дорожное радио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86,22</w:t>
            </w:r>
          </w:p>
        </w:tc>
      </w:tr>
      <w:tr w:rsidR="00A63C9D" w:rsidRPr="00D43C3B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г.Нефтекамск</w:t>
            </w:r>
            <w:proofErr w:type="spellEnd"/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 102.30 FM</w:t>
            </w: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165,62</w:t>
            </w:r>
          </w:p>
        </w:tc>
      </w:tr>
      <w:tr w:rsidR="00A63C9D" w:rsidRPr="007128CA" w:rsidTr="003270C4">
        <w:trPr>
          <w:trHeight w:val="405"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Радио Шансон 105.80 FM 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111,43</w:t>
            </w:r>
          </w:p>
        </w:tc>
      </w:tr>
    </w:tbl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Pr="00820BAD" w:rsidRDefault="00A63C9D" w:rsidP="00A63C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Р</w:t>
      </w:r>
      <w:r w:rsidRPr="00820BAD">
        <w:rPr>
          <w:rFonts w:ascii="Times New Roman" w:hAnsi="Times New Roman" w:cs="Times New Roman"/>
          <w:b/>
          <w:bCs/>
          <w:color w:val="000000"/>
        </w:rPr>
        <w:t>азмещения ролика (</w:t>
      </w:r>
      <w:r>
        <w:rPr>
          <w:rFonts w:ascii="Times New Roman" w:hAnsi="Times New Roman" w:cs="Times New Roman"/>
          <w:b/>
          <w:bCs/>
          <w:color w:val="000000"/>
        </w:rPr>
        <w:t xml:space="preserve">20 сек.). </w:t>
      </w:r>
      <w:r w:rsidRPr="00820BAD">
        <w:rPr>
          <w:rFonts w:ascii="Times New Roman" w:hAnsi="Times New Roman" w:cs="Times New Roman"/>
          <w:b/>
          <w:bCs/>
          <w:color w:val="000000"/>
        </w:rPr>
        <w:t xml:space="preserve">Спонсорство </w:t>
      </w:r>
      <w:r>
        <w:rPr>
          <w:rFonts w:ascii="Times New Roman" w:hAnsi="Times New Roman" w:cs="Times New Roman"/>
          <w:b/>
          <w:bCs/>
          <w:color w:val="000000"/>
        </w:rPr>
        <w:t>новостей</w:t>
      </w:r>
      <w:r w:rsidRPr="00820BAD">
        <w:rPr>
          <w:rFonts w:ascii="Times New Roman" w:hAnsi="Times New Roman" w:cs="Times New Roman"/>
          <w:b/>
          <w:bCs/>
          <w:color w:val="000000"/>
        </w:rPr>
        <w:t>.</w:t>
      </w:r>
    </w:p>
    <w:p w:rsidR="00A63C9D" w:rsidRPr="00D43C3B" w:rsidRDefault="00A63C9D" w:rsidP="00A63C9D">
      <w:pPr>
        <w:shd w:val="clear" w:color="auto" w:fill="FFFFFF"/>
        <w:suppressAutoHyphens/>
        <w:autoSpaceDE w:val="0"/>
        <w:spacing w:after="0" w:line="200" w:lineRule="atLeas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89"/>
        <w:tblW w:w="9939" w:type="dxa"/>
        <w:tblLayout w:type="fixed"/>
        <w:tblLook w:val="04A0" w:firstRow="1" w:lastRow="0" w:firstColumn="1" w:lastColumn="0" w:noHBand="0" w:noVBand="1"/>
      </w:tblPr>
      <w:tblGrid>
        <w:gridCol w:w="4947"/>
        <w:gridCol w:w="2724"/>
        <w:gridCol w:w="2268"/>
      </w:tblGrid>
      <w:tr w:rsidR="00A63C9D" w:rsidRPr="00D43C3B" w:rsidTr="00F43294">
        <w:trPr>
          <w:trHeight w:val="1058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9D" w:rsidRPr="00820BAD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  <w:p w:rsidR="00A63C9D" w:rsidRPr="00820BAD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Территория оказания услуги/Наименование радиостанции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 xml:space="preserve">Время размещения рекламной информации (сроки </w:t>
            </w:r>
            <w:proofErr w:type="gramStart"/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выходов)*</w:t>
            </w:r>
            <w:proofErr w:type="gramEnd"/>
          </w:p>
          <w:p w:rsidR="00A63C9D" w:rsidRPr="00820BAD" w:rsidRDefault="00A63C9D" w:rsidP="000C428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Цена размещения 20 сек. ролика (выход 1 (одного) ролика) без НДС.</w:t>
            </w: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Спонсорство новостей.</w:t>
            </w: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***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9D" w:rsidRPr="00D43C3B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9D" w:rsidRPr="00D43C3B" w:rsidRDefault="00A63C9D" w:rsidP="000C428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63C9D" w:rsidRPr="00D43C3B" w:rsidRDefault="00A63C9D" w:rsidP="000C428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Сетка выходов роликов приложена ниже таблицы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г. УФА</w:t>
            </w: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490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490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524,16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DFM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546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Шансон</w:t>
            </w: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1575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Европа плюс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560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Energy</w:t>
            </w:r>
            <w:proofErr w:type="spellEnd"/>
          </w:p>
          <w:p w:rsidR="00A63C9D" w:rsidRPr="00D43C3B" w:rsidRDefault="00A63C9D" w:rsidP="00A63C9D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1392,3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Business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1380,17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Спутник FM (вещает в Уфе, Мелеузе, Бирске, Янауле,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Кигинском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Новобелокатае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735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Дача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924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Ретро </w:t>
            </w: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FM</w:t>
            </w:r>
          </w:p>
          <w:p w:rsidR="00A63C9D" w:rsidRPr="00D43C3B" w:rsidRDefault="00A63C9D" w:rsidP="00A63C9D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A63C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</w:rPr>
            </w:pPr>
            <w:r w:rsidRPr="003270C4">
              <w:rPr>
                <w:rFonts w:ascii="Times New Roman" w:hAnsi="Times New Roman" w:cs="Times New Roman"/>
              </w:rPr>
              <w:t>119,33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г. Стерлитамак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val="en-US"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Европа плюс; 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787,5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Авторадио</w:t>
            </w:r>
            <w:proofErr w:type="spellEnd"/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441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</w:t>
            </w: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119,33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 Мелеуз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Дорожное радио 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159,25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LOVE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radio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293,55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Радио АРИС 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 Октябрьский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Дорожное радио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D40843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185,79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г.Нефтекамск</w:t>
            </w:r>
            <w:proofErr w:type="spellEnd"/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3270C4" w:rsidRDefault="00A63C9D" w:rsidP="003270C4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Русское радио 102.30 FM</w:t>
            </w: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D40843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160,16</w:t>
            </w:r>
          </w:p>
        </w:tc>
      </w:tr>
      <w:tr w:rsidR="00A63C9D" w:rsidRPr="00D43C3B" w:rsidTr="00F43294">
        <w:trPr>
          <w:trHeight w:val="405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Радио Шансон 105.80 FM 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3270C4" w:rsidRDefault="00D40843" w:rsidP="003270C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270C4">
              <w:rPr>
                <w:rFonts w:ascii="Times New Roman" w:hAnsi="Times New Roman" w:cs="Times New Roman"/>
                <w:color w:val="000000"/>
              </w:rPr>
              <w:t>191,1</w:t>
            </w:r>
          </w:p>
        </w:tc>
      </w:tr>
    </w:tbl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270C4" w:rsidRDefault="003270C4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Pr="00820BAD" w:rsidRDefault="00A63C9D" w:rsidP="00A63C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Р</w:t>
      </w:r>
      <w:r w:rsidRPr="00820BAD">
        <w:rPr>
          <w:rFonts w:ascii="Times New Roman" w:hAnsi="Times New Roman" w:cs="Times New Roman"/>
          <w:b/>
          <w:bCs/>
          <w:color w:val="000000"/>
        </w:rPr>
        <w:t>азмещения ролика (</w:t>
      </w:r>
      <w:r>
        <w:rPr>
          <w:rFonts w:ascii="Times New Roman" w:hAnsi="Times New Roman" w:cs="Times New Roman"/>
          <w:b/>
          <w:bCs/>
          <w:color w:val="000000"/>
        </w:rPr>
        <w:t xml:space="preserve">20 сек.). </w:t>
      </w:r>
      <w:r w:rsidRPr="00820BAD">
        <w:rPr>
          <w:rFonts w:ascii="Times New Roman" w:hAnsi="Times New Roman" w:cs="Times New Roman"/>
          <w:b/>
          <w:bCs/>
          <w:color w:val="000000"/>
        </w:rPr>
        <w:t xml:space="preserve">Спонсорство </w:t>
      </w:r>
      <w:r>
        <w:rPr>
          <w:rFonts w:ascii="Times New Roman" w:hAnsi="Times New Roman" w:cs="Times New Roman"/>
          <w:b/>
          <w:bCs/>
          <w:color w:val="000000"/>
        </w:rPr>
        <w:t>пробок</w:t>
      </w:r>
      <w:r w:rsidRPr="00820BAD">
        <w:rPr>
          <w:rFonts w:ascii="Times New Roman" w:hAnsi="Times New Roman" w:cs="Times New Roman"/>
          <w:b/>
          <w:bCs/>
          <w:color w:val="000000"/>
        </w:rPr>
        <w:t>.</w:t>
      </w: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89"/>
        <w:tblW w:w="8065" w:type="dxa"/>
        <w:tblLayout w:type="fixed"/>
        <w:tblLook w:val="04A0" w:firstRow="1" w:lastRow="0" w:firstColumn="1" w:lastColumn="0" w:noHBand="0" w:noVBand="1"/>
      </w:tblPr>
      <w:tblGrid>
        <w:gridCol w:w="3120"/>
        <w:gridCol w:w="2110"/>
        <w:gridCol w:w="2835"/>
      </w:tblGrid>
      <w:tr w:rsidR="00A63C9D" w:rsidRPr="00D43C3B" w:rsidTr="000C4286">
        <w:trPr>
          <w:trHeight w:val="1058"/>
        </w:trPr>
        <w:tc>
          <w:tcPr>
            <w:tcW w:w="3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9D" w:rsidRPr="00820BAD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  <w:p w:rsidR="00A63C9D" w:rsidRPr="00820BAD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Территория оказания услуги/Наименование радиостанции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  <w:r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 xml:space="preserve">Время размещения рекламной информации (сроки </w:t>
            </w:r>
            <w:r w:rsidR="003270C4" w:rsidRPr="00820BAD"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  <w:t>выходов) *</w:t>
            </w:r>
          </w:p>
          <w:p w:rsidR="00A63C9D" w:rsidRPr="00820BAD" w:rsidRDefault="00A63C9D" w:rsidP="000C428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Цена размещения 20 сек. ролика (выход 1 (одного) ролика) без НДС.</w:t>
            </w: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Спонсорство пробок.</w:t>
            </w:r>
          </w:p>
          <w:p w:rsidR="00A63C9D" w:rsidRPr="00820BAD" w:rsidRDefault="00A63C9D" w:rsidP="000C42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BAD">
              <w:rPr>
                <w:rFonts w:ascii="Times New Roman" w:hAnsi="Times New Roman" w:cs="Times New Roman"/>
                <w:b/>
                <w:bCs/>
                <w:color w:val="000000"/>
              </w:rPr>
              <w:t>***</w:t>
            </w:r>
          </w:p>
        </w:tc>
      </w:tr>
      <w:tr w:rsidR="00A63C9D" w:rsidRPr="00D43C3B" w:rsidTr="000C4286">
        <w:trPr>
          <w:trHeight w:val="405"/>
        </w:trPr>
        <w:tc>
          <w:tcPr>
            <w:tcW w:w="3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3C9D" w:rsidRPr="00D43C3B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9D" w:rsidRPr="00D43C3B" w:rsidRDefault="00A63C9D" w:rsidP="000C428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63C9D" w:rsidRPr="00D43C3B" w:rsidRDefault="00A63C9D" w:rsidP="000C428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Сетка выходов роликов приложена ниже таблицы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A63C9D" w:rsidRPr="00D43C3B" w:rsidTr="000C4286">
        <w:trPr>
          <w:trHeight w:val="405"/>
        </w:trPr>
        <w:tc>
          <w:tcPr>
            <w:tcW w:w="3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г. УФА</w:t>
            </w:r>
            <w:r w:rsidRPr="00D43C3B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3C9D" w:rsidRPr="00D43C3B" w:rsidTr="000C4286">
        <w:trPr>
          <w:trHeight w:val="405"/>
        </w:trPr>
        <w:tc>
          <w:tcPr>
            <w:tcW w:w="3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Европа плюс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7128CA" w:rsidRDefault="00D40843" w:rsidP="000C428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1575</w:t>
            </w:r>
          </w:p>
        </w:tc>
      </w:tr>
      <w:tr w:rsidR="00A63C9D" w:rsidRPr="00D43C3B" w:rsidTr="000C4286">
        <w:trPr>
          <w:trHeight w:val="405"/>
        </w:trPr>
        <w:tc>
          <w:tcPr>
            <w:tcW w:w="3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Спутник FM (вещает в Уфе, Мелеузе, Бирске, Янауле,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Кигинском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районе, </w:t>
            </w:r>
            <w:proofErr w:type="spellStart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Новобелокатае</w:t>
            </w:r>
            <w:proofErr w:type="spellEnd"/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7128CA" w:rsidRDefault="00D40843" w:rsidP="000C428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1084,42</w:t>
            </w:r>
          </w:p>
        </w:tc>
      </w:tr>
      <w:tr w:rsidR="00A63C9D" w:rsidRPr="00D43C3B" w:rsidTr="000C4286">
        <w:trPr>
          <w:trHeight w:val="405"/>
        </w:trPr>
        <w:tc>
          <w:tcPr>
            <w:tcW w:w="3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3C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Дача</w:t>
            </w:r>
          </w:p>
          <w:p w:rsidR="00A63C9D" w:rsidRPr="00D43C3B" w:rsidRDefault="00A63C9D" w:rsidP="000C4286">
            <w:pPr>
              <w:spacing w:after="0" w:line="240" w:lineRule="auto"/>
              <w:ind w:firstLine="312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9D" w:rsidRPr="00D43C3B" w:rsidRDefault="00A63C9D" w:rsidP="000C428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C9D" w:rsidRPr="007128CA" w:rsidRDefault="00D40843" w:rsidP="000C428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735</w:t>
            </w:r>
          </w:p>
        </w:tc>
      </w:tr>
    </w:tbl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63C9D" w:rsidRDefault="00A63C9D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F43294" w:rsidRDefault="00F43294" w:rsidP="00A63C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eastAsia="Calibri" w:hAnsi="Times New Roman" w:cs="Times New Roman"/>
          <w:sz w:val="22"/>
          <w:szCs w:val="22"/>
        </w:rPr>
      </w:pPr>
    </w:p>
    <w:p w:rsidR="00872E31" w:rsidRPr="004A519D" w:rsidRDefault="007B203E" w:rsidP="00934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autoSpaceDE w:val="0"/>
        <w:spacing w:after="0" w:line="200" w:lineRule="atLeas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422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Стоимость изготовления ролика (20 сек.) </w:t>
      </w:r>
      <w:r w:rsidR="00FD2C0D" w:rsidRPr="000422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–</w:t>
      </w:r>
      <w:r w:rsidR="003270C4" w:rsidRPr="000422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7 000</w:t>
      </w:r>
      <w:r w:rsidR="00F43294" w:rsidRPr="000422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,00</w:t>
      </w:r>
      <w:r w:rsidR="003270C4" w:rsidRPr="000422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руб. </w:t>
      </w:r>
      <w:r w:rsidR="006A5C84" w:rsidRPr="000422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без </w:t>
      </w:r>
      <w:bookmarkStart w:id="0" w:name="_GoBack"/>
      <w:bookmarkEnd w:id="0"/>
      <w:r w:rsidR="000422DE" w:rsidRPr="000422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учета НДС</w:t>
      </w:r>
    </w:p>
    <w:p w:rsidR="00FD2C0D" w:rsidRPr="004A519D" w:rsidRDefault="00FD2C0D" w:rsidP="004A519D">
      <w:pPr>
        <w:shd w:val="clear" w:color="auto" w:fill="FFFFFF"/>
        <w:suppressAutoHyphens/>
        <w:autoSpaceDE w:val="0"/>
        <w:spacing w:after="0" w:line="200" w:lineRule="atLeast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53EFA" w:rsidRPr="004A519D" w:rsidRDefault="00D53EFA" w:rsidP="004A519D">
      <w:pPr>
        <w:shd w:val="clear" w:color="auto" w:fill="FFFFFF"/>
        <w:suppressAutoHyphens/>
        <w:autoSpaceDE w:val="0"/>
        <w:spacing w:after="0" w:line="200" w:lineRule="atLeast"/>
        <w:ind w:left="11"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D53EFA" w:rsidRPr="004A519D" w:rsidRDefault="00D53EFA" w:rsidP="004A51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4A519D">
        <w:rPr>
          <w:rFonts w:ascii="Times New Roman" w:eastAsia="Calibri" w:hAnsi="Times New Roman" w:cs="Times New Roman"/>
          <w:sz w:val="22"/>
          <w:szCs w:val="22"/>
        </w:rPr>
        <w:t>* Радиопрограмма, количество, сроки выходов, хронометраж аудиорекламы, стоимость услуги</w:t>
      </w:r>
    </w:p>
    <w:p w:rsidR="00D53EFA" w:rsidRPr="004A519D" w:rsidRDefault="00D53EFA" w:rsidP="004A51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4A519D">
        <w:rPr>
          <w:rFonts w:ascii="Times New Roman" w:eastAsia="Calibri" w:hAnsi="Times New Roman" w:cs="Times New Roman"/>
          <w:sz w:val="22"/>
          <w:szCs w:val="22"/>
        </w:rPr>
        <w:t>согласовываются сторонами отдельно в Заявках к настоящему договору, по мере возникновения</w:t>
      </w:r>
    </w:p>
    <w:p w:rsidR="00D53EFA" w:rsidRPr="004A519D" w:rsidRDefault="00D53EFA" w:rsidP="004A51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A519D">
        <w:rPr>
          <w:rFonts w:ascii="Times New Roman" w:eastAsia="Calibri" w:hAnsi="Times New Roman" w:cs="Times New Roman"/>
          <w:sz w:val="22"/>
          <w:szCs w:val="22"/>
        </w:rPr>
        <w:t xml:space="preserve">необходимости проведения рекламной компании на радиостанциях. </w:t>
      </w:r>
      <w:r w:rsidRPr="004A519D">
        <w:rPr>
          <w:rFonts w:ascii="Times New Roman" w:eastAsia="Calibri" w:hAnsi="Times New Roman" w:cs="Times New Roman"/>
          <w:bCs/>
          <w:sz w:val="24"/>
          <w:szCs w:val="24"/>
        </w:rPr>
        <w:t>Исполнитель обязан обеспечить время выходов ро</w:t>
      </w:r>
      <w:r w:rsidR="00573045" w:rsidRPr="004A519D">
        <w:rPr>
          <w:rFonts w:ascii="Times New Roman" w:eastAsia="Calibri" w:hAnsi="Times New Roman" w:cs="Times New Roman"/>
          <w:bCs/>
          <w:sz w:val="24"/>
          <w:szCs w:val="24"/>
        </w:rPr>
        <w:t>ликов в рекламных</w:t>
      </w:r>
      <w:r w:rsidR="008F663E" w:rsidRPr="004A519D">
        <w:rPr>
          <w:rFonts w:ascii="Times New Roman" w:eastAsia="Calibri" w:hAnsi="Times New Roman" w:cs="Times New Roman"/>
          <w:bCs/>
          <w:sz w:val="24"/>
          <w:szCs w:val="24"/>
        </w:rPr>
        <w:t xml:space="preserve"> блоках указанное в сетке </w:t>
      </w:r>
      <w:r w:rsidR="003270C4" w:rsidRPr="004A519D">
        <w:rPr>
          <w:rFonts w:ascii="Times New Roman" w:eastAsia="Calibri" w:hAnsi="Times New Roman" w:cs="Times New Roman"/>
          <w:bCs/>
          <w:sz w:val="24"/>
          <w:szCs w:val="24"/>
        </w:rPr>
        <w:t>время (</w:t>
      </w:r>
      <w:r w:rsidR="008F663E" w:rsidRPr="004A519D">
        <w:rPr>
          <w:rFonts w:ascii="Times New Roman" w:eastAsia="Calibri" w:hAnsi="Times New Roman" w:cs="Times New Roman"/>
          <w:bCs/>
          <w:sz w:val="24"/>
          <w:szCs w:val="24"/>
        </w:rPr>
        <w:t>в таблице представлена сетка на 1 месяц)</w:t>
      </w:r>
    </w:p>
    <w:p w:rsidR="00D53EFA" w:rsidRPr="004A519D" w:rsidRDefault="00783983" w:rsidP="00F43294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F43294">
        <w:rPr>
          <w:rFonts w:ascii="Times New Roman" w:eastAsia="Calibri" w:hAnsi="Times New Roman" w:cs="Times New Roman"/>
          <w:noProof/>
          <w:sz w:val="22"/>
          <w:szCs w:val="22"/>
        </w:rPr>
        <w:drawing>
          <wp:inline distT="0" distB="0" distL="0" distR="0">
            <wp:extent cx="6257925" cy="446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179" cy="4467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FA" w:rsidRPr="004A519D" w:rsidRDefault="00D53EFA" w:rsidP="004A519D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D53EFA" w:rsidRPr="004A519D" w:rsidRDefault="00D53EFA" w:rsidP="004A519D">
      <w:pPr>
        <w:pStyle w:val="ConsNonformat"/>
        <w:tabs>
          <w:tab w:val="left" w:pos="0"/>
        </w:tabs>
        <w:suppressAutoHyphens/>
        <w:spacing w:line="360" w:lineRule="auto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4A519D">
        <w:rPr>
          <w:rFonts w:ascii="Times New Roman" w:eastAsia="Calibri" w:hAnsi="Times New Roman" w:cs="Times New Roman"/>
          <w:sz w:val="22"/>
          <w:szCs w:val="22"/>
        </w:rPr>
        <w:t>** Учетный период в равен одному месяцу.</w:t>
      </w:r>
    </w:p>
    <w:p w:rsidR="00D53EFA" w:rsidRDefault="00D53EFA" w:rsidP="004A519D">
      <w:pPr>
        <w:pStyle w:val="ConsNonformat"/>
        <w:tabs>
          <w:tab w:val="left" w:pos="0"/>
        </w:tabs>
        <w:suppressAutoHyphens/>
        <w:spacing w:line="360" w:lineRule="auto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4A519D">
        <w:rPr>
          <w:rFonts w:ascii="Times New Roman" w:eastAsia="Calibri" w:hAnsi="Times New Roman" w:cs="Times New Roman"/>
          <w:sz w:val="22"/>
          <w:szCs w:val="22"/>
        </w:rPr>
        <w:t>*** Кроме того, НДС предусмотренный действующим законодательством РФ.</w:t>
      </w:r>
    </w:p>
    <w:p w:rsidR="004A22CB" w:rsidRDefault="004A22CB" w:rsidP="004A519D">
      <w:pPr>
        <w:pStyle w:val="ConsNonformat"/>
        <w:tabs>
          <w:tab w:val="left" w:pos="0"/>
        </w:tabs>
        <w:suppressAutoHyphens/>
        <w:spacing w:line="360" w:lineRule="auto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4A22CB" w:rsidRPr="00D43C3B" w:rsidRDefault="004A22CB" w:rsidP="004A22CB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3C3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оплачивает стоимость оказанных Услуг, указанную в соответствующей Заявке, в течение 45 (Сорока пяти) календарных дней с момента получения оригинала счета. Исполнитель выставляет счет не позднее 5 (пяти) рабочих дней после подписания Сторонами Акта сдачи-приемки оказанных услуг по соответствующей Заявке.</w:t>
      </w:r>
    </w:p>
    <w:p w:rsidR="004A22CB" w:rsidRDefault="004A22CB" w:rsidP="004A22CB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3C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дата выставления Исполнителем счета не может быть ранее даты подписания Актов и других документов, подтверждающих в соответствии с договором выполнение Исполнителем обязательств по договору.</w:t>
      </w:r>
    </w:p>
    <w:p w:rsidR="004A22CB" w:rsidRDefault="004A22CB" w:rsidP="004A22CB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2CB" w:rsidRDefault="004A22CB" w:rsidP="004A22CB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2CB" w:rsidRDefault="004A22CB" w:rsidP="004A22CB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2CB" w:rsidRPr="004A22CB" w:rsidRDefault="004A22CB" w:rsidP="004A22CB">
      <w:pPr>
        <w:rPr>
          <w:rFonts w:ascii="Times New Roman" w:hAnsi="Times New Roman" w:cs="Times New Roman"/>
        </w:rPr>
      </w:pPr>
      <w:r w:rsidRPr="004A22CB">
        <w:rPr>
          <w:rFonts w:ascii="Times New Roman" w:hAnsi="Times New Roman" w:cs="Times New Roman"/>
        </w:rPr>
        <w:t xml:space="preserve">Контактное лицо по вопросам: Д.К. Земцова, тел.: (347) 221-56-06, </w:t>
      </w:r>
      <w:r w:rsidRPr="004A22CB">
        <w:rPr>
          <w:rFonts w:ascii="Times New Roman" w:hAnsi="Times New Roman" w:cs="Times New Roman"/>
          <w:lang w:val="en-US"/>
        </w:rPr>
        <w:t>e</w:t>
      </w:r>
      <w:r w:rsidRPr="004A22CB">
        <w:rPr>
          <w:rFonts w:ascii="Times New Roman" w:hAnsi="Times New Roman" w:cs="Times New Roman"/>
        </w:rPr>
        <w:t>-</w:t>
      </w:r>
      <w:r w:rsidRPr="004A22CB">
        <w:rPr>
          <w:rFonts w:ascii="Times New Roman" w:hAnsi="Times New Roman" w:cs="Times New Roman"/>
          <w:lang w:val="en-US"/>
        </w:rPr>
        <w:t>mail</w:t>
      </w:r>
      <w:r w:rsidRPr="004A22CB">
        <w:rPr>
          <w:rFonts w:ascii="Times New Roman" w:hAnsi="Times New Roman" w:cs="Times New Roman"/>
        </w:rPr>
        <w:t>: d.zemcova@bashtel.ru</w:t>
      </w:r>
    </w:p>
    <w:p w:rsidR="004A22CB" w:rsidRPr="00D43C3B" w:rsidRDefault="004A22CB" w:rsidP="004A22CB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2CB" w:rsidRPr="004A519D" w:rsidRDefault="004A22CB" w:rsidP="004A22CB">
      <w:pPr>
        <w:pStyle w:val="ConsNonformat"/>
        <w:tabs>
          <w:tab w:val="left" w:pos="0"/>
        </w:tabs>
        <w:suppressAutoHyphens/>
        <w:spacing w:line="360" w:lineRule="auto"/>
        <w:ind w:left="0" w:firstLine="567"/>
        <w:jc w:val="center"/>
        <w:rPr>
          <w:rFonts w:ascii="Times New Roman" w:eastAsia="Calibri" w:hAnsi="Times New Roman" w:cs="Times New Roman"/>
          <w:sz w:val="22"/>
          <w:szCs w:val="22"/>
        </w:rPr>
      </w:pPr>
    </w:p>
    <w:sectPr w:rsidR="004A22CB" w:rsidRPr="004A519D" w:rsidSect="00F4329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18"/>
    <w:rsid w:val="000422DE"/>
    <w:rsid w:val="000C7CD2"/>
    <w:rsid w:val="002056EE"/>
    <w:rsid w:val="003270C4"/>
    <w:rsid w:val="004A22CB"/>
    <w:rsid w:val="004A519D"/>
    <w:rsid w:val="00573045"/>
    <w:rsid w:val="006A5C84"/>
    <w:rsid w:val="00755418"/>
    <w:rsid w:val="00783983"/>
    <w:rsid w:val="007B203E"/>
    <w:rsid w:val="00817F26"/>
    <w:rsid w:val="00872E31"/>
    <w:rsid w:val="008E29C6"/>
    <w:rsid w:val="008F663E"/>
    <w:rsid w:val="009340A8"/>
    <w:rsid w:val="00960E14"/>
    <w:rsid w:val="00A63C9D"/>
    <w:rsid w:val="00D40843"/>
    <w:rsid w:val="00D53EFA"/>
    <w:rsid w:val="00F13215"/>
    <w:rsid w:val="00F43294"/>
    <w:rsid w:val="00F837B3"/>
    <w:rsid w:val="00FD2C0D"/>
    <w:rsid w:val="00FE3019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202F9-9C8D-4863-A661-3602051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72E3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Земцова Дарья Константиновна</dc:creator>
  <cp:keywords/>
  <dc:description/>
  <cp:lastModifiedBy>Данилова Татьяна Владимировна</cp:lastModifiedBy>
  <cp:revision>3</cp:revision>
  <cp:lastPrinted>2019-11-11T12:22:00Z</cp:lastPrinted>
  <dcterms:created xsi:type="dcterms:W3CDTF">2019-11-20T04:48:00Z</dcterms:created>
  <dcterms:modified xsi:type="dcterms:W3CDTF">2019-11-20T05:34:00Z</dcterms:modified>
</cp:coreProperties>
</file>