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95" w:type="dxa"/>
        <w:tblInd w:w="93" w:type="dxa"/>
        <w:tblLook w:val="0000"/>
      </w:tblPr>
      <w:tblGrid>
        <w:gridCol w:w="1772"/>
        <w:gridCol w:w="1202"/>
        <w:gridCol w:w="970"/>
        <w:gridCol w:w="970"/>
        <w:gridCol w:w="970"/>
        <w:gridCol w:w="1099"/>
        <w:gridCol w:w="970"/>
        <w:gridCol w:w="1109"/>
        <w:gridCol w:w="970"/>
        <w:gridCol w:w="863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tbl>
            <w:tblPr>
              <w:tblW w:w="106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73"/>
              <w:gridCol w:w="2061"/>
              <w:gridCol w:w="1671"/>
              <w:gridCol w:w="1623"/>
              <w:gridCol w:w="1695"/>
              <w:gridCol w:w="3152"/>
            </w:tblGrid>
            <w:tr w:rsidR="00776862" w:rsidRPr="00EA6EA5" w:rsidTr="00776862">
              <w:tc>
                <w:tcPr>
                  <w:tcW w:w="473" w:type="dxa"/>
                </w:tcPr>
                <w:p w:rsidR="00776862" w:rsidRPr="00EA6EA5" w:rsidRDefault="00776862" w:rsidP="00646140">
                  <w:pPr>
                    <w:rPr>
                      <w:sz w:val="20"/>
                      <w:szCs w:val="20"/>
                    </w:rPr>
                  </w:pPr>
                  <w:r w:rsidRPr="00EA6EA5">
                    <w:rPr>
                      <w:sz w:val="20"/>
                      <w:szCs w:val="20"/>
                    </w:rPr>
                    <w:t xml:space="preserve">№ </w:t>
                  </w:r>
                </w:p>
              </w:tc>
              <w:tc>
                <w:tcPr>
                  <w:tcW w:w="2061" w:type="dxa"/>
                </w:tcPr>
                <w:p w:rsidR="00776862" w:rsidRPr="00EA6EA5" w:rsidRDefault="00776862" w:rsidP="00646140">
                  <w:pPr>
                    <w:jc w:val="center"/>
                  </w:pPr>
                  <w:r w:rsidRPr="00EA6EA5">
                    <w:rPr>
                      <w:sz w:val="22"/>
                      <w:szCs w:val="22"/>
                    </w:rPr>
                    <w:t xml:space="preserve">Наименование </w:t>
                  </w:r>
                </w:p>
              </w:tc>
              <w:tc>
                <w:tcPr>
                  <w:tcW w:w="1671" w:type="dxa"/>
                </w:tcPr>
                <w:p w:rsidR="00776862" w:rsidRPr="00EA6EA5" w:rsidRDefault="00776862" w:rsidP="00646140">
                  <w:pPr>
                    <w:jc w:val="center"/>
                  </w:pPr>
                  <w:r w:rsidRPr="00EA6EA5">
                    <w:rPr>
                      <w:sz w:val="22"/>
                      <w:szCs w:val="22"/>
                    </w:rPr>
                    <w:t>Объем передаваемой Лицензии</w:t>
                  </w:r>
                </w:p>
              </w:tc>
              <w:tc>
                <w:tcPr>
                  <w:tcW w:w="1623" w:type="dxa"/>
                </w:tcPr>
                <w:p w:rsidR="00776862" w:rsidRPr="00EA6EA5" w:rsidRDefault="00776862" w:rsidP="00646140">
                  <w:pPr>
                    <w:jc w:val="center"/>
                  </w:pPr>
                  <w:r w:rsidRPr="00EA6EA5">
                    <w:rPr>
                      <w:sz w:val="22"/>
                      <w:szCs w:val="22"/>
                    </w:rPr>
                    <w:t>Единица измерения</w:t>
                  </w:r>
                </w:p>
              </w:tc>
              <w:tc>
                <w:tcPr>
                  <w:tcW w:w="1695" w:type="dxa"/>
                </w:tcPr>
                <w:p w:rsidR="00776862" w:rsidRPr="00DF3FE2" w:rsidRDefault="00776862" w:rsidP="00646140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</w:t>
                  </w:r>
                  <w:r w:rsidRPr="00DF3FE2">
                    <w:rPr>
                      <w:sz w:val="22"/>
                      <w:szCs w:val="22"/>
                    </w:rPr>
                    <w:t xml:space="preserve">тоимость, руб., </w:t>
                  </w:r>
                  <w:r w:rsidRPr="00DF3FE2">
                    <w:rPr>
                      <w:bCs/>
                      <w:sz w:val="22"/>
                      <w:szCs w:val="22"/>
                    </w:rPr>
                    <w:t>НДС не облагается согласно</w:t>
                  </w:r>
                  <w:r w:rsidRPr="00DF3FE2">
                    <w:rPr>
                      <w:sz w:val="22"/>
                      <w:szCs w:val="22"/>
                    </w:rPr>
                    <w:t xml:space="preserve"> п.п. 26 п.2 ст. 149 НК РФ</w:t>
                  </w:r>
                </w:p>
              </w:tc>
              <w:tc>
                <w:tcPr>
                  <w:tcW w:w="3152" w:type="dxa"/>
                </w:tcPr>
                <w:p w:rsidR="00776862" w:rsidRPr="00EA6EA5" w:rsidRDefault="00776862" w:rsidP="00646140">
                  <w:pPr>
                    <w:jc w:val="center"/>
                  </w:pPr>
                  <w:r w:rsidRPr="00335703">
                    <w:rPr>
                      <w:sz w:val="22"/>
                      <w:szCs w:val="22"/>
                    </w:rPr>
                    <w:t>Территория использования</w:t>
                  </w:r>
                </w:p>
              </w:tc>
            </w:tr>
            <w:tr w:rsidR="00776862" w:rsidRPr="00EA6EA5" w:rsidTr="00776862">
              <w:trPr>
                <w:trHeight w:val="626"/>
              </w:trPr>
              <w:tc>
                <w:tcPr>
                  <w:tcW w:w="473" w:type="dxa"/>
                </w:tcPr>
                <w:p w:rsidR="00776862" w:rsidRPr="00EA6EA5" w:rsidRDefault="00776862" w:rsidP="00646140">
                  <w:pPr>
                    <w:rPr>
                      <w:sz w:val="20"/>
                      <w:szCs w:val="20"/>
                    </w:rPr>
                  </w:pPr>
                  <w:r w:rsidRPr="00EA6EA5">
                    <w:rPr>
                      <w:sz w:val="20"/>
                      <w:szCs w:val="20"/>
                    </w:rPr>
                    <w:t xml:space="preserve">1. </w:t>
                  </w:r>
                </w:p>
              </w:tc>
              <w:tc>
                <w:tcPr>
                  <w:tcW w:w="2061" w:type="dxa"/>
                </w:tcPr>
                <w:p w:rsidR="00776862" w:rsidRPr="00EA6EA5" w:rsidRDefault="00776862" w:rsidP="00646140">
                  <w:r w:rsidRPr="00EA6EA5">
                    <w:rPr>
                      <w:sz w:val="22"/>
                      <w:szCs w:val="22"/>
                    </w:rPr>
                    <w:t>Модуль «СТАРТ-</w:t>
                  </w:r>
                  <w:proofErr w:type="gramStart"/>
                  <w:r w:rsidRPr="00EA6EA5">
                    <w:rPr>
                      <w:sz w:val="22"/>
                      <w:szCs w:val="22"/>
                      <w:lang w:val="en-US"/>
                    </w:rPr>
                    <w:t>IP</w:t>
                  </w:r>
                  <w:proofErr w:type="gramEnd"/>
                  <w:r w:rsidRPr="00EA6EA5">
                    <w:rPr>
                      <w:sz w:val="22"/>
                      <w:szCs w:val="22"/>
                    </w:rPr>
                    <w:t xml:space="preserve">» </w:t>
                  </w:r>
                  <w:r>
                    <w:rPr>
                      <w:sz w:val="22"/>
                      <w:szCs w:val="22"/>
                    </w:rPr>
                    <w:t>АСР «Старт»</w:t>
                  </w:r>
                </w:p>
                <w:p w:rsidR="00776862" w:rsidRPr="00EA6EA5" w:rsidRDefault="00776862" w:rsidP="00646140"/>
                <w:p w:rsidR="00776862" w:rsidRPr="00EA6EA5" w:rsidRDefault="00776862" w:rsidP="00646140"/>
              </w:tc>
              <w:tc>
                <w:tcPr>
                  <w:tcW w:w="1671" w:type="dxa"/>
                  <w:shd w:val="clear" w:color="auto" w:fill="FFFFFF"/>
                </w:tcPr>
                <w:p w:rsidR="00776862" w:rsidRPr="00EA6EA5" w:rsidRDefault="00776862" w:rsidP="00646140">
                  <w:pPr>
                    <w:jc w:val="right"/>
                  </w:pPr>
                  <w:r>
                    <w:rPr>
                      <w:sz w:val="22"/>
                      <w:szCs w:val="22"/>
                    </w:rPr>
                    <w:t>470 000</w:t>
                  </w:r>
                </w:p>
              </w:tc>
              <w:tc>
                <w:tcPr>
                  <w:tcW w:w="1623" w:type="dxa"/>
                  <w:shd w:val="clear" w:color="auto" w:fill="FFFFFF"/>
                </w:tcPr>
                <w:p w:rsidR="00776862" w:rsidRDefault="00776862" w:rsidP="00646140">
                  <w:r w:rsidRPr="00EA6EA5">
                    <w:rPr>
                      <w:sz w:val="22"/>
                      <w:szCs w:val="22"/>
                    </w:rPr>
                    <w:t>Абонентов/</w:t>
                  </w:r>
                </w:p>
                <w:p w:rsidR="00776862" w:rsidRPr="00EA6EA5" w:rsidRDefault="00776862" w:rsidP="00646140">
                  <w:r w:rsidRPr="00EA6EA5">
                    <w:rPr>
                      <w:sz w:val="22"/>
                      <w:szCs w:val="22"/>
                    </w:rPr>
                    <w:t>подключений</w:t>
                  </w:r>
                </w:p>
              </w:tc>
              <w:tc>
                <w:tcPr>
                  <w:tcW w:w="1695" w:type="dxa"/>
                </w:tcPr>
                <w:p w:rsidR="00776862" w:rsidRPr="00E05174" w:rsidRDefault="00776862" w:rsidP="00646140">
                  <w:pPr>
                    <w:ind w:left="-128" w:right="-148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52" w:type="dxa"/>
                </w:tcPr>
                <w:p w:rsidR="00776862" w:rsidRPr="00EA6EA5" w:rsidRDefault="00776862" w:rsidP="00646140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ПАО «</w:t>
                  </w:r>
                  <w:proofErr w:type="spellStart"/>
                  <w:r>
                    <w:rPr>
                      <w:color w:val="000000"/>
                    </w:rPr>
                    <w:t>Башинформсвязь</w:t>
                  </w:r>
                  <w:proofErr w:type="spellEnd"/>
                  <w:r>
                    <w:rPr>
                      <w:color w:val="000000"/>
                    </w:rPr>
                    <w:t>»</w:t>
                  </w:r>
                </w:p>
              </w:tc>
            </w:tr>
          </w:tbl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776862">
              <w:t>С</w:t>
            </w:r>
            <w:r w:rsidR="00776862" w:rsidRPr="00B52D27">
              <w:t xml:space="preserve">рок действия Лицензии, а также в части защиты исключительных прав Лицензиара - в течение срока </w:t>
            </w:r>
            <w:r w:rsidR="00776862" w:rsidRPr="00B52D27">
              <w:lastRenderedPageBreak/>
              <w:t xml:space="preserve">правовой охраны исключительных прав на Программу для ЭВМ, но не менее 5 (пяти) лет </w:t>
            </w:r>
            <w:proofErr w:type="gramStart"/>
            <w:r w:rsidR="00776862" w:rsidRPr="00B52D27">
              <w:t>с даты заключения</w:t>
            </w:r>
            <w:proofErr w:type="gramEnd"/>
            <w:r w:rsidR="00776862" w:rsidRPr="00B52D27">
              <w:t xml:space="preserve"> настоящего договора</w:t>
            </w:r>
            <w:r w:rsidR="00280B65" w:rsidRPr="001812DB">
              <w:t>;</w:t>
            </w:r>
          </w:p>
          <w:p w:rsidR="004006AE" w:rsidRDefault="0099067B" w:rsidP="00280B65">
            <w:pPr>
              <w:jc w:val="both"/>
              <w:rPr>
                <w:lang w:eastAsia="en-US"/>
              </w:rPr>
            </w:pPr>
            <w:r w:rsidRPr="001812DB">
              <w:t>- условия оплаты по договору</w:t>
            </w:r>
            <w:r w:rsidR="00F9171E">
              <w:t>:</w:t>
            </w:r>
            <w:r w:rsidR="00776862">
              <w:t xml:space="preserve"> </w:t>
            </w:r>
            <w:r w:rsidR="00776862" w:rsidRPr="003D1F99">
              <w:rPr>
                <w:bCs/>
              </w:rPr>
              <w:t xml:space="preserve">Оплата по настоящему Договору производится в размере 100% от вознаграждения, указанного в п. 5.1, в течение </w:t>
            </w:r>
            <w:r w:rsidR="00776862" w:rsidRPr="00F9171E">
              <w:rPr>
                <w:color w:val="000000"/>
                <w:highlight w:val="yellow"/>
                <w:u w:val="single"/>
              </w:rPr>
              <w:t>30/60 (</w:t>
            </w:r>
            <w:r w:rsidR="00776862" w:rsidRPr="00F9171E">
              <w:rPr>
                <w:i/>
                <w:color w:val="000000"/>
                <w:highlight w:val="yellow"/>
                <w:u w:val="single"/>
              </w:rPr>
              <w:t>выбрать необходимое</w:t>
            </w:r>
            <w:r w:rsidR="00776862" w:rsidRPr="00127BC0">
              <w:rPr>
                <w:color w:val="000000"/>
                <w:u w:val="single"/>
              </w:rPr>
              <w:t>)</w:t>
            </w:r>
            <w:r w:rsidR="00776862" w:rsidRPr="00DF5A81">
              <w:t xml:space="preserve"> </w:t>
            </w:r>
            <w:r w:rsidR="00776862" w:rsidRPr="001812DB">
              <w:t xml:space="preserve"> </w:t>
            </w:r>
            <w:r w:rsidR="00776862" w:rsidRPr="003D1F99">
              <w:rPr>
                <w:bCs/>
              </w:rPr>
              <w:t>рабочих дней с даты выставления счета лицензиаром после подписания Сторонами Акта приема – передачи лицензии на Модуль «СТАРТ-</w:t>
            </w:r>
            <w:proofErr w:type="gramStart"/>
            <w:r w:rsidR="00776862" w:rsidRPr="003D1F99">
              <w:rPr>
                <w:bCs/>
              </w:rPr>
              <w:t>IP</w:t>
            </w:r>
            <w:proofErr w:type="gramEnd"/>
            <w:r w:rsidR="00776862" w:rsidRPr="003D1F99">
              <w:rPr>
                <w:bCs/>
              </w:rPr>
              <w:t>» АСР «Старт»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AA6A49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AA6A49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 xml:space="preserve"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</w:t>
            </w:r>
            <w:r w:rsidR="00FF19A9" w:rsidRPr="001812DB">
              <w:lastRenderedPageBreak/>
              <w:t>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AA6A49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AA6A49">
              <w:t>6</w:t>
            </w:r>
            <w:r w:rsidRPr="001812DB">
              <w:t xml:space="preserve">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AA6A49">
              <w:t>7</w:t>
            </w:r>
            <w:r w:rsidRPr="001812DB">
              <w:t xml:space="preserve">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AA6A49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AA6A49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AA6A49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014247">
              <w:t>1</w:t>
            </w:r>
            <w:r w:rsidR="00212D5B">
              <w:t>,</w:t>
            </w:r>
            <w:r w:rsidR="0089661C" w:rsidRPr="001812DB">
              <w:t xml:space="preserve"> 2 к </w:t>
            </w:r>
            <w:r w:rsidR="008A6CFF">
              <w:t>Документации</w:t>
            </w:r>
            <w:bookmarkStart w:id="1" w:name="_GoBack"/>
            <w:bookmarkEnd w:id="1"/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AA6A49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AA6A49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 xml:space="preserve"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</w:t>
            </w:r>
            <w:r w:rsidR="00094C98" w:rsidRPr="001812DB">
              <w:lastRenderedPageBreak/>
              <w:t>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6422A0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6422A0"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</w:t>
            </w:r>
            <w:proofErr w:type="gramStart"/>
            <w:r w:rsidR="000F3A23" w:rsidRPr="001812DB">
              <w:rPr>
                <w:bCs/>
                <w:iCs/>
              </w:rPr>
              <w:t>готовность</w:t>
            </w:r>
            <w:proofErr w:type="gramEnd"/>
            <w:r w:rsidR="000F3A23" w:rsidRPr="001812DB">
              <w:rPr>
                <w:bCs/>
                <w:iCs/>
              </w:rPr>
              <w:t xml:space="preserve">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/>
        </w:rPr>
      </w:pPr>
      <w:r w:rsidRPr="001812DB">
        <w:rPr>
          <w:rFonts w:eastAsia="MS Mincho"/>
          <w:b/>
          <w:bCs/>
          <w:kern w:val="32"/>
          <w:lang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AA6A49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AA6A49">
              <w:rPr>
                <w:spacing w:val="-3"/>
              </w:rPr>
              <w:t xml:space="preserve"> 14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AA6A49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AA6A49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AA6A49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AA6A49">
              <w:rPr>
                <w:bCs/>
                <w:iCs/>
              </w:rPr>
              <w:t>Документации,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DB9" w:rsidRDefault="00ED7DB9">
      <w:r>
        <w:separator/>
      </w:r>
    </w:p>
  </w:endnote>
  <w:endnote w:type="continuationSeparator" w:id="0">
    <w:p w:rsidR="00ED7DB9" w:rsidRDefault="00ED7D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DB9" w:rsidRDefault="00ED7DB9">
      <w:r>
        <w:separator/>
      </w:r>
    </w:p>
  </w:footnote>
  <w:footnote w:type="continuationSeparator" w:id="0">
    <w:p w:rsidR="00ED7DB9" w:rsidRDefault="00ED7D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D62426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41999"/>
    <w:rsid w:val="0000400D"/>
    <w:rsid w:val="00014247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A3D95"/>
    <w:rsid w:val="001B3D4A"/>
    <w:rsid w:val="001E132A"/>
    <w:rsid w:val="001F5022"/>
    <w:rsid w:val="00212D5B"/>
    <w:rsid w:val="00231275"/>
    <w:rsid w:val="00267DE8"/>
    <w:rsid w:val="00280B65"/>
    <w:rsid w:val="00281989"/>
    <w:rsid w:val="002A3FED"/>
    <w:rsid w:val="002D220B"/>
    <w:rsid w:val="00312738"/>
    <w:rsid w:val="003635E4"/>
    <w:rsid w:val="003B1C3D"/>
    <w:rsid w:val="003B1D28"/>
    <w:rsid w:val="003C4227"/>
    <w:rsid w:val="004006AE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22A0"/>
    <w:rsid w:val="006431E4"/>
    <w:rsid w:val="0064779A"/>
    <w:rsid w:val="00666BA9"/>
    <w:rsid w:val="006B67A7"/>
    <w:rsid w:val="006D0A9E"/>
    <w:rsid w:val="006F479F"/>
    <w:rsid w:val="00724B0C"/>
    <w:rsid w:val="0073725D"/>
    <w:rsid w:val="0075675C"/>
    <w:rsid w:val="00762B70"/>
    <w:rsid w:val="00765AE3"/>
    <w:rsid w:val="007744FB"/>
    <w:rsid w:val="00776862"/>
    <w:rsid w:val="007964ED"/>
    <w:rsid w:val="007D368A"/>
    <w:rsid w:val="007D6E6F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A6CFF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70CEE"/>
    <w:rsid w:val="009862C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A6A49"/>
    <w:rsid w:val="00AC313E"/>
    <w:rsid w:val="00AD142C"/>
    <w:rsid w:val="00AD1B8F"/>
    <w:rsid w:val="00AD4239"/>
    <w:rsid w:val="00AD6863"/>
    <w:rsid w:val="00AE1C42"/>
    <w:rsid w:val="00AE2D70"/>
    <w:rsid w:val="00AF57E7"/>
    <w:rsid w:val="00B00E8B"/>
    <w:rsid w:val="00B17660"/>
    <w:rsid w:val="00B51A43"/>
    <w:rsid w:val="00B94D04"/>
    <w:rsid w:val="00BB407E"/>
    <w:rsid w:val="00C42641"/>
    <w:rsid w:val="00C62568"/>
    <w:rsid w:val="00C646F2"/>
    <w:rsid w:val="00C705AF"/>
    <w:rsid w:val="00C97A63"/>
    <w:rsid w:val="00CB055E"/>
    <w:rsid w:val="00CB0A00"/>
    <w:rsid w:val="00CF44B7"/>
    <w:rsid w:val="00D0542A"/>
    <w:rsid w:val="00D474CE"/>
    <w:rsid w:val="00D55FAD"/>
    <w:rsid w:val="00D56347"/>
    <w:rsid w:val="00D56E43"/>
    <w:rsid w:val="00D62426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D7DB9"/>
    <w:rsid w:val="00EE0971"/>
    <w:rsid w:val="00EE22E8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B1A4B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15687-F542-47EE-8F16-D7F9D3048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8</Pages>
  <Words>2841</Words>
  <Characters>16194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37</cp:revision>
  <cp:lastPrinted>2014-11-06T04:43:00Z</cp:lastPrinted>
  <dcterms:created xsi:type="dcterms:W3CDTF">2014-04-15T04:37:00Z</dcterms:created>
  <dcterms:modified xsi:type="dcterms:W3CDTF">2016-04-29T05:13:00Z</dcterms:modified>
</cp:coreProperties>
</file>