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080C8" w14:textId="77777777"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077938087"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077938087"/>
    </w:p>
    <w:tbl>
      <w:tblPr>
        <w:tblW w:w="0" w:type="auto"/>
        <w:tblLook w:val="04A0" w:firstRow="1" w:lastRow="0" w:firstColumn="1" w:lastColumn="0" w:noHBand="0" w:noVBand="1"/>
      </w:tblPr>
      <w:tblGrid>
        <w:gridCol w:w="4284"/>
        <w:gridCol w:w="829"/>
        <w:gridCol w:w="4242"/>
      </w:tblGrid>
      <w:tr w:rsidR="00ED6FDC" w:rsidRPr="00A56DC0" w14:paraId="76EB7AFD" w14:textId="77777777" w:rsidTr="00113660">
        <w:tc>
          <w:tcPr>
            <w:tcW w:w="4361" w:type="dxa"/>
            <w:shd w:val="clear" w:color="auto" w:fill="auto"/>
            <w:vAlign w:val="center"/>
          </w:tcPr>
          <w:p w14:paraId="25B94AB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5073B14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016410F7" w14:textId="77777777"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14:paraId="7F5CFFDF" w14:textId="77777777" w:rsidTr="00113660">
        <w:tc>
          <w:tcPr>
            <w:tcW w:w="4361" w:type="dxa"/>
            <w:shd w:val="clear" w:color="auto" w:fill="auto"/>
            <w:vAlign w:val="center"/>
          </w:tcPr>
          <w:p w14:paraId="42DA4302" w14:textId="77777777"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83967054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39670546"/>
          </w:p>
        </w:tc>
        <w:tc>
          <w:tcPr>
            <w:tcW w:w="850" w:type="dxa"/>
            <w:shd w:val="clear" w:color="auto" w:fill="auto"/>
            <w:vAlign w:val="center"/>
          </w:tcPr>
          <w:p w14:paraId="4A4975EC" w14:textId="77777777"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609989437" w:edGrp="everyone"/>
        <w:tc>
          <w:tcPr>
            <w:tcW w:w="4359" w:type="dxa"/>
            <w:shd w:val="clear" w:color="auto" w:fill="auto"/>
            <w:vAlign w:val="center"/>
          </w:tcPr>
          <w:p w14:paraId="7F3DC289" w14:textId="77777777"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609989437"/>
            <w:r w:rsidR="00ED6FDC" w:rsidRPr="00A56DC0">
              <w:rPr>
                <w:rFonts w:ascii="Times New Roman" w:hAnsi="Times New Roman" w:cs="Times New Roman"/>
              </w:rPr>
              <w:t xml:space="preserve"> года</w:t>
            </w:r>
          </w:p>
        </w:tc>
      </w:tr>
      <w:tr w:rsidR="00ED6FDC" w:rsidRPr="00A56DC0" w14:paraId="52A945BE" w14:textId="77777777" w:rsidTr="00113660">
        <w:tc>
          <w:tcPr>
            <w:tcW w:w="4361" w:type="dxa"/>
            <w:shd w:val="clear" w:color="auto" w:fill="auto"/>
            <w:vAlign w:val="center"/>
          </w:tcPr>
          <w:p w14:paraId="2DD102D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4666396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5AB4518C" w14:textId="77777777" w:rsidR="00ED6FDC" w:rsidRPr="00A56DC0" w:rsidRDefault="00ED6FDC" w:rsidP="00113660">
            <w:pPr>
              <w:pStyle w:val="western"/>
              <w:spacing w:before="0" w:after="0"/>
              <w:jc w:val="right"/>
              <w:rPr>
                <w:rFonts w:ascii="Times New Roman" w:hAnsi="Times New Roman" w:cs="Times New Roman"/>
                <w:b/>
                <w:lang w:eastAsia="en-US"/>
              </w:rPr>
            </w:pPr>
          </w:p>
        </w:tc>
      </w:tr>
    </w:tbl>
    <w:p w14:paraId="42E57AB7" w14:textId="77777777"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84154">
        <w:fldChar w:fldCharType="separate"/>
      </w:r>
      <w:r w:rsidR="000B6E75" w:rsidRPr="00A56DC0">
        <w:fldChar w:fldCharType="end"/>
      </w:r>
      <w:bookmarkEnd w:id="3"/>
      <w:r w:rsidR="00ED6FDC" w:rsidRPr="00A56DC0">
        <w:t xml:space="preserve"> в</w:t>
      </w:r>
      <w:proofErr w:type="gramEnd"/>
      <w:r w:rsidR="00ED6FDC" w:rsidRPr="00A56DC0">
        <w:t xml:space="preserve">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17782046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1A1F44" w:rsidRPr="005F34EA">
        <w:rPr>
          <w:i/>
        </w:rPr>
        <w:t>действующег</w:t>
      </w:r>
      <w:r>
        <w:rPr>
          <w:i/>
        </w:rPr>
        <w:t xml:space="preserve">о </w:t>
      </w:r>
      <w:permEnd w:id="1177820466"/>
      <w:r w:rsidR="00ED6FDC" w:rsidRPr="00A56DC0">
        <w:t xml:space="preserve">на основании </w:t>
      </w:r>
      <w:permStart w:id="1981447342"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3771D7" w:rsidRPr="00A56DC0">
        <w:rPr>
          <w:noProof/>
        </w:rPr>
        <w:t>______________________________</w:t>
      </w:r>
      <w:r w:rsidR="000B6E75" w:rsidRPr="00A56DC0">
        <w:fldChar w:fldCharType="end"/>
      </w:r>
      <w:permEnd w:id="1981447342"/>
      <w:r w:rsidR="00ED6FDC" w:rsidRPr="00A56DC0">
        <w:t>, с одной стороны, и</w:t>
      </w:r>
    </w:p>
    <w:permStart w:id="323028338" w:edGrp="everyone"/>
    <w:p w14:paraId="78A19F82" w14:textId="77777777"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323028338"/>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84154">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006789299"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006789299"/>
      <w:r w:rsidR="00ED6FDC" w:rsidRPr="00A56DC0">
        <w:t xml:space="preserve"> на основании </w:t>
      </w:r>
      <w:permStart w:id="831084594"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31084594"/>
      <w:r w:rsidR="00ED6FDC" w:rsidRPr="00A56DC0">
        <w:t>, с другой стороны,</w:t>
      </w:r>
    </w:p>
    <w:p w14:paraId="6B71470B" w14:textId="77777777"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14:paraId="73BF64E8" w14:textId="77777777"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14:paraId="108F187D"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14:paraId="5CAB1ECB" w14:textId="77777777"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532F5A" w:rsidRPr="00532F5A">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14:paraId="2BC9321B" w14:textId="77777777"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14:paraId="6093FFE9" w14:textId="77777777"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14:paraId="28CD8023"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14:paraId="6EB9872B"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532F5A" w:rsidRPr="00532F5A">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14:paraId="5E836F43" w14:textId="77777777"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14:paraId="735033E1" w14:textId="77777777"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66E33712" w14:textId="77777777"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14:paraId="35C4A2F4" w14:textId="77777777"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14:paraId="53AC3651" w14:textId="5F0B0B4E" w:rsidR="00710C7D" w:rsidRPr="00A56DC0" w:rsidRDefault="00710C7D" w:rsidP="00E464B4">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61642E">
        <w:rPr>
          <w:rFonts w:ascii="Times New Roman" w:hAnsi="Times New Roman" w:cs="Times New Roman"/>
          <w:lang w:eastAsia="en-US"/>
        </w:rPr>
        <w:t xml:space="preserve"> </w:t>
      </w:r>
      <w:r w:rsidR="00E464B4" w:rsidRPr="00E464B4">
        <w:rPr>
          <w:rFonts w:ascii="Times New Roman" w:hAnsi="Times New Roman" w:cs="Times New Roman"/>
          <w:lang w:eastAsia="en-US"/>
        </w:rPr>
        <w:t>в течении 14 календарных дней</w:t>
      </w:r>
      <w:r w:rsidR="00E464B4">
        <w:rPr>
          <w:rFonts w:ascii="Times New Roman" w:hAnsi="Times New Roman" w:cs="Times New Roman"/>
          <w:lang w:eastAsia="en-US"/>
        </w:rPr>
        <w:t xml:space="preserve"> </w:t>
      </w:r>
      <w:r w:rsidR="00E464B4">
        <w:rPr>
          <w:rFonts w:ascii="Times New Roman" w:hAnsi="Times New Roman"/>
        </w:rPr>
        <w:t>с момента подписания настоящего Договора.</w:t>
      </w:r>
    </w:p>
    <w:p w14:paraId="10ACACCD" w14:textId="77777777"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B6DF31D" w14:textId="77777777"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18389556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83895563"/>
      <w:r w:rsidR="000150D9" w:rsidRPr="00A56DC0">
        <w:rPr>
          <w:rFonts w:ascii="Times New Roman" w:hAnsi="Times New Roman" w:cs="Times New Roman"/>
        </w:rPr>
        <w:t xml:space="preserve"> (</w:t>
      </w:r>
      <w:permStart w:id="1807169765"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07169765"/>
      <w:r w:rsidR="000150D9" w:rsidRPr="00A56DC0">
        <w:rPr>
          <w:rFonts w:ascii="Times New Roman" w:hAnsi="Times New Roman" w:cs="Times New Roman"/>
        </w:rPr>
        <w:t xml:space="preserve">) </w:t>
      </w:r>
      <w:permStart w:id="179909753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184154">
        <w:rPr>
          <w:rFonts w:ascii="Times New Roman" w:hAnsi="Times New Roman" w:cs="Times New Roman"/>
        </w:rPr>
      </w:r>
      <w:r w:rsidR="00184154">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184154">
        <w:rPr>
          <w:rFonts w:ascii="Times New Roman" w:hAnsi="Times New Roman" w:cs="Times New Roman"/>
        </w:rPr>
      </w:r>
      <w:r w:rsidR="00184154">
        <w:rPr>
          <w:rFonts w:ascii="Times New Roman" w:hAnsi="Times New Roman" w:cs="Times New Roman"/>
        </w:rPr>
        <w:fldChar w:fldCharType="separate"/>
      </w:r>
      <w:r w:rsidR="000B6E75" w:rsidRPr="00A56DC0">
        <w:rPr>
          <w:rFonts w:ascii="Times New Roman" w:hAnsi="Times New Roman" w:cs="Times New Roman"/>
        </w:rPr>
        <w:fldChar w:fldCharType="end"/>
      </w:r>
      <w:permEnd w:id="1799097537"/>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392507855" w:edGrp="everyone"/>
      <w:r w:rsidR="005A3554">
        <w:t>20</w:t>
      </w:r>
      <w:r w:rsidR="006917E8">
        <w:t xml:space="preserve"> </w:t>
      </w:r>
      <w:permEnd w:id="39250785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68586445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685864451"/>
      <w:r w:rsidR="001469CB" w:rsidRPr="00A56DC0">
        <w:rPr>
          <w:rFonts w:ascii="Times New Roman" w:hAnsi="Times New Roman" w:cs="Times New Roman"/>
        </w:rPr>
        <w:t xml:space="preserve"> (</w:t>
      </w:r>
      <w:permStart w:id="111818906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18189062"/>
      <w:r w:rsidR="001469CB" w:rsidRPr="00A56DC0">
        <w:rPr>
          <w:rFonts w:ascii="Times New Roman" w:hAnsi="Times New Roman" w:cs="Times New Roman"/>
        </w:rPr>
        <w:t xml:space="preserve">) </w:t>
      </w:r>
      <w:permStart w:id="50463378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184154">
        <w:rPr>
          <w:rFonts w:ascii="Times New Roman" w:hAnsi="Times New Roman" w:cs="Times New Roman"/>
        </w:rPr>
      </w:r>
      <w:r w:rsidR="00184154">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184154">
        <w:rPr>
          <w:rFonts w:ascii="Times New Roman" w:hAnsi="Times New Roman" w:cs="Times New Roman"/>
        </w:rPr>
      </w:r>
      <w:r w:rsidR="00184154">
        <w:rPr>
          <w:rFonts w:ascii="Times New Roman" w:hAnsi="Times New Roman" w:cs="Times New Roman"/>
        </w:rPr>
        <w:fldChar w:fldCharType="separate"/>
      </w:r>
      <w:r w:rsidR="000B6E75" w:rsidRPr="00A56DC0">
        <w:rPr>
          <w:rFonts w:ascii="Times New Roman" w:hAnsi="Times New Roman" w:cs="Times New Roman"/>
        </w:rPr>
        <w:fldChar w:fldCharType="end"/>
      </w:r>
      <w:permEnd w:id="504633786"/>
      <w:r w:rsidRPr="00A56DC0">
        <w:rPr>
          <w:rFonts w:ascii="Times New Roman" w:hAnsi="Times New Roman" w:cs="Times New Roman"/>
          <w:lang w:eastAsia="en-US"/>
        </w:rPr>
        <w:t>.</w:t>
      </w:r>
      <w:bookmarkEnd w:id="5"/>
    </w:p>
    <w:p w14:paraId="541473AE" w14:textId="77777777"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14:paraId="2FA6B360" w14:textId="77777777"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14:paraId="293C498F" w14:textId="77777777"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14:paraId="08DECB12" w14:textId="77777777"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087578298"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266756">
        <w:rPr>
          <w:rFonts w:ascii="Times New Roman" w:hAnsi="Times New Roman" w:cs="Times New Roman"/>
          <w:color w:val="000000"/>
        </w:rPr>
        <w:t>45</w:t>
      </w:r>
      <w:r w:rsidRPr="00470DEF">
        <w:rPr>
          <w:rFonts w:ascii="Times New Roman" w:hAnsi="Times New Roman" w:cs="Times New Roman"/>
          <w:color w:val="000000"/>
        </w:rPr>
        <w:t xml:space="preserve"> (</w:t>
      </w:r>
      <w:r w:rsidR="00266756">
        <w:rPr>
          <w:rFonts w:ascii="Times New Roman" w:hAnsi="Times New Roman" w:cs="Times New Roman"/>
          <w:color w:val="000000"/>
        </w:rPr>
        <w:t>сорока 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w:t>
      </w:r>
      <w:r w:rsidR="00EE61C6">
        <w:rPr>
          <w:rFonts w:ascii="Times New Roman" w:hAnsi="Times New Roman" w:cs="Times New Roman"/>
          <w:lang w:eastAsia="en-US"/>
        </w:rPr>
        <w:t xml:space="preserve"> подписания</w:t>
      </w:r>
      <w:r w:rsidRPr="00A31B42">
        <w:rPr>
          <w:rFonts w:ascii="Times New Roman" w:hAnsi="Times New Roman" w:cs="Times New Roman"/>
          <w:lang w:eastAsia="en-US"/>
        </w:rPr>
        <w:t xml:space="preserve"> </w:t>
      </w:r>
      <w:r w:rsidR="00EE61C6" w:rsidRPr="00EE61C6">
        <w:rPr>
          <w:rFonts w:ascii="Times New Roman" w:hAnsi="Times New Roman" w:cs="Times New Roman"/>
          <w:lang w:eastAsia="en-US"/>
        </w:rPr>
        <w:t>Акта сдачи-приёмки Товара</w:t>
      </w:r>
      <w:r>
        <w:rPr>
          <w:rFonts w:ascii="Times New Roman" w:hAnsi="Times New Roman" w:cs="Times New Roman"/>
          <w:lang w:eastAsia="en-US"/>
        </w:rPr>
        <w:t xml:space="preserve">. </w:t>
      </w:r>
      <w:r w:rsidR="00EE61C6" w:rsidRPr="00A31B42">
        <w:rPr>
          <w:rFonts w:ascii="Times New Roman" w:hAnsi="Times New Roman" w:cs="Times New Roman"/>
          <w:lang w:eastAsia="en-US"/>
        </w:rPr>
        <w:t xml:space="preserve">Поставщик выставляет </w:t>
      </w:r>
      <w:r w:rsidRPr="00A31B42">
        <w:rPr>
          <w:rFonts w:ascii="Times New Roman" w:hAnsi="Times New Roman" w:cs="Times New Roman"/>
          <w:lang w:eastAsia="en-US"/>
        </w:rPr>
        <w:t>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r w:rsidR="007D4AFC">
        <w:rPr>
          <w:rStyle w:val="afd"/>
          <w:rFonts w:ascii="Times New Roman" w:hAnsi="Times New Roman" w:cs="Times New Roman"/>
          <w:color w:val="000000"/>
        </w:rPr>
        <w:footnoteReference w:id="1"/>
      </w:r>
    </w:p>
    <w:permEnd w:id="1087578298"/>
    <w:p w14:paraId="66211607" w14:textId="77777777"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61642E">
        <w:rPr>
          <w:rFonts w:ascii="Times New Roman" w:hAnsi="Times New Roman" w:cs="Times New Roman"/>
          <w:lang w:eastAsia="en-US"/>
        </w:rPr>
        <w:t xml:space="preserve"> со дня списания денежных средств с расчетного счета Покупателя. </w:t>
      </w:r>
    </w:p>
    <w:p w14:paraId="1E56F5FE" w14:textId="77777777" w:rsidR="00023CD8" w:rsidRPr="00023CD8" w:rsidRDefault="00023CD8" w:rsidP="00023CD8">
      <w:pPr>
        <w:pStyle w:val="affd"/>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0927D6E3" w14:textId="151BD0D0" w:rsidR="00B91A1F" w:rsidRPr="00184154" w:rsidRDefault="00184154" w:rsidP="00184154">
      <w:pPr>
        <w:pStyle w:val="afff"/>
        <w:numPr>
          <w:ilvl w:val="1"/>
          <w:numId w:val="34"/>
        </w:numPr>
        <w:ind w:firstLine="567"/>
        <w:jc w:val="both"/>
        <w:rPr>
          <w:lang w:eastAsia="en-US"/>
        </w:rPr>
      </w:pPr>
      <w:r w:rsidRPr="00184154">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14:paraId="586B6C20" w14:textId="77777777"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w:t>
      </w:r>
      <w:bookmarkStart w:id="6" w:name="_GoBack"/>
      <w:bookmarkEnd w:id="6"/>
      <w:r w:rsidRPr="00A56DC0">
        <w:rPr>
          <w:rFonts w:ascii="Times New Roman" w:hAnsi="Times New Roman" w:cs="Times New Roman"/>
          <w:lang w:eastAsia="en-US"/>
        </w:rPr>
        <w:t>тавляемые Сторонами во исполнение настоящего Договора, должны соответствовать законодательству Российской Федерации.</w:t>
      </w:r>
    </w:p>
    <w:p w14:paraId="2C1FE12A" w14:textId="77777777"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14:paraId="5E0DE46B" w14:textId="77777777" w:rsidR="0061642E" w:rsidRDefault="00EB4DCB" w:rsidP="00101145">
      <w:pPr>
        <w:pStyle w:val="western"/>
        <w:spacing w:before="0" w:after="0"/>
        <w:ind w:firstLine="709"/>
        <w:rPr>
          <w:rFonts w:ascii="Times New Roman" w:hAnsi="Times New Roman" w:cs="Times New Roman"/>
          <w:lang w:eastAsia="en-US"/>
        </w:rPr>
      </w:pPr>
      <w:r w:rsidRPr="00EB4DCB">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600C6BE" w14:textId="77777777" w:rsidR="00DA08A4" w:rsidRPr="00A56DC0" w:rsidRDefault="00EB4DCB" w:rsidP="0061642E">
      <w:pPr>
        <w:pStyle w:val="western"/>
        <w:spacing w:before="0" w:after="0"/>
        <w:ind w:firstLine="426"/>
        <w:rPr>
          <w:rFonts w:ascii="Times New Roman" w:hAnsi="Times New Roman" w:cs="Times New Roman"/>
          <w:lang w:eastAsia="en-US"/>
        </w:rPr>
      </w:pPr>
      <w:r w:rsidRPr="00EB4DCB">
        <w:rPr>
          <w:rFonts w:ascii="Times New Roman" w:hAnsi="Times New Roman" w:cs="Times New Roman"/>
          <w:lang w:eastAsia="en-US"/>
        </w:rPr>
        <w:t xml:space="preserve">Контактные данные бухгалтерии Поставщика/Подрядчика для коммуникаций по вопросам сверки расчетов: E-mail: ___________; контактный телефон: __________. </w:t>
      </w:r>
      <w:r w:rsidR="0061642E">
        <w:rPr>
          <w:rFonts w:ascii="Times New Roman" w:hAnsi="Times New Roman" w:cs="Times New Roman"/>
          <w:lang w:eastAsia="en-US"/>
        </w:rPr>
        <w:t xml:space="preserve">      </w:t>
      </w:r>
      <w:r w:rsidRPr="00EB4DCB">
        <w:rPr>
          <w:rFonts w:ascii="Times New Roman" w:hAnsi="Times New Roman" w:cs="Times New Roman"/>
          <w:lang w:eastAsia="en-US"/>
        </w:rPr>
        <w:lastRenderedPageBreak/>
        <w:t>Контактные данные Покупателя/Заказчика для коммуникаций по вопросам сверки расчетов: E-mail: _______________; контактный телефон: ________</w:t>
      </w:r>
      <w:r w:rsidR="00DA08A4" w:rsidRPr="00A56DC0">
        <w:rPr>
          <w:rFonts w:ascii="Times New Roman" w:hAnsi="Times New Roman" w:cs="Times New Roman"/>
          <w:lang w:eastAsia="en-US"/>
        </w:rPr>
        <w:t>.</w:t>
      </w:r>
    </w:p>
    <w:p w14:paraId="76D55A1C" w14:textId="77777777"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14:paraId="71EEE45F"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14:paraId="74BC089E"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CA39C31" w14:textId="77777777"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1D2F682C" w14:textId="77777777" w:rsidR="002C48AE" w:rsidRPr="0061062C" w:rsidRDefault="002C48AE" w:rsidP="002C48AE">
      <w:pPr>
        <w:pStyle w:val="western"/>
        <w:numPr>
          <w:ilvl w:val="1"/>
          <w:numId w:val="34"/>
        </w:numPr>
        <w:tabs>
          <w:tab w:val="left" w:pos="993"/>
        </w:tabs>
        <w:spacing w:before="0" w:after="120"/>
        <w:ind w:firstLine="709"/>
        <w:rPr>
          <w:rFonts w:ascii="Times New Roman" w:hAnsi="Times New Roman" w:cs="Times New Roman"/>
        </w:rPr>
      </w:pPr>
      <w:r w:rsidRPr="0061062C">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3EBC327B" w14:textId="77777777" w:rsidR="002C48AE" w:rsidRPr="00D2188F" w:rsidRDefault="002C48AE" w:rsidP="002C48AE">
      <w:pPr>
        <w:pStyle w:val="afff"/>
        <w:suppressAutoHyphens/>
        <w:spacing w:after="120"/>
        <w:ind w:left="0" w:firstLine="567"/>
        <w:jc w:val="both"/>
        <w:rPr>
          <w:lang w:eastAsia="ar-SA"/>
        </w:rPr>
      </w:pPr>
      <w:r w:rsidRPr="00D2188F">
        <w:rPr>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14:paraId="6FD4FB1C" w14:textId="77777777" w:rsidR="00B66D51" w:rsidRDefault="00B66D51" w:rsidP="00101145">
      <w:pPr>
        <w:pStyle w:val="western"/>
        <w:spacing w:before="0" w:after="0"/>
        <w:ind w:firstLine="709"/>
        <w:rPr>
          <w:rFonts w:ascii="Times New Roman" w:hAnsi="Times New Roman" w:cs="Times New Roman"/>
          <w:lang w:eastAsia="en-US"/>
        </w:rPr>
      </w:pPr>
    </w:p>
    <w:p w14:paraId="58B25336" w14:textId="77777777"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14:paraId="4C2F2A24" w14:textId="77777777"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14:paraId="487073A8" w14:textId="77777777"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48448508" w:edGrp="everyone"/>
    </w:p>
    <w:permEnd w:id="1048448508"/>
    <w:p w14:paraId="1D11BFF0" w14:textId="77777777"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14:paraId="4CFD0DB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14:paraId="2304E44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14:paraId="0DB7333F" w14:textId="77777777"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14:paraId="4835A01F"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14:paraId="4C4CB3D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14:paraId="359CB64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80A3E00"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BF96F47"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B2EB223"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14:paraId="5974BD2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14:paraId="6E899C91"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14:paraId="30485C3D"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14:paraId="630769D9"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14:paraId="2E7493EF"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495BF31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789AD31"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27C629F6" w14:textId="77777777"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14:paraId="78449130" w14:textId="77777777"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14:paraId="7982E1EF" w14:textId="77777777"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14:paraId="2D2285A3" w14:textId="77777777"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14:paraId="206D82C7" w14:textId="77777777"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14:paraId="243EC77D" w14:textId="221610D2"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xml:space="preserve">) </w:t>
      </w:r>
      <w:r w:rsidR="00257689">
        <w:rPr>
          <w:rFonts w:ascii="Times New Roman" w:hAnsi="Times New Roman" w:cs="Times New Roman"/>
          <w:lang w:eastAsia="en-US"/>
        </w:rPr>
        <w:t xml:space="preserve">ключевой </w:t>
      </w:r>
      <w:proofErr w:type="gramStart"/>
      <w:r w:rsidRPr="00A56DC0">
        <w:rPr>
          <w:rFonts w:ascii="Times New Roman" w:hAnsi="Times New Roman" w:cs="Times New Roman"/>
          <w:lang w:eastAsia="en-US"/>
        </w:rPr>
        <w:t>ставки  Центрального</w:t>
      </w:r>
      <w:proofErr w:type="gramEnd"/>
      <w:r w:rsidRPr="00A56DC0">
        <w:rPr>
          <w:rFonts w:ascii="Times New Roman" w:hAnsi="Times New Roman" w:cs="Times New Roman"/>
          <w:lang w:eastAsia="en-US"/>
        </w:rPr>
        <w:t xml:space="preserve">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14:paraId="1777CCEC" w14:textId="77777777"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14:paraId="69FD2A49" w14:textId="77777777"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304C2756" w14:textId="77777777"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748DC889" w14:textId="77777777"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7E5315BE" w14:textId="77777777" w:rsidR="00B66D51" w:rsidRPr="00DF1704" w:rsidRDefault="00B66D51" w:rsidP="00B66D51">
      <w:pPr>
        <w:numPr>
          <w:ilvl w:val="1"/>
          <w:numId w:val="34"/>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61642E">
        <w:t xml:space="preserve"> 20%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14:paraId="54762278" w14:textId="77777777"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Просрочка оплаты части Общей цены, установленной</w:t>
      </w:r>
      <w:r w:rsidR="0061642E">
        <w:rPr>
          <w:rFonts w:ascii="Times New Roman" w:hAnsi="Times New Roman" w:cs="Times New Roman"/>
          <w:lang w:eastAsia="en-US"/>
        </w:rPr>
        <w:t xml:space="preserve"> п.3.1. </w:t>
      </w:r>
      <w:r w:rsidR="00B45F3F" w:rsidRPr="00A56DC0">
        <w:rPr>
          <w:rFonts w:ascii="Times New Roman" w:hAnsi="Times New Roman" w:cs="Times New Roman"/>
          <w:lang w:eastAsia="en-US"/>
        </w:rPr>
        <w:t xml:space="preserve">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14:paraId="53152697" w14:textId="77777777"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14:paraId="6D765641"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6FD7EEED"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14:paraId="49F5E8EB" w14:textId="77777777"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14:paraId="79F54BB8" w14:textId="77777777"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14:paraId="5266D591" w14:textId="77777777"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14:paraId="4E1C021A" w14:textId="77777777"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238984E6" w14:textId="77777777"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14:paraId="6DBC4325" w14:textId="77777777"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14:paraId="6A68C93E" w14:textId="77777777"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14:paraId="50FD3174" w14:textId="77777777"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14:paraId="1C5F187E" w14:textId="77777777"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14:paraId="073B5C17" w14:textId="77777777"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14:paraId="0B488852" w14:textId="77777777"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532F5A" w:rsidRPr="00532F5A">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78A25A79" w14:textId="77777777"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14:paraId="0775C600" w14:textId="77777777"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85913363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85913363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14:paraId="4C39B329" w14:textId="77777777"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532F5A" w:rsidRPr="00532F5A">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5C9AF878" w14:textId="77777777"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14:paraId="403B05DC" w14:textId="77777777"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14:paraId="335CA2D6" w14:textId="77777777"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14:paraId="03DFC463" w14:textId="77777777"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3A7DB8DF"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14:paraId="042A119E"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14:paraId="5CF27C44" w14:textId="77777777"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14:paraId="5D961A70"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62811D71"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14:paraId="0E536154" w14:textId="77777777"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14:paraId="2FC98EDC" w14:textId="77777777"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14:paraId="627A625D" w14:textId="77777777"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532F5A" w:rsidRPr="00532F5A">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14:paraId="0C1C7ED4" w14:textId="77777777"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14:paraId="3C3A33DA"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FE40BD0"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AA5E755"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9A86745" w14:textId="77777777"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C8E8F2A" w14:textId="77777777"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14:paraId="34173AF1"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14:paraId="7A3CEC9D"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0E4E44AA" w14:textId="77777777"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14:paraId="6BACEA86" w14:textId="77777777"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0" w:name="ТекстовоеПоле77"/>
      <w:permStart w:id="180325031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permEnd w:id="1803250310"/>
      <w:r w:rsidRPr="00A56DC0">
        <w:rPr>
          <w:rFonts w:ascii="Times New Roman" w:hAnsi="Times New Roman" w:cs="Times New Roman"/>
          <w:lang w:eastAsia="en-US"/>
        </w:rPr>
        <w:t>.</w:t>
      </w:r>
    </w:p>
    <w:p w14:paraId="63ADFC6E"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14:paraId="24B9FB94" w14:textId="77777777"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0DF51AA9"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134177407"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134177407"/>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14:paraId="0F0C7A39" w14:textId="77777777"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14:paraId="6CB9925A" w14:textId="77777777" w:rsidR="000D214E" w:rsidRPr="000D214E" w:rsidRDefault="000D214E" w:rsidP="00DC23A3">
      <w:pPr>
        <w:pStyle w:val="western"/>
        <w:spacing w:before="0" w:after="0"/>
        <w:ind w:left="709"/>
        <w:rPr>
          <w:rFonts w:ascii="Times New Roman" w:hAnsi="Times New Roman" w:cs="Times New Roman"/>
          <w:lang w:eastAsia="en-US"/>
        </w:rPr>
      </w:pPr>
    </w:p>
    <w:p w14:paraId="263088FF" w14:textId="77777777"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2F0473AF" w14:textId="77777777"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58D6BA45"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14:paraId="40B4BDA9"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14:paraId="70DCD901" w14:textId="77777777" w:rsidR="002F04C2" w:rsidRPr="00A56DC0" w:rsidRDefault="002F04C2" w:rsidP="005F12F1">
      <w:pPr>
        <w:suppressAutoHyphens/>
        <w:ind w:firstLine="709"/>
        <w:jc w:val="both"/>
        <w:rPr>
          <w:color w:val="000000"/>
          <w:lang w:eastAsia="zh-CN"/>
        </w:rPr>
      </w:pPr>
      <w:permStart w:id="1582118477" w:edGrp="everyone"/>
      <w:r w:rsidRPr="00A56DC0">
        <w:rPr>
          <w:color w:val="000000"/>
          <w:lang w:eastAsia="zh-CN"/>
        </w:rPr>
        <w:t xml:space="preserve">Организация: </w:t>
      </w:r>
      <w:r w:rsidR="00BB468A">
        <w:rPr>
          <w:color w:val="000000"/>
          <w:lang w:eastAsia="zh-CN"/>
        </w:rPr>
        <w:t>ПАО «Башинформсвязь»</w:t>
      </w:r>
    </w:p>
    <w:p w14:paraId="637DE8AF" w14:textId="77777777" w:rsidR="0061642E" w:rsidRDefault="002F04C2" w:rsidP="005F12F1">
      <w:pPr>
        <w:suppressAutoHyphens/>
        <w:ind w:firstLine="709"/>
        <w:jc w:val="both"/>
        <w:rPr>
          <w:color w:val="000000"/>
          <w:lang w:eastAsia="zh-CN"/>
        </w:rPr>
      </w:pPr>
      <w:r w:rsidRPr="00A56DC0">
        <w:rPr>
          <w:color w:val="000000"/>
          <w:lang w:eastAsia="zh-CN"/>
        </w:rPr>
        <w:t xml:space="preserve">ФИО: </w:t>
      </w:r>
      <w:r w:rsidR="0061642E">
        <w:rPr>
          <w:color w:val="000000"/>
          <w:lang w:eastAsia="zh-CN"/>
        </w:rPr>
        <w:t>Фаттахов Ф.В.</w:t>
      </w:r>
    </w:p>
    <w:p w14:paraId="70545C03" w14:textId="77777777"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BB468A">
        <w:rPr>
          <w:color w:val="000000"/>
          <w:lang w:eastAsia="zh-CN"/>
        </w:rPr>
        <w:t>г.Уфа, ул. Ленина, 30</w:t>
      </w:r>
    </w:p>
    <w:p w14:paraId="6F5AC224" w14:textId="77777777" w:rsidR="002F04C2" w:rsidRPr="00BB468A" w:rsidRDefault="0061642E" w:rsidP="005F12F1">
      <w:pPr>
        <w:suppressAutoHyphens/>
        <w:ind w:firstLine="709"/>
        <w:jc w:val="both"/>
        <w:rPr>
          <w:color w:val="000000"/>
          <w:lang w:val="en-US" w:eastAsia="zh-CN"/>
        </w:rPr>
      </w:pPr>
      <w:r>
        <w:rPr>
          <w:color w:val="000000"/>
          <w:lang w:eastAsia="zh-CN"/>
        </w:rPr>
        <w:t>Тел</w:t>
      </w:r>
      <w:r w:rsidRPr="00145AA3">
        <w:rPr>
          <w:color w:val="000000"/>
          <w:lang w:val="en-US" w:eastAsia="zh-CN"/>
        </w:rPr>
        <w:t>.</w:t>
      </w:r>
      <w:r w:rsidR="002F04C2" w:rsidRPr="00BB468A">
        <w:rPr>
          <w:color w:val="000000"/>
          <w:lang w:val="en-US" w:eastAsia="zh-CN"/>
        </w:rPr>
        <w:t xml:space="preserve">: </w:t>
      </w:r>
      <w:r w:rsidRPr="0061642E">
        <w:rPr>
          <w:color w:val="000000"/>
          <w:lang w:val="en-US" w:eastAsia="zh-CN"/>
        </w:rPr>
        <w:t>+73472215719</w:t>
      </w:r>
    </w:p>
    <w:p w14:paraId="07D6E461" w14:textId="77777777" w:rsidR="002F04C2" w:rsidRPr="00BB468A" w:rsidRDefault="002F04C2" w:rsidP="005F12F1">
      <w:pPr>
        <w:suppressAutoHyphens/>
        <w:ind w:firstLine="709"/>
        <w:jc w:val="both"/>
        <w:rPr>
          <w:color w:val="000000"/>
          <w:lang w:val="en-US" w:eastAsia="zh-CN"/>
        </w:rPr>
      </w:pPr>
      <w:proofErr w:type="gramStart"/>
      <w:r w:rsidRPr="00BB468A">
        <w:rPr>
          <w:color w:val="000000"/>
          <w:lang w:val="en-US" w:eastAsia="zh-CN"/>
        </w:rPr>
        <w:t>e-mail</w:t>
      </w:r>
      <w:proofErr w:type="gramEnd"/>
      <w:r w:rsidRPr="00BB468A">
        <w:rPr>
          <w:color w:val="000000"/>
          <w:lang w:val="en-US" w:eastAsia="zh-CN"/>
        </w:rPr>
        <w:t xml:space="preserve">: </w:t>
      </w:r>
      <w:r w:rsidR="00BB468A">
        <w:rPr>
          <w:color w:val="000000"/>
          <w:lang w:val="en-US" w:eastAsia="zh-CN"/>
        </w:rPr>
        <w:t>f.fattahov@bashtel.ru</w:t>
      </w:r>
    </w:p>
    <w:permEnd w:id="1582118477"/>
    <w:p w14:paraId="5A04161C"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14:paraId="69D104D7" w14:textId="77777777" w:rsidR="005F12F1" w:rsidRPr="00A56DC0" w:rsidRDefault="005F12F1" w:rsidP="005F12F1">
      <w:pPr>
        <w:suppressAutoHyphens/>
        <w:ind w:firstLine="709"/>
        <w:jc w:val="both"/>
        <w:rPr>
          <w:color w:val="000000"/>
          <w:lang w:eastAsia="zh-CN"/>
        </w:rPr>
      </w:pPr>
      <w:permStart w:id="242384614" w:edGrp="everyone"/>
      <w:r w:rsidRPr="00A56DC0">
        <w:rPr>
          <w:color w:val="000000"/>
          <w:lang w:eastAsia="zh-CN"/>
        </w:rPr>
        <w:t>Организация: ______________</w:t>
      </w:r>
    </w:p>
    <w:p w14:paraId="12B38FB0" w14:textId="77777777"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14:paraId="0D9C15C7" w14:textId="77777777"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14:paraId="37FC27AB" w14:textId="77777777" w:rsidR="005F12F1" w:rsidRPr="00A56DC0" w:rsidRDefault="0061642E" w:rsidP="005F12F1">
      <w:pPr>
        <w:suppressAutoHyphens/>
        <w:ind w:firstLine="709"/>
        <w:jc w:val="both"/>
        <w:rPr>
          <w:color w:val="000000"/>
          <w:lang w:eastAsia="zh-CN"/>
        </w:rPr>
      </w:pPr>
      <w:r>
        <w:rPr>
          <w:color w:val="000000"/>
          <w:lang w:eastAsia="zh-CN"/>
        </w:rPr>
        <w:t>Тел.</w:t>
      </w:r>
      <w:r w:rsidR="005F12F1" w:rsidRPr="00A56DC0">
        <w:rPr>
          <w:color w:val="000000"/>
          <w:lang w:eastAsia="zh-CN"/>
        </w:rPr>
        <w:t>: __________</w:t>
      </w:r>
      <w:r w:rsidR="005F12F1">
        <w:rPr>
          <w:color w:val="000000"/>
          <w:lang w:eastAsia="zh-CN"/>
        </w:rPr>
        <w:t>___________</w:t>
      </w:r>
    </w:p>
    <w:p w14:paraId="5F8AA3AF" w14:textId="77777777" w:rsidR="005F12F1" w:rsidRPr="00A56DC0" w:rsidRDefault="005F12F1" w:rsidP="005F12F1">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ermEnd w:id="242384614"/>
    <w:p w14:paraId="64B6653C" w14:textId="77777777"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456A7E2"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14:paraId="4B7350F5"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14:paraId="21F5A843" w14:textId="77777777"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14:paraId="6844E356"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04C6D093" w14:textId="5D4474B3" w:rsidR="00B27707" w:rsidRPr="00B27707" w:rsidRDefault="00B27707" w:rsidP="006444A3">
      <w:pPr>
        <w:jc w:val="both"/>
      </w:pPr>
      <w:permStart w:id="628642765" w:edGrp="everyone"/>
      <w:r>
        <w:t>15.1.</w:t>
      </w:r>
      <w:r w:rsidRPr="00B27707">
        <w:t xml:space="preserve"> </w:t>
      </w:r>
      <w:r w:rsidR="006444A3" w:rsidRPr="007D4AFC">
        <w:t>Настоящий Договор вступает в силу с даты подписания Сторонами и действует до полного исполнения Сторонами своих обязательств по Договору</w:t>
      </w:r>
      <w:r w:rsidRPr="00B27707">
        <w:t xml:space="preserve">. </w:t>
      </w:r>
    </w:p>
    <w:p w14:paraId="5A3C5CB6" w14:textId="77777777" w:rsidR="00B27707" w:rsidRDefault="00B27707" w:rsidP="00B27707">
      <w:pPr>
        <w:jc w:val="both"/>
      </w:pPr>
      <w:r w:rsidRPr="00B27707">
        <w:t>.</w:t>
      </w:r>
      <w:permEnd w:id="628642765"/>
      <w:r w:rsidRPr="00B27707">
        <w:t xml:space="preserve"> </w:t>
      </w:r>
    </w:p>
    <w:p w14:paraId="58BD8CA1"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7AC8E68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8400A42" w14:textId="496E5E56" w:rsidR="00A56DC0" w:rsidRPr="00A56DC0" w:rsidRDefault="00A671F7" w:rsidP="00A671F7">
      <w:pPr>
        <w:pStyle w:val="western"/>
        <w:numPr>
          <w:ilvl w:val="1"/>
          <w:numId w:val="34"/>
        </w:numPr>
        <w:spacing w:before="0" w:after="0"/>
        <w:ind w:firstLine="567"/>
        <w:rPr>
          <w:rFonts w:ascii="Times New Roman" w:hAnsi="Times New Roman" w:cs="Times New Roman"/>
          <w:lang w:eastAsia="en-US"/>
        </w:rPr>
      </w:pPr>
      <w:r w:rsidRPr="00A671F7">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14:paraId="1BD6315D"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033076C9"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14:paraId="7549A0C2" w14:textId="77777777"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14:paraId="24A924F9" w14:textId="77777777"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786838295"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786838295"/>
    <w:p w14:paraId="07FC1DA2"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14:paraId="7BA73A37" w14:textId="77777777" w:rsidTr="00113660">
        <w:tc>
          <w:tcPr>
            <w:tcW w:w="9570" w:type="dxa"/>
            <w:gridSpan w:val="3"/>
            <w:shd w:val="clear" w:color="auto" w:fill="auto"/>
            <w:vAlign w:val="center"/>
          </w:tcPr>
          <w:p w14:paraId="6E0973AA"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25CA546B" w14:textId="77777777" w:rsidTr="00113660">
        <w:tc>
          <w:tcPr>
            <w:tcW w:w="4644" w:type="dxa"/>
            <w:shd w:val="clear" w:color="auto" w:fill="auto"/>
          </w:tcPr>
          <w:p w14:paraId="59713AC1" w14:textId="77777777"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14:paraId="67E7D1CE"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4368C7EB" w14:textId="77777777"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14:paraId="6590D223" w14:textId="77777777" w:rsidTr="00113660">
        <w:tc>
          <w:tcPr>
            <w:tcW w:w="4644" w:type="dxa"/>
            <w:shd w:val="clear" w:color="auto" w:fill="auto"/>
          </w:tcPr>
          <w:p w14:paraId="5E1562BD" w14:textId="77777777" w:rsidR="003771D7" w:rsidRPr="00A56DC0" w:rsidRDefault="001C0683" w:rsidP="00113660">
            <w:permStart w:id="203186579" w:edGrp="everyone"/>
            <w:r>
              <w:t>ПАО</w:t>
            </w:r>
            <w:r w:rsidR="003771D7" w:rsidRPr="00A56DC0">
              <w:t xml:space="preserve"> «</w:t>
            </w:r>
            <w:r>
              <w:t>Башинформсвязь</w:t>
            </w:r>
            <w:r w:rsidR="003771D7" w:rsidRPr="00A56DC0">
              <w:t>».</w:t>
            </w:r>
          </w:p>
          <w:p w14:paraId="7579CCA4" w14:textId="77777777" w:rsidR="003771D7" w:rsidRPr="00A56DC0" w:rsidRDefault="003771D7" w:rsidP="00113660">
            <w:r w:rsidRPr="00A56DC0">
              <w:t>ОГРН </w:t>
            </w:r>
            <w:r w:rsidR="001C0683">
              <w:t>1020202561686</w:t>
            </w:r>
            <w:r w:rsidRPr="00A56DC0">
              <w:t>.</w:t>
            </w:r>
          </w:p>
          <w:p w14:paraId="5CACA391" w14:textId="77777777"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14:paraId="660BD268" w14:textId="77777777"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14:paraId="6E93CCB9" w14:textId="77777777"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14:paraId="3721D975" w14:textId="77777777" w:rsidR="00A86838" w:rsidRPr="00A86838" w:rsidRDefault="00A86838" w:rsidP="00A86838">
            <w:r w:rsidRPr="00A86838">
              <w:t>Р/</w:t>
            </w:r>
            <w:proofErr w:type="spellStart"/>
            <w:r w:rsidRPr="00A86838">
              <w:t>сч</w:t>
            </w:r>
            <w:proofErr w:type="spellEnd"/>
            <w:r w:rsidRPr="00A86838">
              <w:t xml:space="preserve"> </w:t>
            </w:r>
            <w:proofErr w:type="gramStart"/>
            <w:r w:rsidRPr="00A86838">
              <w:t>№  40702810900000005674</w:t>
            </w:r>
            <w:proofErr w:type="gramEnd"/>
          </w:p>
          <w:p w14:paraId="28A027E9" w14:textId="77777777" w:rsidR="00A86838" w:rsidRPr="00A86838" w:rsidRDefault="00EF3004" w:rsidP="00A86838">
            <w:r>
              <w:t xml:space="preserve">В </w:t>
            </w:r>
            <w:r w:rsidR="00A86838" w:rsidRPr="00A86838">
              <w:t>АО АБ «Россия»,</w:t>
            </w:r>
          </w:p>
          <w:p w14:paraId="2327D749" w14:textId="77777777" w:rsidR="00A86838" w:rsidRPr="00A86838" w:rsidRDefault="00A86838" w:rsidP="00A86838">
            <w:r w:rsidRPr="00A86838">
              <w:t>БИК 044030861,</w:t>
            </w:r>
          </w:p>
          <w:p w14:paraId="4A7AC37E" w14:textId="77777777"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14:paraId="62AA868C" w14:textId="77777777" w:rsidR="00A86838" w:rsidRPr="00A86838" w:rsidRDefault="00A86838" w:rsidP="00A86838">
            <w:proofErr w:type="gramStart"/>
            <w:r w:rsidRPr="00A86838">
              <w:t>Управлении  Банка</w:t>
            </w:r>
            <w:proofErr w:type="gramEnd"/>
            <w:r w:rsidRPr="00A86838">
              <w:t xml:space="preserve"> России </w:t>
            </w:r>
          </w:p>
          <w:permEnd w:id="203186579"/>
          <w:p w14:paraId="42F89787" w14:textId="77777777"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14:paraId="55D9FABF"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699022847" w:edGrp="everyone"/>
        <w:tc>
          <w:tcPr>
            <w:tcW w:w="4642" w:type="dxa"/>
            <w:shd w:val="clear" w:color="auto" w:fill="auto"/>
          </w:tcPr>
          <w:p w14:paraId="26755006" w14:textId="77777777"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14:paraId="7D8BB976" w14:textId="77777777"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14:paraId="7456E86A" w14:textId="77777777"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14:paraId="451F10C9" w14:textId="77777777"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53D3C69C" w14:textId="77777777"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14:paraId="7E773578"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3E4B44E4" w14:textId="77777777"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689EA1E3" w14:textId="77777777"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14:paraId="28B5711C"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53C10B60" w14:textId="77777777"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14:paraId="2FDE314D" w14:textId="77777777"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14:paraId="7A161F20" w14:textId="77777777"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14:paraId="3DB50BC1" w14:textId="77777777"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699022847"/>
          </w:p>
        </w:tc>
      </w:tr>
      <w:tr w:rsidR="003771D7" w:rsidRPr="00A56DC0" w14:paraId="51DA36CA" w14:textId="77777777" w:rsidTr="00113660">
        <w:tc>
          <w:tcPr>
            <w:tcW w:w="4644" w:type="dxa"/>
            <w:shd w:val="clear" w:color="auto" w:fill="auto"/>
            <w:vAlign w:val="center"/>
          </w:tcPr>
          <w:p w14:paraId="7FDA7F8C"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14:paraId="7C5C213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572D820"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0B49E8C7" w14:textId="77777777" w:rsidTr="00113660">
        <w:tc>
          <w:tcPr>
            <w:tcW w:w="4644" w:type="dxa"/>
            <w:shd w:val="clear" w:color="auto" w:fill="auto"/>
          </w:tcPr>
          <w:p w14:paraId="3B74C444"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099A393A"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7C921559"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739646609" w:edGrp="everyone"/>
      <w:tr w:rsidR="003771D7" w:rsidRPr="00A56DC0" w14:paraId="6CAE98DF" w14:textId="77777777" w:rsidTr="00113660">
        <w:tc>
          <w:tcPr>
            <w:tcW w:w="4644" w:type="dxa"/>
            <w:shd w:val="clear" w:color="auto" w:fill="auto"/>
          </w:tcPr>
          <w:p w14:paraId="2D73CE12"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EB54FB8"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14:paraId="1CC0351D"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739646609"/>
          </w:p>
        </w:tc>
        <w:tc>
          <w:tcPr>
            <w:tcW w:w="284" w:type="dxa"/>
            <w:shd w:val="clear" w:color="auto" w:fill="auto"/>
            <w:vAlign w:val="center"/>
          </w:tcPr>
          <w:p w14:paraId="14C26943"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281346498" w:edGrp="everyone"/>
        <w:tc>
          <w:tcPr>
            <w:tcW w:w="4642" w:type="dxa"/>
            <w:shd w:val="clear" w:color="auto" w:fill="auto"/>
          </w:tcPr>
          <w:p w14:paraId="014CED03"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7F2D2C01"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14:paraId="02FE311B"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81346498"/>
          </w:p>
        </w:tc>
      </w:tr>
      <w:tr w:rsidR="003771D7" w:rsidRPr="00A56DC0" w14:paraId="212AFD27" w14:textId="77777777" w:rsidTr="00113660">
        <w:tc>
          <w:tcPr>
            <w:tcW w:w="4644" w:type="dxa"/>
            <w:shd w:val="clear" w:color="auto" w:fill="auto"/>
            <w:vAlign w:val="center"/>
          </w:tcPr>
          <w:p w14:paraId="012B8879"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7E1F2BE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0CE3FB43"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093E8369" w14:textId="77777777" w:rsidR="0009671E" w:rsidRDefault="0009671E" w:rsidP="003771D7">
      <w:pPr>
        <w:suppressAutoHyphens/>
        <w:jc w:val="both"/>
        <w:rPr>
          <w:b/>
          <w:bCs/>
          <w:color w:val="000000"/>
        </w:rPr>
      </w:pPr>
    </w:p>
    <w:p w14:paraId="3E43F623" w14:textId="77777777" w:rsidR="005A3554" w:rsidRDefault="005A3554" w:rsidP="003771D7">
      <w:pPr>
        <w:suppressAutoHyphens/>
        <w:jc w:val="both"/>
        <w:rPr>
          <w:b/>
          <w:bCs/>
          <w:color w:val="000000"/>
        </w:rPr>
      </w:pPr>
    </w:p>
    <w:p w14:paraId="4625A819" w14:textId="77777777" w:rsidR="00C379E0" w:rsidRDefault="00C379E0" w:rsidP="003771D7">
      <w:pPr>
        <w:suppressAutoHyphens/>
        <w:jc w:val="both"/>
        <w:rPr>
          <w:b/>
          <w:bCs/>
          <w:color w:val="000000"/>
        </w:rPr>
      </w:pPr>
    </w:p>
    <w:p w14:paraId="2DAE9A54" w14:textId="77777777" w:rsidR="00C379E0" w:rsidRDefault="00C379E0" w:rsidP="003771D7">
      <w:pPr>
        <w:suppressAutoHyphens/>
        <w:jc w:val="both"/>
        <w:rPr>
          <w:b/>
          <w:bCs/>
          <w:color w:val="000000"/>
        </w:rPr>
      </w:pPr>
    </w:p>
    <w:p w14:paraId="1E635ACA" w14:textId="77777777" w:rsidR="00C379E0" w:rsidRDefault="00C379E0" w:rsidP="003771D7">
      <w:pPr>
        <w:suppressAutoHyphens/>
        <w:jc w:val="both"/>
        <w:rPr>
          <w:b/>
          <w:bCs/>
          <w:color w:val="000000"/>
        </w:rPr>
      </w:pPr>
    </w:p>
    <w:p w14:paraId="649EBBCA" w14:textId="1F10778B" w:rsidR="005A3554" w:rsidRDefault="005A3554" w:rsidP="003771D7">
      <w:pPr>
        <w:suppressAutoHyphens/>
        <w:jc w:val="both"/>
        <w:rPr>
          <w:b/>
          <w:bCs/>
          <w:color w:val="000000"/>
        </w:rPr>
      </w:pPr>
    </w:p>
    <w:p w14:paraId="55C6C2BF" w14:textId="4529FC84" w:rsidR="00062949" w:rsidRDefault="00062949" w:rsidP="003771D7">
      <w:pPr>
        <w:suppressAutoHyphens/>
        <w:jc w:val="both"/>
        <w:rPr>
          <w:b/>
          <w:bCs/>
          <w:color w:val="000000"/>
        </w:rPr>
      </w:pPr>
    </w:p>
    <w:p w14:paraId="76C939B4" w14:textId="20B7A1DB" w:rsidR="00062949" w:rsidRDefault="00062949" w:rsidP="003771D7">
      <w:pPr>
        <w:suppressAutoHyphens/>
        <w:jc w:val="both"/>
        <w:rPr>
          <w:b/>
          <w:bCs/>
          <w:color w:val="000000"/>
        </w:rPr>
      </w:pPr>
    </w:p>
    <w:p w14:paraId="19DDE058" w14:textId="77777777" w:rsidR="00102D76" w:rsidRDefault="00102D76" w:rsidP="00B935AE">
      <w:pPr>
        <w:jc w:val="right"/>
        <w:sectPr w:rsidR="00102D76" w:rsidSect="002E7EBF">
          <w:headerReference w:type="even" r:id="rId8"/>
          <w:headerReference w:type="default" r:id="rId9"/>
          <w:pgSz w:w="11907" w:h="16840" w:code="9"/>
          <w:pgMar w:top="1134" w:right="851" w:bottom="1134" w:left="1701" w:header="539" w:footer="794" w:gutter="0"/>
          <w:pgNumType w:start="1"/>
          <w:cols w:space="60"/>
          <w:noEndnote/>
          <w:titlePg/>
        </w:sectPr>
      </w:pPr>
    </w:p>
    <w:p w14:paraId="02560270" w14:textId="4EBF3EED" w:rsidR="00B935AE" w:rsidRDefault="00B935AE" w:rsidP="00B935AE">
      <w:pPr>
        <w:jc w:val="right"/>
      </w:pPr>
      <w:r>
        <w:t>Приложение № 1</w:t>
      </w:r>
    </w:p>
    <w:p w14:paraId="38A834E4" w14:textId="0E0B5584" w:rsidR="00B935AE" w:rsidRPr="00D161E2" w:rsidRDefault="00B935AE" w:rsidP="00B935AE">
      <w:pPr>
        <w:jc w:val="right"/>
        <w:rPr>
          <w:bCs/>
        </w:rPr>
      </w:pPr>
      <w:r>
        <w:t>к Договору №_______ от__________</w:t>
      </w:r>
      <w:r w:rsidRPr="00D161E2">
        <w:t xml:space="preserve"> </w:t>
      </w:r>
    </w:p>
    <w:p w14:paraId="1ADA9AE7" w14:textId="1631EC63" w:rsidR="005A3554" w:rsidRDefault="005A3554" w:rsidP="003771D7">
      <w:pPr>
        <w:suppressAutoHyphens/>
        <w:jc w:val="both"/>
        <w:rPr>
          <w:b/>
          <w:bCs/>
          <w:color w:val="000000"/>
        </w:rPr>
      </w:pPr>
    </w:p>
    <w:p w14:paraId="14465B19" w14:textId="2FADE4C0" w:rsidR="00B935AE" w:rsidRDefault="00102D76" w:rsidP="00102D76">
      <w:pPr>
        <w:suppressAutoHyphens/>
        <w:jc w:val="center"/>
        <w:rPr>
          <w:b/>
          <w:bCs/>
          <w:color w:val="000000"/>
        </w:rPr>
      </w:pPr>
      <w:r>
        <w:rPr>
          <w:b/>
          <w:bCs/>
          <w:color w:val="000000"/>
        </w:rPr>
        <w:t>СПЕЦИФИКАЦИЯ</w:t>
      </w:r>
    </w:p>
    <w:p w14:paraId="24120A00" w14:textId="5CA8C294" w:rsidR="00B935AE" w:rsidRDefault="00B935AE" w:rsidP="003771D7">
      <w:pPr>
        <w:suppressAutoHyphens/>
        <w:jc w:val="both"/>
        <w:rPr>
          <w:b/>
          <w:bCs/>
          <w:color w:val="000000"/>
        </w:rPr>
      </w:pPr>
    </w:p>
    <w:tbl>
      <w:tblPr>
        <w:tblW w:w="5000" w:type="pct"/>
        <w:tblLayout w:type="fixed"/>
        <w:tblLook w:val="04A0" w:firstRow="1" w:lastRow="0" w:firstColumn="1" w:lastColumn="0" w:noHBand="0" w:noVBand="1"/>
      </w:tblPr>
      <w:tblGrid>
        <w:gridCol w:w="455"/>
        <w:gridCol w:w="1902"/>
        <w:gridCol w:w="1902"/>
        <w:gridCol w:w="1171"/>
        <w:gridCol w:w="1130"/>
        <w:gridCol w:w="830"/>
        <w:gridCol w:w="923"/>
        <w:gridCol w:w="836"/>
        <w:gridCol w:w="1482"/>
        <w:gridCol w:w="845"/>
        <w:gridCol w:w="818"/>
        <w:gridCol w:w="894"/>
        <w:gridCol w:w="690"/>
        <w:gridCol w:w="684"/>
      </w:tblGrid>
      <w:tr w:rsidR="009B0115" w14:paraId="52718FBD" w14:textId="77777777" w:rsidTr="009B0115">
        <w:trPr>
          <w:trHeight w:val="1290"/>
        </w:trPr>
        <w:tc>
          <w:tcPr>
            <w:tcW w:w="15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05151D" w14:textId="77777777" w:rsidR="009B0115" w:rsidRDefault="009B0115">
            <w:pPr>
              <w:jc w:val="center"/>
              <w:rPr>
                <w:color w:val="000000"/>
                <w:sz w:val="22"/>
                <w:szCs w:val="22"/>
              </w:rPr>
            </w:pPr>
            <w:r>
              <w:rPr>
                <w:color w:val="000000"/>
                <w:sz w:val="22"/>
                <w:szCs w:val="22"/>
              </w:rPr>
              <w:t xml:space="preserve">№ </w:t>
            </w:r>
            <w:proofErr w:type="spellStart"/>
            <w:r>
              <w:rPr>
                <w:color w:val="000000"/>
                <w:sz w:val="22"/>
                <w:szCs w:val="22"/>
              </w:rPr>
              <w:t>п.п</w:t>
            </w:r>
            <w:proofErr w:type="spellEnd"/>
            <w:r>
              <w:rPr>
                <w:color w:val="000000"/>
                <w:sz w:val="22"/>
                <w:szCs w:val="22"/>
              </w:rPr>
              <w:t>.</w:t>
            </w:r>
          </w:p>
        </w:tc>
        <w:tc>
          <w:tcPr>
            <w:tcW w:w="65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207B40D" w14:textId="77777777" w:rsidR="009B0115" w:rsidRDefault="009B0115">
            <w:pPr>
              <w:jc w:val="center"/>
              <w:rPr>
                <w:color w:val="000000"/>
                <w:sz w:val="22"/>
                <w:szCs w:val="22"/>
              </w:rPr>
            </w:pPr>
            <w:r>
              <w:rPr>
                <w:color w:val="000000"/>
                <w:sz w:val="22"/>
                <w:szCs w:val="22"/>
              </w:rPr>
              <w:t>Наименование товара</w:t>
            </w:r>
          </w:p>
        </w:tc>
        <w:tc>
          <w:tcPr>
            <w:tcW w:w="65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93519B" w14:textId="77777777" w:rsidR="009B0115" w:rsidRDefault="009B0115">
            <w:pPr>
              <w:jc w:val="center"/>
              <w:rPr>
                <w:color w:val="000000"/>
                <w:sz w:val="22"/>
                <w:szCs w:val="22"/>
              </w:rPr>
            </w:pPr>
            <w:r>
              <w:rPr>
                <w:color w:val="000000"/>
                <w:sz w:val="22"/>
                <w:szCs w:val="22"/>
              </w:rPr>
              <w:t>Описание</w:t>
            </w:r>
          </w:p>
        </w:tc>
        <w:tc>
          <w:tcPr>
            <w:tcW w:w="2188" w:type="pct"/>
            <w:gridSpan w:val="6"/>
            <w:tcBorders>
              <w:top w:val="single" w:sz="4" w:space="0" w:color="auto"/>
              <w:left w:val="nil"/>
              <w:bottom w:val="single" w:sz="4" w:space="0" w:color="auto"/>
              <w:right w:val="single" w:sz="4" w:space="0" w:color="000000"/>
            </w:tcBorders>
            <w:shd w:val="clear" w:color="auto" w:fill="auto"/>
            <w:vAlign w:val="center"/>
            <w:hideMark/>
          </w:tcPr>
          <w:p w14:paraId="2AAE7CF4" w14:textId="77777777" w:rsidR="009B0115" w:rsidRDefault="009B0115">
            <w:pPr>
              <w:jc w:val="center"/>
              <w:rPr>
                <w:color w:val="000000"/>
                <w:sz w:val="22"/>
                <w:szCs w:val="22"/>
              </w:rPr>
            </w:pPr>
            <w:r>
              <w:rPr>
                <w:color w:val="000000"/>
                <w:sz w:val="22"/>
                <w:szCs w:val="22"/>
              </w:rPr>
              <w:t>Технические характеристики</w:t>
            </w:r>
          </w:p>
        </w:tc>
        <w:tc>
          <w:tcPr>
            <w:tcW w:w="2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FC67B9" w14:textId="77777777" w:rsidR="009B0115" w:rsidRDefault="009B0115">
            <w:pPr>
              <w:jc w:val="center"/>
              <w:rPr>
                <w:color w:val="000000"/>
                <w:sz w:val="22"/>
                <w:szCs w:val="22"/>
              </w:rPr>
            </w:pPr>
            <w:proofErr w:type="spellStart"/>
            <w:r>
              <w:rPr>
                <w:color w:val="000000"/>
                <w:sz w:val="22"/>
                <w:szCs w:val="22"/>
              </w:rPr>
              <w:t>Eд.изм</w:t>
            </w:r>
            <w:proofErr w:type="spellEnd"/>
          </w:p>
        </w:tc>
        <w:tc>
          <w:tcPr>
            <w:tcW w:w="28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23D7D6" w14:textId="77777777" w:rsidR="009B0115" w:rsidRDefault="009B0115">
            <w:pPr>
              <w:jc w:val="center"/>
              <w:rPr>
                <w:color w:val="000000"/>
                <w:sz w:val="22"/>
                <w:szCs w:val="22"/>
              </w:rPr>
            </w:pPr>
            <w:r>
              <w:rPr>
                <w:color w:val="000000"/>
                <w:sz w:val="22"/>
                <w:szCs w:val="22"/>
              </w:rPr>
              <w:t>кол-во</w:t>
            </w:r>
          </w:p>
        </w:tc>
        <w:tc>
          <w:tcPr>
            <w:tcW w:w="30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1BE5FE" w14:textId="2C3BD612" w:rsidR="009B0115" w:rsidRDefault="009B0115">
            <w:pPr>
              <w:jc w:val="center"/>
              <w:rPr>
                <w:color w:val="000000"/>
                <w:sz w:val="22"/>
                <w:szCs w:val="22"/>
              </w:rPr>
            </w:pPr>
            <w:r>
              <w:rPr>
                <w:color w:val="000000"/>
                <w:sz w:val="22"/>
                <w:szCs w:val="22"/>
              </w:rPr>
              <w:t xml:space="preserve">Цена за единицу измерения без НДС, включая </w:t>
            </w:r>
            <w:proofErr w:type="gramStart"/>
            <w:r>
              <w:rPr>
                <w:color w:val="000000"/>
                <w:sz w:val="22"/>
                <w:szCs w:val="22"/>
              </w:rPr>
              <w:t>стоимость  тары</w:t>
            </w:r>
            <w:proofErr w:type="gramEnd"/>
            <w:r>
              <w:rPr>
                <w:color w:val="000000"/>
                <w:sz w:val="22"/>
                <w:szCs w:val="22"/>
              </w:rPr>
              <w:t xml:space="preserve"> и доставку, рубли РФ</w:t>
            </w:r>
          </w:p>
        </w:tc>
        <w:tc>
          <w:tcPr>
            <w:tcW w:w="23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530311" w14:textId="77777777" w:rsidR="009B0115" w:rsidRDefault="009B0115">
            <w:pPr>
              <w:jc w:val="center"/>
              <w:rPr>
                <w:sz w:val="22"/>
                <w:szCs w:val="22"/>
              </w:rPr>
            </w:pPr>
            <w:proofErr w:type="gramStart"/>
            <w:r>
              <w:rPr>
                <w:sz w:val="22"/>
                <w:szCs w:val="22"/>
              </w:rPr>
              <w:t>Сумма,  без</w:t>
            </w:r>
            <w:proofErr w:type="gramEnd"/>
            <w:r>
              <w:rPr>
                <w:sz w:val="22"/>
                <w:szCs w:val="22"/>
              </w:rPr>
              <w:t xml:space="preserve"> учета НДС 20%</w:t>
            </w:r>
          </w:p>
        </w:tc>
        <w:tc>
          <w:tcPr>
            <w:tcW w:w="23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A942BA" w14:textId="77777777" w:rsidR="009B0115" w:rsidRDefault="009B0115">
            <w:pPr>
              <w:jc w:val="center"/>
              <w:rPr>
                <w:sz w:val="22"/>
                <w:szCs w:val="22"/>
              </w:rPr>
            </w:pPr>
            <w:r>
              <w:rPr>
                <w:sz w:val="22"/>
                <w:szCs w:val="22"/>
              </w:rPr>
              <w:t>Сумма, с учетом НДС 20%</w:t>
            </w:r>
          </w:p>
        </w:tc>
      </w:tr>
      <w:tr w:rsidR="009B0115" w14:paraId="6BF0DA99" w14:textId="77777777" w:rsidTr="009B0115">
        <w:trPr>
          <w:trHeight w:val="1890"/>
        </w:trPr>
        <w:tc>
          <w:tcPr>
            <w:tcW w:w="156" w:type="pct"/>
            <w:vMerge/>
            <w:tcBorders>
              <w:top w:val="single" w:sz="4" w:space="0" w:color="auto"/>
              <w:left w:val="single" w:sz="4" w:space="0" w:color="auto"/>
              <w:bottom w:val="single" w:sz="4" w:space="0" w:color="000000"/>
              <w:right w:val="single" w:sz="4" w:space="0" w:color="auto"/>
            </w:tcBorders>
            <w:vAlign w:val="center"/>
            <w:hideMark/>
          </w:tcPr>
          <w:p w14:paraId="69A4245E" w14:textId="77777777" w:rsidR="009B0115" w:rsidRDefault="009B0115">
            <w:pPr>
              <w:rPr>
                <w:color w:val="000000"/>
                <w:sz w:val="22"/>
                <w:szCs w:val="22"/>
              </w:rPr>
            </w:pPr>
          </w:p>
        </w:tc>
        <w:tc>
          <w:tcPr>
            <w:tcW w:w="653" w:type="pct"/>
            <w:vMerge/>
            <w:tcBorders>
              <w:top w:val="single" w:sz="4" w:space="0" w:color="auto"/>
              <w:left w:val="single" w:sz="4" w:space="0" w:color="auto"/>
              <w:bottom w:val="single" w:sz="4" w:space="0" w:color="000000"/>
              <w:right w:val="single" w:sz="4" w:space="0" w:color="auto"/>
            </w:tcBorders>
            <w:vAlign w:val="center"/>
            <w:hideMark/>
          </w:tcPr>
          <w:p w14:paraId="59141AC4" w14:textId="77777777" w:rsidR="009B0115" w:rsidRDefault="009B0115">
            <w:pPr>
              <w:rPr>
                <w:color w:val="000000"/>
                <w:sz w:val="22"/>
                <w:szCs w:val="22"/>
              </w:rPr>
            </w:pPr>
          </w:p>
        </w:tc>
        <w:tc>
          <w:tcPr>
            <w:tcW w:w="653" w:type="pct"/>
            <w:vMerge/>
            <w:tcBorders>
              <w:top w:val="single" w:sz="4" w:space="0" w:color="auto"/>
              <w:left w:val="single" w:sz="4" w:space="0" w:color="auto"/>
              <w:bottom w:val="single" w:sz="4" w:space="0" w:color="000000"/>
              <w:right w:val="single" w:sz="4" w:space="0" w:color="auto"/>
            </w:tcBorders>
            <w:vAlign w:val="center"/>
            <w:hideMark/>
          </w:tcPr>
          <w:p w14:paraId="7353AB44" w14:textId="77777777" w:rsidR="009B0115" w:rsidRDefault="009B0115">
            <w:pPr>
              <w:rPr>
                <w:color w:val="000000"/>
                <w:sz w:val="22"/>
                <w:szCs w:val="22"/>
              </w:rPr>
            </w:pPr>
          </w:p>
        </w:tc>
        <w:tc>
          <w:tcPr>
            <w:tcW w:w="402" w:type="pct"/>
            <w:tcBorders>
              <w:top w:val="nil"/>
              <w:left w:val="nil"/>
              <w:bottom w:val="single" w:sz="4" w:space="0" w:color="auto"/>
              <w:right w:val="single" w:sz="4" w:space="0" w:color="auto"/>
            </w:tcBorders>
            <w:shd w:val="clear" w:color="auto" w:fill="auto"/>
            <w:vAlign w:val="center"/>
            <w:hideMark/>
          </w:tcPr>
          <w:p w14:paraId="6BDE3647" w14:textId="77777777" w:rsidR="009B0115" w:rsidRDefault="009B0115">
            <w:pPr>
              <w:jc w:val="center"/>
              <w:rPr>
                <w:color w:val="000000"/>
                <w:sz w:val="22"/>
                <w:szCs w:val="22"/>
              </w:rPr>
            </w:pPr>
            <w:r>
              <w:rPr>
                <w:color w:val="000000"/>
                <w:sz w:val="22"/>
                <w:szCs w:val="22"/>
              </w:rPr>
              <w:t>Тип:</w:t>
            </w:r>
          </w:p>
        </w:tc>
        <w:tc>
          <w:tcPr>
            <w:tcW w:w="388" w:type="pct"/>
            <w:tcBorders>
              <w:top w:val="nil"/>
              <w:left w:val="nil"/>
              <w:bottom w:val="single" w:sz="4" w:space="0" w:color="auto"/>
              <w:right w:val="single" w:sz="4" w:space="0" w:color="auto"/>
            </w:tcBorders>
            <w:shd w:val="clear" w:color="auto" w:fill="auto"/>
            <w:vAlign w:val="center"/>
            <w:hideMark/>
          </w:tcPr>
          <w:p w14:paraId="46D53542" w14:textId="77777777" w:rsidR="009B0115" w:rsidRDefault="009B0115">
            <w:pPr>
              <w:jc w:val="center"/>
              <w:rPr>
                <w:color w:val="000000"/>
                <w:sz w:val="22"/>
                <w:szCs w:val="22"/>
              </w:rPr>
            </w:pPr>
            <w:r>
              <w:rPr>
                <w:color w:val="000000"/>
                <w:sz w:val="22"/>
                <w:szCs w:val="22"/>
              </w:rPr>
              <w:t>сезонность</w:t>
            </w:r>
          </w:p>
        </w:tc>
        <w:tc>
          <w:tcPr>
            <w:tcW w:w="285" w:type="pct"/>
            <w:tcBorders>
              <w:top w:val="nil"/>
              <w:left w:val="nil"/>
              <w:bottom w:val="single" w:sz="4" w:space="0" w:color="auto"/>
              <w:right w:val="single" w:sz="4" w:space="0" w:color="auto"/>
            </w:tcBorders>
            <w:shd w:val="clear" w:color="auto" w:fill="auto"/>
            <w:vAlign w:val="center"/>
            <w:hideMark/>
          </w:tcPr>
          <w:p w14:paraId="7C68FB5E" w14:textId="77777777" w:rsidR="009B0115" w:rsidRDefault="009B0115">
            <w:pPr>
              <w:jc w:val="center"/>
              <w:rPr>
                <w:color w:val="000000"/>
                <w:sz w:val="22"/>
                <w:szCs w:val="22"/>
              </w:rPr>
            </w:pPr>
            <w:r>
              <w:rPr>
                <w:color w:val="000000"/>
                <w:sz w:val="22"/>
                <w:szCs w:val="22"/>
              </w:rPr>
              <w:t>индекс нагрузки, не менее</w:t>
            </w:r>
          </w:p>
        </w:tc>
        <w:tc>
          <w:tcPr>
            <w:tcW w:w="317" w:type="pct"/>
            <w:tcBorders>
              <w:top w:val="nil"/>
              <w:left w:val="nil"/>
              <w:bottom w:val="single" w:sz="4" w:space="0" w:color="auto"/>
              <w:right w:val="single" w:sz="4" w:space="0" w:color="auto"/>
            </w:tcBorders>
            <w:shd w:val="clear" w:color="auto" w:fill="auto"/>
            <w:vAlign w:val="center"/>
            <w:hideMark/>
          </w:tcPr>
          <w:p w14:paraId="62802F8B" w14:textId="77777777" w:rsidR="009B0115" w:rsidRDefault="009B0115">
            <w:pPr>
              <w:jc w:val="center"/>
              <w:rPr>
                <w:color w:val="000000"/>
                <w:sz w:val="22"/>
                <w:szCs w:val="22"/>
              </w:rPr>
            </w:pPr>
            <w:r>
              <w:rPr>
                <w:color w:val="000000"/>
                <w:sz w:val="22"/>
                <w:szCs w:val="22"/>
              </w:rPr>
              <w:t xml:space="preserve">норма </w:t>
            </w:r>
            <w:proofErr w:type="spellStart"/>
            <w:r>
              <w:rPr>
                <w:color w:val="000000"/>
                <w:sz w:val="22"/>
                <w:szCs w:val="22"/>
              </w:rPr>
              <w:t>слойности</w:t>
            </w:r>
            <w:proofErr w:type="spellEnd"/>
            <w:r>
              <w:rPr>
                <w:color w:val="000000"/>
                <w:sz w:val="22"/>
                <w:szCs w:val="22"/>
              </w:rPr>
              <w:t>, не менее</w:t>
            </w:r>
          </w:p>
        </w:tc>
        <w:tc>
          <w:tcPr>
            <w:tcW w:w="287" w:type="pct"/>
            <w:tcBorders>
              <w:top w:val="nil"/>
              <w:left w:val="nil"/>
              <w:bottom w:val="single" w:sz="4" w:space="0" w:color="auto"/>
              <w:right w:val="single" w:sz="4" w:space="0" w:color="auto"/>
            </w:tcBorders>
            <w:shd w:val="clear" w:color="auto" w:fill="auto"/>
            <w:vAlign w:val="center"/>
            <w:hideMark/>
          </w:tcPr>
          <w:p w14:paraId="6AACE500" w14:textId="77777777" w:rsidR="009B0115" w:rsidRDefault="009B0115">
            <w:pPr>
              <w:jc w:val="center"/>
              <w:rPr>
                <w:color w:val="000000"/>
                <w:sz w:val="22"/>
                <w:szCs w:val="22"/>
              </w:rPr>
            </w:pPr>
            <w:r>
              <w:rPr>
                <w:color w:val="000000"/>
                <w:sz w:val="22"/>
                <w:szCs w:val="22"/>
              </w:rPr>
              <w:t>индекс скорости, не менее</w:t>
            </w:r>
          </w:p>
        </w:tc>
        <w:tc>
          <w:tcPr>
            <w:tcW w:w="509" w:type="pct"/>
            <w:tcBorders>
              <w:top w:val="nil"/>
              <w:left w:val="nil"/>
              <w:bottom w:val="single" w:sz="4" w:space="0" w:color="auto"/>
              <w:right w:val="single" w:sz="4" w:space="0" w:color="auto"/>
            </w:tcBorders>
            <w:shd w:val="clear" w:color="auto" w:fill="auto"/>
            <w:vAlign w:val="center"/>
            <w:hideMark/>
          </w:tcPr>
          <w:p w14:paraId="05DA145C" w14:textId="77777777" w:rsidR="009B0115" w:rsidRDefault="009B0115">
            <w:pPr>
              <w:jc w:val="center"/>
              <w:rPr>
                <w:color w:val="000000"/>
                <w:sz w:val="22"/>
                <w:szCs w:val="22"/>
              </w:rPr>
            </w:pPr>
            <w:r>
              <w:rPr>
                <w:color w:val="000000"/>
                <w:sz w:val="22"/>
                <w:szCs w:val="22"/>
              </w:rPr>
              <w:t>ось применения (</w:t>
            </w:r>
            <w:proofErr w:type="spellStart"/>
            <w:proofErr w:type="gramStart"/>
            <w:r>
              <w:rPr>
                <w:color w:val="000000"/>
                <w:sz w:val="22"/>
                <w:szCs w:val="22"/>
              </w:rPr>
              <w:t>ведущее,рулевое</w:t>
            </w:r>
            <w:proofErr w:type="spellEnd"/>
            <w:proofErr w:type="gramEnd"/>
            <w:r>
              <w:rPr>
                <w:color w:val="000000"/>
                <w:sz w:val="22"/>
                <w:szCs w:val="22"/>
              </w:rPr>
              <w:t xml:space="preserve">, </w:t>
            </w:r>
            <w:proofErr w:type="spellStart"/>
            <w:r>
              <w:rPr>
                <w:color w:val="000000"/>
                <w:sz w:val="22"/>
                <w:szCs w:val="22"/>
              </w:rPr>
              <w:t>универсальное,прицепное</w:t>
            </w:r>
            <w:proofErr w:type="spellEnd"/>
            <w:r>
              <w:rPr>
                <w:color w:val="000000"/>
                <w:sz w:val="22"/>
                <w:szCs w:val="22"/>
              </w:rPr>
              <w:t>):</w:t>
            </w:r>
          </w:p>
        </w:tc>
        <w:tc>
          <w:tcPr>
            <w:tcW w:w="290" w:type="pct"/>
            <w:vMerge/>
            <w:tcBorders>
              <w:top w:val="single" w:sz="4" w:space="0" w:color="auto"/>
              <w:left w:val="single" w:sz="4" w:space="0" w:color="auto"/>
              <w:bottom w:val="single" w:sz="4" w:space="0" w:color="000000"/>
              <w:right w:val="single" w:sz="4" w:space="0" w:color="auto"/>
            </w:tcBorders>
            <w:vAlign w:val="center"/>
            <w:hideMark/>
          </w:tcPr>
          <w:p w14:paraId="1A4BBB5B" w14:textId="77777777" w:rsidR="009B0115" w:rsidRDefault="009B0115">
            <w:pPr>
              <w:rPr>
                <w:color w:val="000000"/>
                <w:sz w:val="22"/>
                <w:szCs w:val="22"/>
              </w:rPr>
            </w:pPr>
          </w:p>
        </w:tc>
        <w:tc>
          <w:tcPr>
            <w:tcW w:w="281" w:type="pct"/>
            <w:vMerge/>
            <w:tcBorders>
              <w:top w:val="single" w:sz="4" w:space="0" w:color="auto"/>
              <w:left w:val="single" w:sz="4" w:space="0" w:color="auto"/>
              <w:bottom w:val="single" w:sz="4" w:space="0" w:color="000000"/>
              <w:right w:val="single" w:sz="4" w:space="0" w:color="auto"/>
            </w:tcBorders>
            <w:vAlign w:val="center"/>
            <w:hideMark/>
          </w:tcPr>
          <w:p w14:paraId="665F52CB" w14:textId="77777777" w:rsidR="009B0115" w:rsidRDefault="009B0115">
            <w:pPr>
              <w:rPr>
                <w:color w:val="000000"/>
                <w:sz w:val="22"/>
                <w:szCs w:val="22"/>
              </w:rPr>
            </w:pPr>
          </w:p>
        </w:tc>
        <w:tc>
          <w:tcPr>
            <w:tcW w:w="307" w:type="pct"/>
            <w:vMerge/>
            <w:tcBorders>
              <w:top w:val="single" w:sz="4" w:space="0" w:color="auto"/>
              <w:left w:val="single" w:sz="4" w:space="0" w:color="auto"/>
              <w:bottom w:val="single" w:sz="4" w:space="0" w:color="000000"/>
              <w:right w:val="single" w:sz="4" w:space="0" w:color="auto"/>
            </w:tcBorders>
            <w:vAlign w:val="center"/>
            <w:hideMark/>
          </w:tcPr>
          <w:p w14:paraId="71F8338C" w14:textId="77777777" w:rsidR="009B0115" w:rsidRDefault="009B0115">
            <w:pPr>
              <w:rPr>
                <w:color w:val="000000"/>
                <w:sz w:val="22"/>
                <w:szCs w:val="22"/>
              </w:rPr>
            </w:pPr>
          </w:p>
        </w:tc>
        <w:tc>
          <w:tcPr>
            <w:tcW w:w="237" w:type="pct"/>
            <w:vMerge/>
            <w:tcBorders>
              <w:top w:val="single" w:sz="4" w:space="0" w:color="auto"/>
              <w:left w:val="single" w:sz="4" w:space="0" w:color="auto"/>
              <w:bottom w:val="single" w:sz="4" w:space="0" w:color="000000"/>
              <w:right w:val="single" w:sz="4" w:space="0" w:color="auto"/>
            </w:tcBorders>
            <w:vAlign w:val="center"/>
            <w:hideMark/>
          </w:tcPr>
          <w:p w14:paraId="59DE8116" w14:textId="77777777" w:rsidR="009B0115" w:rsidRDefault="009B0115">
            <w:pPr>
              <w:rPr>
                <w:sz w:val="22"/>
                <w:szCs w:val="22"/>
              </w:rPr>
            </w:pPr>
          </w:p>
        </w:tc>
        <w:tc>
          <w:tcPr>
            <w:tcW w:w="235" w:type="pct"/>
            <w:vMerge/>
            <w:tcBorders>
              <w:top w:val="single" w:sz="4" w:space="0" w:color="auto"/>
              <w:left w:val="single" w:sz="4" w:space="0" w:color="auto"/>
              <w:bottom w:val="single" w:sz="4" w:space="0" w:color="000000"/>
              <w:right w:val="single" w:sz="4" w:space="0" w:color="auto"/>
            </w:tcBorders>
            <w:vAlign w:val="center"/>
            <w:hideMark/>
          </w:tcPr>
          <w:p w14:paraId="480B1351" w14:textId="77777777" w:rsidR="009B0115" w:rsidRDefault="009B0115">
            <w:pPr>
              <w:rPr>
                <w:sz w:val="22"/>
                <w:szCs w:val="22"/>
              </w:rPr>
            </w:pPr>
          </w:p>
        </w:tc>
      </w:tr>
      <w:tr w:rsidR="009B0115" w14:paraId="49F48276" w14:textId="77777777" w:rsidTr="009B0115">
        <w:trPr>
          <w:trHeight w:val="300"/>
        </w:trPr>
        <w:tc>
          <w:tcPr>
            <w:tcW w:w="156" w:type="pct"/>
            <w:tcBorders>
              <w:top w:val="nil"/>
              <w:left w:val="single" w:sz="4" w:space="0" w:color="auto"/>
              <w:bottom w:val="single" w:sz="4" w:space="0" w:color="auto"/>
              <w:right w:val="single" w:sz="4" w:space="0" w:color="auto"/>
            </w:tcBorders>
            <w:shd w:val="clear" w:color="auto" w:fill="auto"/>
            <w:noWrap/>
            <w:vAlign w:val="bottom"/>
            <w:hideMark/>
          </w:tcPr>
          <w:p w14:paraId="11FF0710" w14:textId="77777777" w:rsidR="009B0115" w:rsidRDefault="009B0115">
            <w:pPr>
              <w:jc w:val="center"/>
              <w:rPr>
                <w:color w:val="000000"/>
                <w:sz w:val="22"/>
                <w:szCs w:val="22"/>
              </w:rPr>
            </w:pPr>
            <w:r>
              <w:rPr>
                <w:color w:val="000000"/>
                <w:sz w:val="22"/>
                <w:szCs w:val="22"/>
              </w:rPr>
              <w:t>1</w:t>
            </w:r>
          </w:p>
        </w:tc>
        <w:tc>
          <w:tcPr>
            <w:tcW w:w="653" w:type="pct"/>
            <w:tcBorders>
              <w:top w:val="nil"/>
              <w:left w:val="nil"/>
              <w:bottom w:val="single" w:sz="4" w:space="0" w:color="auto"/>
              <w:right w:val="nil"/>
            </w:tcBorders>
            <w:shd w:val="clear" w:color="auto" w:fill="auto"/>
            <w:noWrap/>
            <w:vAlign w:val="bottom"/>
            <w:hideMark/>
          </w:tcPr>
          <w:p w14:paraId="7FBE9E71" w14:textId="77777777" w:rsidR="009B0115" w:rsidRDefault="009B0115">
            <w:pPr>
              <w:jc w:val="center"/>
              <w:rPr>
                <w:color w:val="000000"/>
                <w:sz w:val="22"/>
                <w:szCs w:val="22"/>
              </w:rPr>
            </w:pPr>
            <w:r>
              <w:rPr>
                <w:color w:val="000000"/>
                <w:sz w:val="22"/>
                <w:szCs w:val="22"/>
              </w:rPr>
              <w:t>2</w:t>
            </w:r>
          </w:p>
        </w:tc>
        <w:tc>
          <w:tcPr>
            <w:tcW w:w="653" w:type="pct"/>
            <w:tcBorders>
              <w:top w:val="nil"/>
              <w:left w:val="single" w:sz="4" w:space="0" w:color="auto"/>
              <w:bottom w:val="nil"/>
              <w:right w:val="single" w:sz="4" w:space="0" w:color="auto"/>
            </w:tcBorders>
            <w:shd w:val="clear" w:color="auto" w:fill="auto"/>
            <w:noWrap/>
            <w:vAlign w:val="bottom"/>
            <w:hideMark/>
          </w:tcPr>
          <w:p w14:paraId="4ED146A4" w14:textId="77777777" w:rsidR="009B0115" w:rsidRDefault="009B0115">
            <w:pPr>
              <w:jc w:val="center"/>
              <w:rPr>
                <w:color w:val="000000"/>
                <w:sz w:val="22"/>
                <w:szCs w:val="22"/>
              </w:rPr>
            </w:pPr>
            <w:r>
              <w:rPr>
                <w:color w:val="000000"/>
                <w:sz w:val="22"/>
                <w:szCs w:val="22"/>
              </w:rPr>
              <w:t>3</w:t>
            </w:r>
          </w:p>
        </w:tc>
        <w:tc>
          <w:tcPr>
            <w:tcW w:w="402" w:type="pct"/>
            <w:tcBorders>
              <w:top w:val="nil"/>
              <w:left w:val="nil"/>
              <w:bottom w:val="nil"/>
              <w:right w:val="single" w:sz="4" w:space="0" w:color="auto"/>
            </w:tcBorders>
            <w:shd w:val="clear" w:color="auto" w:fill="auto"/>
            <w:noWrap/>
            <w:vAlign w:val="bottom"/>
            <w:hideMark/>
          </w:tcPr>
          <w:p w14:paraId="4D8FE981" w14:textId="77777777" w:rsidR="009B0115" w:rsidRDefault="009B0115">
            <w:pPr>
              <w:jc w:val="center"/>
              <w:rPr>
                <w:color w:val="000000"/>
                <w:sz w:val="22"/>
                <w:szCs w:val="22"/>
              </w:rPr>
            </w:pPr>
            <w:r>
              <w:rPr>
                <w:color w:val="000000"/>
                <w:sz w:val="22"/>
                <w:szCs w:val="22"/>
              </w:rPr>
              <w:t>4</w:t>
            </w:r>
          </w:p>
        </w:tc>
        <w:tc>
          <w:tcPr>
            <w:tcW w:w="388" w:type="pct"/>
            <w:tcBorders>
              <w:top w:val="nil"/>
              <w:left w:val="nil"/>
              <w:bottom w:val="nil"/>
              <w:right w:val="single" w:sz="4" w:space="0" w:color="auto"/>
            </w:tcBorders>
            <w:shd w:val="clear" w:color="auto" w:fill="auto"/>
            <w:noWrap/>
            <w:vAlign w:val="bottom"/>
            <w:hideMark/>
          </w:tcPr>
          <w:p w14:paraId="24FDD13B" w14:textId="77777777" w:rsidR="009B0115" w:rsidRDefault="009B0115">
            <w:pPr>
              <w:jc w:val="center"/>
              <w:rPr>
                <w:color w:val="000000"/>
                <w:sz w:val="22"/>
                <w:szCs w:val="22"/>
              </w:rPr>
            </w:pPr>
            <w:r>
              <w:rPr>
                <w:color w:val="000000"/>
                <w:sz w:val="22"/>
                <w:szCs w:val="22"/>
              </w:rPr>
              <w:t>5</w:t>
            </w:r>
          </w:p>
        </w:tc>
        <w:tc>
          <w:tcPr>
            <w:tcW w:w="285" w:type="pct"/>
            <w:tcBorders>
              <w:top w:val="nil"/>
              <w:left w:val="nil"/>
              <w:bottom w:val="nil"/>
              <w:right w:val="single" w:sz="4" w:space="0" w:color="auto"/>
            </w:tcBorders>
            <w:shd w:val="clear" w:color="auto" w:fill="auto"/>
            <w:noWrap/>
            <w:vAlign w:val="bottom"/>
            <w:hideMark/>
          </w:tcPr>
          <w:p w14:paraId="38509655" w14:textId="77777777" w:rsidR="009B0115" w:rsidRDefault="009B0115">
            <w:pPr>
              <w:jc w:val="center"/>
              <w:rPr>
                <w:color w:val="000000"/>
                <w:sz w:val="22"/>
                <w:szCs w:val="22"/>
              </w:rPr>
            </w:pPr>
            <w:r>
              <w:rPr>
                <w:color w:val="000000"/>
                <w:sz w:val="22"/>
                <w:szCs w:val="22"/>
              </w:rPr>
              <w:t>6</w:t>
            </w:r>
          </w:p>
        </w:tc>
        <w:tc>
          <w:tcPr>
            <w:tcW w:w="317" w:type="pct"/>
            <w:tcBorders>
              <w:top w:val="nil"/>
              <w:left w:val="nil"/>
              <w:bottom w:val="nil"/>
              <w:right w:val="single" w:sz="4" w:space="0" w:color="auto"/>
            </w:tcBorders>
            <w:shd w:val="clear" w:color="auto" w:fill="auto"/>
            <w:noWrap/>
            <w:vAlign w:val="bottom"/>
            <w:hideMark/>
          </w:tcPr>
          <w:p w14:paraId="06A402D0" w14:textId="77777777" w:rsidR="009B0115" w:rsidRDefault="009B0115">
            <w:pPr>
              <w:jc w:val="center"/>
              <w:rPr>
                <w:color w:val="000000"/>
                <w:sz w:val="22"/>
                <w:szCs w:val="22"/>
              </w:rPr>
            </w:pPr>
            <w:r>
              <w:rPr>
                <w:color w:val="000000"/>
                <w:sz w:val="22"/>
                <w:szCs w:val="22"/>
              </w:rPr>
              <w:t>7</w:t>
            </w:r>
          </w:p>
        </w:tc>
        <w:tc>
          <w:tcPr>
            <w:tcW w:w="287" w:type="pct"/>
            <w:tcBorders>
              <w:top w:val="nil"/>
              <w:left w:val="nil"/>
              <w:bottom w:val="nil"/>
              <w:right w:val="single" w:sz="4" w:space="0" w:color="auto"/>
            </w:tcBorders>
            <w:shd w:val="clear" w:color="auto" w:fill="auto"/>
            <w:noWrap/>
            <w:vAlign w:val="bottom"/>
            <w:hideMark/>
          </w:tcPr>
          <w:p w14:paraId="5D0CA76C" w14:textId="77777777" w:rsidR="009B0115" w:rsidRDefault="009B0115">
            <w:pPr>
              <w:jc w:val="center"/>
              <w:rPr>
                <w:color w:val="000000"/>
                <w:sz w:val="22"/>
                <w:szCs w:val="22"/>
              </w:rPr>
            </w:pPr>
            <w:r>
              <w:rPr>
                <w:color w:val="000000"/>
                <w:sz w:val="22"/>
                <w:szCs w:val="22"/>
              </w:rPr>
              <w:t>8</w:t>
            </w:r>
          </w:p>
        </w:tc>
        <w:tc>
          <w:tcPr>
            <w:tcW w:w="509" w:type="pct"/>
            <w:tcBorders>
              <w:top w:val="nil"/>
              <w:left w:val="nil"/>
              <w:bottom w:val="nil"/>
              <w:right w:val="single" w:sz="4" w:space="0" w:color="auto"/>
            </w:tcBorders>
            <w:shd w:val="clear" w:color="auto" w:fill="auto"/>
            <w:noWrap/>
            <w:vAlign w:val="bottom"/>
            <w:hideMark/>
          </w:tcPr>
          <w:p w14:paraId="497FCD79" w14:textId="77777777" w:rsidR="009B0115" w:rsidRDefault="009B0115">
            <w:pPr>
              <w:jc w:val="center"/>
              <w:rPr>
                <w:color w:val="000000"/>
                <w:sz w:val="22"/>
                <w:szCs w:val="22"/>
              </w:rPr>
            </w:pPr>
            <w:r>
              <w:rPr>
                <w:color w:val="000000"/>
                <w:sz w:val="22"/>
                <w:szCs w:val="22"/>
              </w:rPr>
              <w:t>9</w:t>
            </w:r>
          </w:p>
        </w:tc>
        <w:tc>
          <w:tcPr>
            <w:tcW w:w="290" w:type="pct"/>
            <w:tcBorders>
              <w:top w:val="nil"/>
              <w:left w:val="nil"/>
              <w:bottom w:val="single" w:sz="4" w:space="0" w:color="auto"/>
              <w:right w:val="single" w:sz="4" w:space="0" w:color="auto"/>
            </w:tcBorders>
            <w:shd w:val="clear" w:color="auto" w:fill="auto"/>
            <w:noWrap/>
            <w:vAlign w:val="bottom"/>
            <w:hideMark/>
          </w:tcPr>
          <w:p w14:paraId="46FA82BC" w14:textId="77777777" w:rsidR="009B0115" w:rsidRDefault="009B0115">
            <w:pPr>
              <w:jc w:val="center"/>
              <w:rPr>
                <w:color w:val="000000"/>
                <w:sz w:val="22"/>
                <w:szCs w:val="22"/>
              </w:rPr>
            </w:pPr>
            <w:r>
              <w:rPr>
                <w:color w:val="000000"/>
                <w:sz w:val="22"/>
                <w:szCs w:val="22"/>
              </w:rPr>
              <w:t>10</w:t>
            </w:r>
          </w:p>
        </w:tc>
        <w:tc>
          <w:tcPr>
            <w:tcW w:w="281" w:type="pct"/>
            <w:tcBorders>
              <w:top w:val="nil"/>
              <w:left w:val="nil"/>
              <w:bottom w:val="nil"/>
              <w:right w:val="single" w:sz="4" w:space="0" w:color="auto"/>
            </w:tcBorders>
            <w:shd w:val="clear" w:color="auto" w:fill="auto"/>
            <w:noWrap/>
            <w:vAlign w:val="bottom"/>
            <w:hideMark/>
          </w:tcPr>
          <w:p w14:paraId="13762FBB" w14:textId="77777777" w:rsidR="009B0115" w:rsidRDefault="009B0115">
            <w:pPr>
              <w:jc w:val="center"/>
              <w:rPr>
                <w:color w:val="000000"/>
                <w:sz w:val="22"/>
                <w:szCs w:val="22"/>
              </w:rPr>
            </w:pPr>
            <w:r>
              <w:rPr>
                <w:color w:val="000000"/>
                <w:sz w:val="22"/>
                <w:szCs w:val="22"/>
              </w:rPr>
              <w:t>11</w:t>
            </w:r>
          </w:p>
        </w:tc>
        <w:tc>
          <w:tcPr>
            <w:tcW w:w="307" w:type="pct"/>
            <w:tcBorders>
              <w:top w:val="nil"/>
              <w:left w:val="nil"/>
              <w:bottom w:val="nil"/>
              <w:right w:val="single" w:sz="4" w:space="0" w:color="auto"/>
            </w:tcBorders>
            <w:shd w:val="clear" w:color="auto" w:fill="auto"/>
            <w:noWrap/>
            <w:vAlign w:val="bottom"/>
            <w:hideMark/>
          </w:tcPr>
          <w:p w14:paraId="3811CCB6" w14:textId="77777777" w:rsidR="009B0115" w:rsidRDefault="009B0115">
            <w:pPr>
              <w:jc w:val="center"/>
              <w:rPr>
                <w:color w:val="000000"/>
                <w:sz w:val="22"/>
                <w:szCs w:val="22"/>
              </w:rPr>
            </w:pPr>
            <w:r>
              <w:rPr>
                <w:color w:val="000000"/>
                <w:sz w:val="22"/>
                <w:szCs w:val="22"/>
              </w:rPr>
              <w:t>12</w:t>
            </w:r>
          </w:p>
        </w:tc>
        <w:tc>
          <w:tcPr>
            <w:tcW w:w="237" w:type="pct"/>
            <w:tcBorders>
              <w:top w:val="nil"/>
              <w:left w:val="nil"/>
              <w:bottom w:val="single" w:sz="4" w:space="0" w:color="auto"/>
              <w:right w:val="single" w:sz="4" w:space="0" w:color="auto"/>
            </w:tcBorders>
            <w:shd w:val="clear" w:color="auto" w:fill="auto"/>
            <w:noWrap/>
            <w:vAlign w:val="bottom"/>
            <w:hideMark/>
          </w:tcPr>
          <w:p w14:paraId="1DE7294D" w14:textId="77777777" w:rsidR="009B0115" w:rsidRDefault="009B0115">
            <w:pPr>
              <w:jc w:val="center"/>
              <w:rPr>
                <w:color w:val="000000"/>
                <w:sz w:val="22"/>
                <w:szCs w:val="22"/>
              </w:rPr>
            </w:pPr>
            <w:r>
              <w:rPr>
                <w:color w:val="000000"/>
                <w:sz w:val="22"/>
                <w:szCs w:val="22"/>
              </w:rPr>
              <w:t>13</w:t>
            </w:r>
          </w:p>
        </w:tc>
        <w:tc>
          <w:tcPr>
            <w:tcW w:w="235" w:type="pct"/>
            <w:tcBorders>
              <w:top w:val="nil"/>
              <w:left w:val="nil"/>
              <w:bottom w:val="nil"/>
              <w:right w:val="single" w:sz="4" w:space="0" w:color="auto"/>
            </w:tcBorders>
            <w:shd w:val="clear" w:color="auto" w:fill="auto"/>
            <w:noWrap/>
            <w:vAlign w:val="bottom"/>
            <w:hideMark/>
          </w:tcPr>
          <w:p w14:paraId="482837E1" w14:textId="77777777" w:rsidR="009B0115" w:rsidRDefault="009B0115">
            <w:pPr>
              <w:jc w:val="center"/>
              <w:rPr>
                <w:color w:val="000000"/>
                <w:sz w:val="22"/>
                <w:szCs w:val="22"/>
              </w:rPr>
            </w:pPr>
            <w:r>
              <w:rPr>
                <w:color w:val="000000"/>
                <w:sz w:val="22"/>
                <w:szCs w:val="22"/>
              </w:rPr>
              <w:t>14</w:t>
            </w:r>
          </w:p>
        </w:tc>
      </w:tr>
      <w:tr w:rsidR="009B0115" w14:paraId="65110BDB" w14:textId="77777777" w:rsidTr="009B0115">
        <w:trPr>
          <w:trHeight w:val="750"/>
        </w:trPr>
        <w:tc>
          <w:tcPr>
            <w:tcW w:w="156" w:type="pct"/>
            <w:tcBorders>
              <w:top w:val="nil"/>
              <w:left w:val="single" w:sz="4" w:space="0" w:color="auto"/>
              <w:bottom w:val="single" w:sz="4" w:space="0" w:color="auto"/>
              <w:right w:val="nil"/>
            </w:tcBorders>
            <w:shd w:val="clear" w:color="auto" w:fill="auto"/>
            <w:hideMark/>
          </w:tcPr>
          <w:p w14:paraId="443DCCE6" w14:textId="77777777" w:rsidR="009B0115" w:rsidRDefault="009B0115">
            <w:pPr>
              <w:jc w:val="center"/>
              <w:rPr>
                <w:sz w:val="26"/>
                <w:szCs w:val="26"/>
              </w:rPr>
            </w:pPr>
            <w:r>
              <w:rPr>
                <w:sz w:val="26"/>
                <w:szCs w:val="26"/>
              </w:rPr>
              <w:t>1</w:t>
            </w:r>
          </w:p>
        </w:tc>
        <w:tc>
          <w:tcPr>
            <w:tcW w:w="653" w:type="pct"/>
            <w:tcBorders>
              <w:top w:val="nil"/>
              <w:left w:val="single" w:sz="4" w:space="0" w:color="auto"/>
              <w:bottom w:val="single" w:sz="4" w:space="0" w:color="auto"/>
              <w:right w:val="nil"/>
            </w:tcBorders>
            <w:shd w:val="clear" w:color="000000" w:fill="FFFFFF"/>
            <w:hideMark/>
          </w:tcPr>
          <w:p w14:paraId="11EA59D7" w14:textId="77777777" w:rsidR="009B0115" w:rsidRDefault="009B0115">
            <w:pPr>
              <w:rPr>
                <w:color w:val="000000"/>
                <w:sz w:val="26"/>
                <w:szCs w:val="26"/>
              </w:rPr>
            </w:pPr>
            <w:r>
              <w:rPr>
                <w:color w:val="000000"/>
                <w:sz w:val="26"/>
                <w:szCs w:val="26"/>
              </w:rPr>
              <w:t xml:space="preserve">Автошина 12.00 R18 </w:t>
            </w:r>
            <w:proofErr w:type="gramStart"/>
            <w:r>
              <w:rPr>
                <w:color w:val="000000"/>
                <w:sz w:val="26"/>
                <w:szCs w:val="26"/>
              </w:rPr>
              <w:t>для</w:t>
            </w:r>
            <w:proofErr w:type="gramEnd"/>
            <w:r>
              <w:rPr>
                <w:color w:val="000000"/>
                <w:sz w:val="26"/>
                <w:szCs w:val="26"/>
              </w:rPr>
              <w:t xml:space="preserve"> а/м ГАЗ 66, ГАЗ 3309</w:t>
            </w:r>
          </w:p>
        </w:tc>
        <w:tc>
          <w:tcPr>
            <w:tcW w:w="653" w:type="pct"/>
            <w:tcBorders>
              <w:top w:val="single" w:sz="4" w:space="0" w:color="auto"/>
              <w:left w:val="single" w:sz="4" w:space="0" w:color="auto"/>
              <w:bottom w:val="single" w:sz="4" w:space="0" w:color="auto"/>
              <w:right w:val="single" w:sz="4" w:space="0" w:color="auto"/>
            </w:tcBorders>
            <w:shd w:val="clear" w:color="000000" w:fill="FFFFFF"/>
            <w:hideMark/>
          </w:tcPr>
          <w:p w14:paraId="66854F1E" w14:textId="77777777" w:rsidR="009B0115" w:rsidRDefault="009B0115">
            <w:pPr>
              <w:rPr>
                <w:sz w:val="26"/>
                <w:szCs w:val="26"/>
              </w:rPr>
            </w:pPr>
            <w:r>
              <w:rPr>
                <w:sz w:val="26"/>
                <w:szCs w:val="26"/>
              </w:rPr>
              <w:t xml:space="preserve">Автошина 12.00 R18 </w:t>
            </w:r>
            <w:proofErr w:type="gramStart"/>
            <w:r>
              <w:rPr>
                <w:sz w:val="26"/>
                <w:szCs w:val="26"/>
              </w:rPr>
              <w:t>для</w:t>
            </w:r>
            <w:proofErr w:type="gramEnd"/>
            <w:r>
              <w:rPr>
                <w:sz w:val="26"/>
                <w:szCs w:val="26"/>
              </w:rPr>
              <w:t xml:space="preserve"> а/м ГАЗ 66, ГАЗ 3309</w:t>
            </w:r>
          </w:p>
        </w:tc>
        <w:tc>
          <w:tcPr>
            <w:tcW w:w="402" w:type="pct"/>
            <w:tcBorders>
              <w:top w:val="single" w:sz="4" w:space="0" w:color="auto"/>
              <w:left w:val="nil"/>
              <w:bottom w:val="single" w:sz="4" w:space="0" w:color="auto"/>
              <w:right w:val="single" w:sz="4" w:space="0" w:color="auto"/>
            </w:tcBorders>
            <w:shd w:val="clear" w:color="000000" w:fill="FFFFFF"/>
            <w:hideMark/>
          </w:tcPr>
          <w:p w14:paraId="23390CB7" w14:textId="77777777" w:rsidR="009B0115" w:rsidRDefault="009B0115">
            <w:pPr>
              <w:rPr>
                <w:sz w:val="26"/>
                <w:szCs w:val="26"/>
              </w:rPr>
            </w:pPr>
            <w:r>
              <w:rPr>
                <w:sz w:val="26"/>
                <w:szCs w:val="26"/>
              </w:rPr>
              <w:t>грузовой</w:t>
            </w:r>
          </w:p>
        </w:tc>
        <w:tc>
          <w:tcPr>
            <w:tcW w:w="388" w:type="pct"/>
            <w:tcBorders>
              <w:top w:val="single" w:sz="4" w:space="0" w:color="auto"/>
              <w:left w:val="nil"/>
              <w:bottom w:val="single" w:sz="4" w:space="0" w:color="auto"/>
              <w:right w:val="single" w:sz="4" w:space="0" w:color="auto"/>
            </w:tcBorders>
            <w:shd w:val="clear" w:color="000000" w:fill="FFFFFF"/>
            <w:hideMark/>
          </w:tcPr>
          <w:p w14:paraId="5EA981A6" w14:textId="77777777" w:rsidR="009B0115" w:rsidRDefault="009B0115">
            <w:pPr>
              <w:rPr>
                <w:sz w:val="26"/>
                <w:szCs w:val="26"/>
              </w:rPr>
            </w:pPr>
            <w:r>
              <w:rPr>
                <w:sz w:val="26"/>
                <w:szCs w:val="26"/>
              </w:rPr>
              <w:t>всесезонная</w:t>
            </w:r>
          </w:p>
        </w:tc>
        <w:tc>
          <w:tcPr>
            <w:tcW w:w="285" w:type="pct"/>
            <w:tcBorders>
              <w:top w:val="single" w:sz="4" w:space="0" w:color="auto"/>
              <w:left w:val="nil"/>
              <w:bottom w:val="single" w:sz="4" w:space="0" w:color="auto"/>
              <w:right w:val="single" w:sz="4" w:space="0" w:color="auto"/>
            </w:tcBorders>
            <w:shd w:val="clear" w:color="000000" w:fill="FFFFFF"/>
            <w:hideMark/>
          </w:tcPr>
          <w:p w14:paraId="27DFADD9" w14:textId="77777777" w:rsidR="009B0115" w:rsidRDefault="009B0115">
            <w:pPr>
              <w:rPr>
                <w:sz w:val="26"/>
                <w:szCs w:val="26"/>
              </w:rPr>
            </w:pPr>
            <w:r>
              <w:rPr>
                <w:sz w:val="26"/>
                <w:szCs w:val="26"/>
              </w:rPr>
              <w:t>135</w:t>
            </w:r>
          </w:p>
        </w:tc>
        <w:tc>
          <w:tcPr>
            <w:tcW w:w="317" w:type="pct"/>
            <w:tcBorders>
              <w:top w:val="single" w:sz="4" w:space="0" w:color="auto"/>
              <w:left w:val="nil"/>
              <w:bottom w:val="single" w:sz="4" w:space="0" w:color="auto"/>
              <w:right w:val="single" w:sz="4" w:space="0" w:color="auto"/>
            </w:tcBorders>
            <w:shd w:val="clear" w:color="000000" w:fill="FFFFFF"/>
            <w:hideMark/>
          </w:tcPr>
          <w:p w14:paraId="4B1D30ED" w14:textId="77777777" w:rsidR="009B0115" w:rsidRDefault="009B0115">
            <w:pPr>
              <w:rPr>
                <w:sz w:val="26"/>
                <w:szCs w:val="26"/>
              </w:rPr>
            </w:pPr>
            <w:r>
              <w:rPr>
                <w:sz w:val="26"/>
                <w:szCs w:val="26"/>
              </w:rPr>
              <w:t>8</w:t>
            </w:r>
          </w:p>
        </w:tc>
        <w:tc>
          <w:tcPr>
            <w:tcW w:w="287" w:type="pct"/>
            <w:tcBorders>
              <w:top w:val="single" w:sz="4" w:space="0" w:color="auto"/>
              <w:left w:val="nil"/>
              <w:bottom w:val="single" w:sz="4" w:space="0" w:color="auto"/>
              <w:right w:val="single" w:sz="4" w:space="0" w:color="auto"/>
            </w:tcBorders>
            <w:shd w:val="clear" w:color="000000" w:fill="FFFFFF"/>
            <w:hideMark/>
          </w:tcPr>
          <w:p w14:paraId="39EADECC" w14:textId="77777777" w:rsidR="009B0115" w:rsidRDefault="009B0115">
            <w:pPr>
              <w:rPr>
                <w:sz w:val="26"/>
                <w:szCs w:val="26"/>
              </w:rPr>
            </w:pPr>
            <w:r>
              <w:rPr>
                <w:sz w:val="26"/>
                <w:szCs w:val="26"/>
              </w:rPr>
              <w:t>J</w:t>
            </w:r>
          </w:p>
        </w:tc>
        <w:tc>
          <w:tcPr>
            <w:tcW w:w="509" w:type="pct"/>
            <w:tcBorders>
              <w:top w:val="single" w:sz="4" w:space="0" w:color="auto"/>
              <w:left w:val="nil"/>
              <w:bottom w:val="single" w:sz="4" w:space="0" w:color="auto"/>
              <w:right w:val="single" w:sz="4" w:space="0" w:color="auto"/>
            </w:tcBorders>
            <w:shd w:val="clear" w:color="000000" w:fill="FFFFFF"/>
            <w:hideMark/>
          </w:tcPr>
          <w:p w14:paraId="027204C4" w14:textId="77777777" w:rsidR="009B0115" w:rsidRDefault="009B0115">
            <w:pPr>
              <w:rPr>
                <w:sz w:val="26"/>
                <w:szCs w:val="26"/>
              </w:rPr>
            </w:pPr>
            <w:r>
              <w:rPr>
                <w:sz w:val="26"/>
                <w:szCs w:val="26"/>
              </w:rPr>
              <w:t>универсальное</w:t>
            </w:r>
          </w:p>
        </w:tc>
        <w:tc>
          <w:tcPr>
            <w:tcW w:w="290" w:type="pct"/>
            <w:tcBorders>
              <w:top w:val="nil"/>
              <w:left w:val="nil"/>
              <w:bottom w:val="single" w:sz="4" w:space="0" w:color="auto"/>
              <w:right w:val="single" w:sz="4" w:space="0" w:color="auto"/>
            </w:tcBorders>
            <w:shd w:val="clear" w:color="000000" w:fill="FFFFFF"/>
            <w:noWrap/>
            <w:hideMark/>
          </w:tcPr>
          <w:p w14:paraId="6B2D7FB5" w14:textId="77777777" w:rsidR="009B0115" w:rsidRDefault="009B0115">
            <w:pPr>
              <w:jc w:val="center"/>
              <w:rPr>
                <w:color w:val="000000"/>
                <w:sz w:val="26"/>
                <w:szCs w:val="26"/>
              </w:rPr>
            </w:pPr>
            <w:proofErr w:type="spellStart"/>
            <w:r>
              <w:rPr>
                <w:color w:val="000000"/>
                <w:sz w:val="26"/>
                <w:szCs w:val="26"/>
              </w:rPr>
              <w:t>шт</w:t>
            </w:r>
            <w:proofErr w:type="spellEnd"/>
          </w:p>
        </w:tc>
        <w:tc>
          <w:tcPr>
            <w:tcW w:w="281" w:type="pct"/>
            <w:tcBorders>
              <w:top w:val="single" w:sz="4" w:space="0" w:color="auto"/>
              <w:left w:val="nil"/>
              <w:bottom w:val="single" w:sz="4" w:space="0" w:color="auto"/>
              <w:right w:val="single" w:sz="4" w:space="0" w:color="auto"/>
            </w:tcBorders>
            <w:shd w:val="clear" w:color="000000" w:fill="FFFFFF"/>
            <w:noWrap/>
            <w:hideMark/>
          </w:tcPr>
          <w:p w14:paraId="4B893EE9" w14:textId="77777777" w:rsidR="009B0115" w:rsidRDefault="009B0115">
            <w:pPr>
              <w:jc w:val="center"/>
              <w:rPr>
                <w:color w:val="000000"/>
                <w:sz w:val="26"/>
                <w:szCs w:val="26"/>
              </w:rPr>
            </w:pPr>
            <w:r>
              <w:rPr>
                <w:color w:val="000000"/>
                <w:sz w:val="26"/>
                <w:szCs w:val="26"/>
              </w:rPr>
              <w:t>6</w:t>
            </w:r>
          </w:p>
        </w:tc>
        <w:tc>
          <w:tcPr>
            <w:tcW w:w="307" w:type="pct"/>
            <w:tcBorders>
              <w:top w:val="single" w:sz="4" w:space="0" w:color="auto"/>
              <w:left w:val="nil"/>
              <w:bottom w:val="single" w:sz="4" w:space="0" w:color="auto"/>
              <w:right w:val="single" w:sz="4" w:space="0" w:color="auto"/>
            </w:tcBorders>
            <w:shd w:val="clear" w:color="auto" w:fill="auto"/>
            <w:noWrap/>
          </w:tcPr>
          <w:p w14:paraId="6B3F60A9" w14:textId="740B03DE" w:rsidR="009B0115" w:rsidRDefault="009B0115">
            <w:pPr>
              <w:jc w:val="center"/>
              <w:rPr>
                <w:color w:val="000000"/>
              </w:rPr>
            </w:pPr>
          </w:p>
        </w:tc>
        <w:tc>
          <w:tcPr>
            <w:tcW w:w="237" w:type="pct"/>
            <w:tcBorders>
              <w:top w:val="nil"/>
              <w:left w:val="nil"/>
              <w:bottom w:val="single" w:sz="4" w:space="0" w:color="auto"/>
              <w:right w:val="single" w:sz="4" w:space="0" w:color="auto"/>
            </w:tcBorders>
            <w:shd w:val="clear" w:color="auto" w:fill="auto"/>
            <w:noWrap/>
          </w:tcPr>
          <w:p w14:paraId="796C226F" w14:textId="7869205A" w:rsidR="009B0115" w:rsidRDefault="009B0115">
            <w:pPr>
              <w:jc w:val="center"/>
              <w:rPr>
                <w:color w:val="000000"/>
                <w:sz w:val="26"/>
                <w:szCs w:val="26"/>
              </w:rPr>
            </w:pPr>
          </w:p>
        </w:tc>
        <w:tc>
          <w:tcPr>
            <w:tcW w:w="235" w:type="pct"/>
            <w:tcBorders>
              <w:top w:val="single" w:sz="4" w:space="0" w:color="auto"/>
              <w:left w:val="nil"/>
              <w:bottom w:val="single" w:sz="4" w:space="0" w:color="auto"/>
              <w:right w:val="single" w:sz="4" w:space="0" w:color="auto"/>
            </w:tcBorders>
            <w:shd w:val="clear" w:color="auto" w:fill="auto"/>
            <w:noWrap/>
          </w:tcPr>
          <w:p w14:paraId="44720405" w14:textId="6056AE49" w:rsidR="009B0115" w:rsidRDefault="009B0115">
            <w:pPr>
              <w:jc w:val="center"/>
              <w:rPr>
                <w:color w:val="000000"/>
                <w:sz w:val="26"/>
                <w:szCs w:val="26"/>
              </w:rPr>
            </w:pPr>
          </w:p>
        </w:tc>
      </w:tr>
      <w:tr w:rsidR="009B0115" w14:paraId="71EC8BEA" w14:textId="77777777" w:rsidTr="009B0115">
        <w:trPr>
          <w:trHeight w:val="630"/>
        </w:trPr>
        <w:tc>
          <w:tcPr>
            <w:tcW w:w="156" w:type="pct"/>
            <w:tcBorders>
              <w:top w:val="nil"/>
              <w:left w:val="single" w:sz="4" w:space="0" w:color="auto"/>
              <w:bottom w:val="single" w:sz="4" w:space="0" w:color="auto"/>
              <w:right w:val="nil"/>
            </w:tcBorders>
            <w:shd w:val="clear" w:color="auto" w:fill="auto"/>
            <w:hideMark/>
          </w:tcPr>
          <w:p w14:paraId="5A00BACE" w14:textId="77777777" w:rsidR="009B0115" w:rsidRDefault="009B0115">
            <w:pPr>
              <w:jc w:val="center"/>
              <w:rPr>
                <w:sz w:val="26"/>
                <w:szCs w:val="26"/>
              </w:rPr>
            </w:pPr>
            <w:r>
              <w:rPr>
                <w:sz w:val="26"/>
                <w:szCs w:val="26"/>
              </w:rPr>
              <w:t>2</w:t>
            </w:r>
          </w:p>
        </w:tc>
        <w:tc>
          <w:tcPr>
            <w:tcW w:w="653" w:type="pct"/>
            <w:tcBorders>
              <w:top w:val="nil"/>
              <w:left w:val="single" w:sz="4" w:space="0" w:color="auto"/>
              <w:bottom w:val="single" w:sz="4" w:space="0" w:color="auto"/>
              <w:right w:val="nil"/>
            </w:tcBorders>
            <w:shd w:val="clear" w:color="000000" w:fill="FFFFFF"/>
            <w:hideMark/>
          </w:tcPr>
          <w:p w14:paraId="690B6067" w14:textId="77777777" w:rsidR="009B0115" w:rsidRDefault="009B0115">
            <w:pPr>
              <w:rPr>
                <w:color w:val="000000"/>
                <w:sz w:val="26"/>
                <w:szCs w:val="26"/>
              </w:rPr>
            </w:pPr>
            <w:r>
              <w:rPr>
                <w:color w:val="000000"/>
                <w:sz w:val="26"/>
                <w:szCs w:val="26"/>
              </w:rPr>
              <w:t>Шина сельскохозяйственная 11.20 -20 Ф-35</w:t>
            </w:r>
          </w:p>
        </w:tc>
        <w:tc>
          <w:tcPr>
            <w:tcW w:w="653" w:type="pct"/>
            <w:tcBorders>
              <w:top w:val="nil"/>
              <w:left w:val="single" w:sz="4" w:space="0" w:color="auto"/>
              <w:bottom w:val="single" w:sz="4" w:space="0" w:color="auto"/>
              <w:right w:val="single" w:sz="4" w:space="0" w:color="auto"/>
            </w:tcBorders>
            <w:shd w:val="clear" w:color="000000" w:fill="FFFFFF"/>
            <w:hideMark/>
          </w:tcPr>
          <w:p w14:paraId="747E3B03" w14:textId="77777777" w:rsidR="009B0115" w:rsidRDefault="009B0115">
            <w:pPr>
              <w:rPr>
                <w:sz w:val="26"/>
                <w:szCs w:val="26"/>
              </w:rPr>
            </w:pPr>
            <w:r>
              <w:rPr>
                <w:sz w:val="26"/>
                <w:szCs w:val="26"/>
              </w:rPr>
              <w:t>Шина сельскохозяйственная 11.20-20 Ф-35 для МТЗ</w:t>
            </w:r>
          </w:p>
        </w:tc>
        <w:tc>
          <w:tcPr>
            <w:tcW w:w="402" w:type="pct"/>
            <w:tcBorders>
              <w:top w:val="nil"/>
              <w:left w:val="nil"/>
              <w:bottom w:val="single" w:sz="4" w:space="0" w:color="auto"/>
              <w:right w:val="single" w:sz="4" w:space="0" w:color="auto"/>
            </w:tcBorders>
            <w:shd w:val="clear" w:color="auto" w:fill="auto"/>
            <w:hideMark/>
          </w:tcPr>
          <w:p w14:paraId="29AADC00" w14:textId="77777777" w:rsidR="009B0115" w:rsidRDefault="009B0115">
            <w:pPr>
              <w:rPr>
                <w:sz w:val="26"/>
                <w:szCs w:val="26"/>
              </w:rPr>
            </w:pPr>
            <w:r>
              <w:rPr>
                <w:sz w:val="26"/>
                <w:szCs w:val="26"/>
              </w:rPr>
              <w:t>спецтехника</w:t>
            </w:r>
          </w:p>
        </w:tc>
        <w:tc>
          <w:tcPr>
            <w:tcW w:w="388" w:type="pct"/>
            <w:tcBorders>
              <w:top w:val="nil"/>
              <w:left w:val="nil"/>
              <w:bottom w:val="single" w:sz="4" w:space="0" w:color="auto"/>
              <w:right w:val="single" w:sz="4" w:space="0" w:color="auto"/>
            </w:tcBorders>
            <w:shd w:val="clear" w:color="auto" w:fill="auto"/>
            <w:hideMark/>
          </w:tcPr>
          <w:p w14:paraId="1AC6B3DC" w14:textId="77777777" w:rsidR="009B0115" w:rsidRDefault="009B0115">
            <w:pPr>
              <w:rPr>
                <w:sz w:val="26"/>
                <w:szCs w:val="26"/>
              </w:rPr>
            </w:pPr>
            <w:r>
              <w:rPr>
                <w:sz w:val="26"/>
                <w:szCs w:val="26"/>
              </w:rPr>
              <w:t>всесезонная</w:t>
            </w:r>
          </w:p>
        </w:tc>
        <w:tc>
          <w:tcPr>
            <w:tcW w:w="285" w:type="pct"/>
            <w:tcBorders>
              <w:top w:val="nil"/>
              <w:left w:val="nil"/>
              <w:bottom w:val="single" w:sz="4" w:space="0" w:color="auto"/>
              <w:right w:val="single" w:sz="4" w:space="0" w:color="auto"/>
            </w:tcBorders>
            <w:shd w:val="clear" w:color="auto" w:fill="auto"/>
            <w:hideMark/>
          </w:tcPr>
          <w:p w14:paraId="53EEB9D1" w14:textId="77777777" w:rsidR="009B0115" w:rsidRDefault="009B0115">
            <w:pPr>
              <w:rPr>
                <w:sz w:val="26"/>
                <w:szCs w:val="26"/>
              </w:rPr>
            </w:pPr>
            <w:r>
              <w:rPr>
                <w:sz w:val="26"/>
                <w:szCs w:val="26"/>
              </w:rPr>
              <w:t>114</w:t>
            </w:r>
          </w:p>
        </w:tc>
        <w:tc>
          <w:tcPr>
            <w:tcW w:w="317" w:type="pct"/>
            <w:tcBorders>
              <w:top w:val="nil"/>
              <w:left w:val="nil"/>
              <w:bottom w:val="single" w:sz="4" w:space="0" w:color="auto"/>
              <w:right w:val="single" w:sz="4" w:space="0" w:color="auto"/>
            </w:tcBorders>
            <w:shd w:val="clear" w:color="auto" w:fill="auto"/>
            <w:hideMark/>
          </w:tcPr>
          <w:p w14:paraId="085B57ED" w14:textId="77777777" w:rsidR="009B0115" w:rsidRDefault="009B0115">
            <w:pPr>
              <w:rPr>
                <w:sz w:val="26"/>
                <w:szCs w:val="26"/>
              </w:rPr>
            </w:pPr>
            <w:r>
              <w:rPr>
                <w:sz w:val="26"/>
                <w:szCs w:val="26"/>
              </w:rPr>
              <w:t>8</w:t>
            </w:r>
          </w:p>
        </w:tc>
        <w:tc>
          <w:tcPr>
            <w:tcW w:w="287" w:type="pct"/>
            <w:tcBorders>
              <w:top w:val="nil"/>
              <w:left w:val="nil"/>
              <w:bottom w:val="single" w:sz="4" w:space="0" w:color="auto"/>
              <w:right w:val="single" w:sz="4" w:space="0" w:color="auto"/>
            </w:tcBorders>
            <w:shd w:val="clear" w:color="auto" w:fill="auto"/>
            <w:hideMark/>
          </w:tcPr>
          <w:p w14:paraId="3348E023" w14:textId="77777777" w:rsidR="009B0115" w:rsidRDefault="009B0115">
            <w:pPr>
              <w:rPr>
                <w:sz w:val="26"/>
                <w:szCs w:val="26"/>
              </w:rPr>
            </w:pPr>
            <w:r>
              <w:rPr>
                <w:sz w:val="26"/>
                <w:szCs w:val="26"/>
              </w:rPr>
              <w:t>A6</w:t>
            </w:r>
          </w:p>
        </w:tc>
        <w:tc>
          <w:tcPr>
            <w:tcW w:w="509" w:type="pct"/>
            <w:tcBorders>
              <w:top w:val="nil"/>
              <w:left w:val="nil"/>
              <w:bottom w:val="single" w:sz="4" w:space="0" w:color="auto"/>
              <w:right w:val="single" w:sz="4" w:space="0" w:color="auto"/>
            </w:tcBorders>
            <w:shd w:val="clear" w:color="auto" w:fill="auto"/>
            <w:hideMark/>
          </w:tcPr>
          <w:p w14:paraId="0DCB6BAB" w14:textId="77777777" w:rsidR="009B0115" w:rsidRDefault="009B0115">
            <w:pPr>
              <w:rPr>
                <w:sz w:val="26"/>
                <w:szCs w:val="26"/>
              </w:rPr>
            </w:pPr>
            <w:r>
              <w:rPr>
                <w:sz w:val="26"/>
                <w:szCs w:val="26"/>
              </w:rPr>
              <w:t>универсальное</w:t>
            </w:r>
          </w:p>
        </w:tc>
        <w:tc>
          <w:tcPr>
            <w:tcW w:w="290" w:type="pct"/>
            <w:tcBorders>
              <w:top w:val="nil"/>
              <w:left w:val="nil"/>
              <w:bottom w:val="single" w:sz="4" w:space="0" w:color="auto"/>
              <w:right w:val="single" w:sz="4" w:space="0" w:color="auto"/>
            </w:tcBorders>
            <w:shd w:val="clear" w:color="auto" w:fill="auto"/>
            <w:noWrap/>
            <w:hideMark/>
          </w:tcPr>
          <w:p w14:paraId="4FEE4780" w14:textId="77777777" w:rsidR="009B0115" w:rsidRDefault="009B0115">
            <w:pPr>
              <w:jc w:val="center"/>
              <w:rPr>
                <w:color w:val="000000"/>
                <w:sz w:val="26"/>
                <w:szCs w:val="26"/>
              </w:rPr>
            </w:pPr>
            <w:proofErr w:type="spellStart"/>
            <w:r>
              <w:rPr>
                <w:color w:val="000000"/>
                <w:sz w:val="26"/>
                <w:szCs w:val="26"/>
              </w:rPr>
              <w:t>шт</w:t>
            </w:r>
            <w:proofErr w:type="spellEnd"/>
          </w:p>
        </w:tc>
        <w:tc>
          <w:tcPr>
            <w:tcW w:w="281" w:type="pct"/>
            <w:tcBorders>
              <w:top w:val="nil"/>
              <w:left w:val="nil"/>
              <w:bottom w:val="single" w:sz="4" w:space="0" w:color="auto"/>
              <w:right w:val="single" w:sz="4" w:space="0" w:color="auto"/>
            </w:tcBorders>
            <w:shd w:val="clear" w:color="auto" w:fill="auto"/>
            <w:noWrap/>
            <w:hideMark/>
          </w:tcPr>
          <w:p w14:paraId="0339E52D" w14:textId="77777777" w:rsidR="009B0115" w:rsidRDefault="009B0115">
            <w:pPr>
              <w:jc w:val="center"/>
              <w:rPr>
                <w:color w:val="000000"/>
                <w:sz w:val="26"/>
                <w:szCs w:val="26"/>
              </w:rPr>
            </w:pPr>
            <w:r>
              <w:rPr>
                <w:color w:val="000000"/>
                <w:sz w:val="26"/>
                <w:szCs w:val="26"/>
              </w:rPr>
              <w:t>14</w:t>
            </w:r>
          </w:p>
        </w:tc>
        <w:tc>
          <w:tcPr>
            <w:tcW w:w="307" w:type="pct"/>
            <w:tcBorders>
              <w:top w:val="nil"/>
              <w:left w:val="nil"/>
              <w:bottom w:val="single" w:sz="4" w:space="0" w:color="auto"/>
              <w:right w:val="single" w:sz="4" w:space="0" w:color="auto"/>
            </w:tcBorders>
            <w:shd w:val="clear" w:color="auto" w:fill="auto"/>
            <w:noWrap/>
          </w:tcPr>
          <w:p w14:paraId="5F19A37F" w14:textId="03432222" w:rsidR="009B0115" w:rsidRDefault="009B0115">
            <w:pPr>
              <w:jc w:val="center"/>
              <w:rPr>
                <w:color w:val="000000"/>
              </w:rPr>
            </w:pPr>
          </w:p>
        </w:tc>
        <w:tc>
          <w:tcPr>
            <w:tcW w:w="237" w:type="pct"/>
            <w:tcBorders>
              <w:top w:val="nil"/>
              <w:left w:val="nil"/>
              <w:bottom w:val="single" w:sz="4" w:space="0" w:color="auto"/>
              <w:right w:val="single" w:sz="4" w:space="0" w:color="auto"/>
            </w:tcBorders>
            <w:shd w:val="clear" w:color="auto" w:fill="auto"/>
            <w:noWrap/>
          </w:tcPr>
          <w:p w14:paraId="75A22929" w14:textId="54A2C3EC" w:rsidR="009B0115" w:rsidRDefault="009B0115">
            <w:pPr>
              <w:jc w:val="center"/>
              <w:rPr>
                <w:color w:val="000000"/>
                <w:sz w:val="26"/>
                <w:szCs w:val="26"/>
              </w:rPr>
            </w:pPr>
          </w:p>
        </w:tc>
        <w:tc>
          <w:tcPr>
            <w:tcW w:w="235" w:type="pct"/>
            <w:tcBorders>
              <w:top w:val="nil"/>
              <w:left w:val="nil"/>
              <w:bottom w:val="single" w:sz="4" w:space="0" w:color="auto"/>
              <w:right w:val="single" w:sz="4" w:space="0" w:color="auto"/>
            </w:tcBorders>
            <w:shd w:val="clear" w:color="auto" w:fill="auto"/>
            <w:noWrap/>
          </w:tcPr>
          <w:p w14:paraId="6911FB8F" w14:textId="65A0607F" w:rsidR="009B0115" w:rsidRDefault="009B0115">
            <w:pPr>
              <w:jc w:val="center"/>
              <w:rPr>
                <w:color w:val="000000"/>
                <w:sz w:val="26"/>
                <w:szCs w:val="26"/>
              </w:rPr>
            </w:pPr>
          </w:p>
        </w:tc>
      </w:tr>
      <w:tr w:rsidR="009B0115" w14:paraId="3CBB6548" w14:textId="77777777" w:rsidTr="009B0115">
        <w:trPr>
          <w:trHeight w:val="660"/>
        </w:trPr>
        <w:tc>
          <w:tcPr>
            <w:tcW w:w="156" w:type="pct"/>
            <w:tcBorders>
              <w:top w:val="nil"/>
              <w:left w:val="single" w:sz="4" w:space="0" w:color="auto"/>
              <w:bottom w:val="single" w:sz="4" w:space="0" w:color="auto"/>
              <w:right w:val="nil"/>
            </w:tcBorders>
            <w:shd w:val="clear" w:color="auto" w:fill="auto"/>
            <w:hideMark/>
          </w:tcPr>
          <w:p w14:paraId="1AC09096" w14:textId="77777777" w:rsidR="009B0115" w:rsidRDefault="009B0115">
            <w:pPr>
              <w:jc w:val="center"/>
              <w:rPr>
                <w:sz w:val="26"/>
                <w:szCs w:val="26"/>
              </w:rPr>
            </w:pPr>
            <w:r>
              <w:rPr>
                <w:sz w:val="26"/>
                <w:szCs w:val="26"/>
              </w:rPr>
              <w:t>3</w:t>
            </w:r>
          </w:p>
        </w:tc>
        <w:tc>
          <w:tcPr>
            <w:tcW w:w="653" w:type="pct"/>
            <w:tcBorders>
              <w:top w:val="nil"/>
              <w:left w:val="single" w:sz="4" w:space="0" w:color="auto"/>
              <w:bottom w:val="single" w:sz="4" w:space="0" w:color="auto"/>
              <w:right w:val="nil"/>
            </w:tcBorders>
            <w:shd w:val="clear" w:color="auto" w:fill="auto"/>
            <w:hideMark/>
          </w:tcPr>
          <w:p w14:paraId="687798A4" w14:textId="77777777" w:rsidR="009B0115" w:rsidRDefault="009B0115">
            <w:pPr>
              <w:rPr>
                <w:color w:val="000000"/>
                <w:sz w:val="26"/>
                <w:szCs w:val="26"/>
              </w:rPr>
            </w:pPr>
            <w:r>
              <w:rPr>
                <w:color w:val="000000"/>
                <w:sz w:val="26"/>
                <w:szCs w:val="26"/>
              </w:rPr>
              <w:t>Шина сельскохозяйственная 15.5-38 (МТЗ)</w:t>
            </w:r>
          </w:p>
        </w:tc>
        <w:tc>
          <w:tcPr>
            <w:tcW w:w="653" w:type="pct"/>
            <w:tcBorders>
              <w:top w:val="nil"/>
              <w:left w:val="single" w:sz="4" w:space="0" w:color="auto"/>
              <w:bottom w:val="single" w:sz="4" w:space="0" w:color="auto"/>
              <w:right w:val="single" w:sz="4" w:space="0" w:color="auto"/>
            </w:tcBorders>
            <w:shd w:val="clear" w:color="auto" w:fill="auto"/>
            <w:hideMark/>
          </w:tcPr>
          <w:p w14:paraId="4F27B6BA" w14:textId="77777777" w:rsidR="009B0115" w:rsidRDefault="009B0115">
            <w:pPr>
              <w:rPr>
                <w:sz w:val="26"/>
                <w:szCs w:val="26"/>
              </w:rPr>
            </w:pPr>
            <w:r>
              <w:rPr>
                <w:sz w:val="26"/>
                <w:szCs w:val="26"/>
              </w:rPr>
              <w:t>Шина сельскохозяйственная 15.5-38 (МТЗ)</w:t>
            </w:r>
          </w:p>
        </w:tc>
        <w:tc>
          <w:tcPr>
            <w:tcW w:w="402" w:type="pct"/>
            <w:tcBorders>
              <w:top w:val="nil"/>
              <w:left w:val="nil"/>
              <w:bottom w:val="single" w:sz="4" w:space="0" w:color="auto"/>
              <w:right w:val="single" w:sz="4" w:space="0" w:color="auto"/>
            </w:tcBorders>
            <w:shd w:val="clear" w:color="auto" w:fill="auto"/>
            <w:hideMark/>
          </w:tcPr>
          <w:p w14:paraId="4199CDAB" w14:textId="77777777" w:rsidR="009B0115" w:rsidRDefault="009B0115">
            <w:pPr>
              <w:rPr>
                <w:sz w:val="26"/>
                <w:szCs w:val="26"/>
              </w:rPr>
            </w:pPr>
            <w:r>
              <w:rPr>
                <w:sz w:val="26"/>
                <w:szCs w:val="26"/>
              </w:rPr>
              <w:t>спецтехника</w:t>
            </w:r>
          </w:p>
        </w:tc>
        <w:tc>
          <w:tcPr>
            <w:tcW w:w="388" w:type="pct"/>
            <w:tcBorders>
              <w:top w:val="nil"/>
              <w:left w:val="nil"/>
              <w:bottom w:val="single" w:sz="4" w:space="0" w:color="auto"/>
              <w:right w:val="single" w:sz="4" w:space="0" w:color="auto"/>
            </w:tcBorders>
            <w:shd w:val="clear" w:color="auto" w:fill="auto"/>
            <w:hideMark/>
          </w:tcPr>
          <w:p w14:paraId="4473F9A1" w14:textId="77777777" w:rsidR="009B0115" w:rsidRDefault="009B0115">
            <w:pPr>
              <w:rPr>
                <w:sz w:val="26"/>
                <w:szCs w:val="26"/>
              </w:rPr>
            </w:pPr>
            <w:r>
              <w:rPr>
                <w:sz w:val="26"/>
                <w:szCs w:val="26"/>
              </w:rPr>
              <w:t>всесезонная</w:t>
            </w:r>
          </w:p>
        </w:tc>
        <w:tc>
          <w:tcPr>
            <w:tcW w:w="285" w:type="pct"/>
            <w:tcBorders>
              <w:top w:val="nil"/>
              <w:left w:val="nil"/>
              <w:bottom w:val="single" w:sz="4" w:space="0" w:color="auto"/>
              <w:right w:val="single" w:sz="4" w:space="0" w:color="auto"/>
            </w:tcBorders>
            <w:shd w:val="clear" w:color="auto" w:fill="auto"/>
            <w:hideMark/>
          </w:tcPr>
          <w:p w14:paraId="303C6D88" w14:textId="77777777" w:rsidR="009B0115" w:rsidRDefault="009B0115">
            <w:pPr>
              <w:rPr>
                <w:sz w:val="26"/>
                <w:szCs w:val="26"/>
              </w:rPr>
            </w:pPr>
            <w:r>
              <w:rPr>
                <w:sz w:val="26"/>
                <w:szCs w:val="26"/>
              </w:rPr>
              <w:t xml:space="preserve">133, </w:t>
            </w:r>
            <w:proofErr w:type="spellStart"/>
            <w:r>
              <w:rPr>
                <w:sz w:val="26"/>
                <w:szCs w:val="26"/>
              </w:rPr>
              <w:t>дб</w:t>
            </w:r>
            <w:proofErr w:type="spellEnd"/>
            <w:r>
              <w:rPr>
                <w:sz w:val="26"/>
                <w:szCs w:val="26"/>
              </w:rPr>
              <w:t xml:space="preserve"> 137</w:t>
            </w:r>
          </w:p>
        </w:tc>
        <w:tc>
          <w:tcPr>
            <w:tcW w:w="317" w:type="pct"/>
            <w:tcBorders>
              <w:top w:val="nil"/>
              <w:left w:val="nil"/>
              <w:bottom w:val="single" w:sz="4" w:space="0" w:color="auto"/>
              <w:right w:val="single" w:sz="4" w:space="0" w:color="auto"/>
            </w:tcBorders>
            <w:shd w:val="clear" w:color="auto" w:fill="auto"/>
            <w:hideMark/>
          </w:tcPr>
          <w:p w14:paraId="1942BE4B" w14:textId="77777777" w:rsidR="009B0115" w:rsidRDefault="009B0115">
            <w:pPr>
              <w:rPr>
                <w:sz w:val="26"/>
                <w:szCs w:val="26"/>
              </w:rPr>
            </w:pPr>
            <w:r>
              <w:rPr>
                <w:sz w:val="26"/>
                <w:szCs w:val="26"/>
              </w:rPr>
              <w:t>8</w:t>
            </w:r>
          </w:p>
        </w:tc>
        <w:tc>
          <w:tcPr>
            <w:tcW w:w="287" w:type="pct"/>
            <w:tcBorders>
              <w:top w:val="nil"/>
              <w:left w:val="nil"/>
              <w:bottom w:val="single" w:sz="4" w:space="0" w:color="auto"/>
              <w:right w:val="single" w:sz="4" w:space="0" w:color="auto"/>
            </w:tcBorders>
            <w:shd w:val="clear" w:color="auto" w:fill="auto"/>
            <w:hideMark/>
          </w:tcPr>
          <w:p w14:paraId="308B0C74" w14:textId="77777777" w:rsidR="009B0115" w:rsidRDefault="009B0115">
            <w:pPr>
              <w:rPr>
                <w:sz w:val="26"/>
                <w:szCs w:val="26"/>
              </w:rPr>
            </w:pPr>
            <w:r>
              <w:rPr>
                <w:sz w:val="26"/>
                <w:szCs w:val="26"/>
              </w:rPr>
              <w:t>A6</w:t>
            </w:r>
          </w:p>
        </w:tc>
        <w:tc>
          <w:tcPr>
            <w:tcW w:w="509" w:type="pct"/>
            <w:tcBorders>
              <w:top w:val="nil"/>
              <w:left w:val="nil"/>
              <w:bottom w:val="single" w:sz="4" w:space="0" w:color="auto"/>
              <w:right w:val="single" w:sz="4" w:space="0" w:color="auto"/>
            </w:tcBorders>
            <w:shd w:val="clear" w:color="auto" w:fill="auto"/>
            <w:hideMark/>
          </w:tcPr>
          <w:p w14:paraId="6169835F" w14:textId="77777777" w:rsidR="009B0115" w:rsidRDefault="009B0115">
            <w:pPr>
              <w:rPr>
                <w:sz w:val="26"/>
                <w:szCs w:val="26"/>
              </w:rPr>
            </w:pPr>
            <w:r>
              <w:rPr>
                <w:sz w:val="26"/>
                <w:szCs w:val="26"/>
              </w:rPr>
              <w:t>универсальное</w:t>
            </w:r>
          </w:p>
        </w:tc>
        <w:tc>
          <w:tcPr>
            <w:tcW w:w="290" w:type="pct"/>
            <w:tcBorders>
              <w:top w:val="nil"/>
              <w:left w:val="nil"/>
              <w:bottom w:val="single" w:sz="4" w:space="0" w:color="auto"/>
              <w:right w:val="single" w:sz="4" w:space="0" w:color="auto"/>
            </w:tcBorders>
            <w:shd w:val="clear" w:color="auto" w:fill="auto"/>
            <w:noWrap/>
            <w:hideMark/>
          </w:tcPr>
          <w:p w14:paraId="27E1CD6C" w14:textId="77777777" w:rsidR="009B0115" w:rsidRDefault="009B0115">
            <w:pPr>
              <w:jc w:val="center"/>
              <w:rPr>
                <w:color w:val="000000"/>
                <w:sz w:val="26"/>
                <w:szCs w:val="26"/>
              </w:rPr>
            </w:pPr>
            <w:proofErr w:type="spellStart"/>
            <w:r>
              <w:rPr>
                <w:color w:val="000000"/>
                <w:sz w:val="26"/>
                <w:szCs w:val="26"/>
              </w:rPr>
              <w:t>шт</w:t>
            </w:r>
            <w:proofErr w:type="spellEnd"/>
          </w:p>
        </w:tc>
        <w:tc>
          <w:tcPr>
            <w:tcW w:w="281" w:type="pct"/>
            <w:tcBorders>
              <w:top w:val="nil"/>
              <w:left w:val="nil"/>
              <w:bottom w:val="single" w:sz="4" w:space="0" w:color="auto"/>
              <w:right w:val="single" w:sz="4" w:space="0" w:color="auto"/>
            </w:tcBorders>
            <w:shd w:val="clear" w:color="auto" w:fill="auto"/>
            <w:noWrap/>
            <w:hideMark/>
          </w:tcPr>
          <w:p w14:paraId="1C927005" w14:textId="77777777" w:rsidR="009B0115" w:rsidRDefault="009B0115">
            <w:pPr>
              <w:jc w:val="center"/>
              <w:rPr>
                <w:color w:val="000000"/>
                <w:sz w:val="26"/>
                <w:szCs w:val="26"/>
              </w:rPr>
            </w:pPr>
            <w:r>
              <w:rPr>
                <w:color w:val="000000"/>
                <w:sz w:val="26"/>
                <w:szCs w:val="26"/>
              </w:rPr>
              <w:t>10</w:t>
            </w:r>
          </w:p>
        </w:tc>
        <w:tc>
          <w:tcPr>
            <w:tcW w:w="307" w:type="pct"/>
            <w:tcBorders>
              <w:top w:val="nil"/>
              <w:left w:val="nil"/>
              <w:bottom w:val="single" w:sz="4" w:space="0" w:color="auto"/>
              <w:right w:val="single" w:sz="4" w:space="0" w:color="auto"/>
            </w:tcBorders>
            <w:shd w:val="clear" w:color="auto" w:fill="auto"/>
            <w:noWrap/>
          </w:tcPr>
          <w:p w14:paraId="38E023BE" w14:textId="0DD63866" w:rsidR="009B0115" w:rsidRDefault="009B0115">
            <w:pPr>
              <w:jc w:val="center"/>
              <w:rPr>
                <w:color w:val="000000"/>
              </w:rPr>
            </w:pPr>
          </w:p>
        </w:tc>
        <w:tc>
          <w:tcPr>
            <w:tcW w:w="237" w:type="pct"/>
            <w:tcBorders>
              <w:top w:val="nil"/>
              <w:left w:val="nil"/>
              <w:bottom w:val="single" w:sz="4" w:space="0" w:color="auto"/>
              <w:right w:val="single" w:sz="4" w:space="0" w:color="auto"/>
            </w:tcBorders>
            <w:shd w:val="clear" w:color="auto" w:fill="auto"/>
            <w:noWrap/>
          </w:tcPr>
          <w:p w14:paraId="09C80525" w14:textId="13B47AC3" w:rsidR="009B0115" w:rsidRDefault="009B0115">
            <w:pPr>
              <w:jc w:val="center"/>
              <w:rPr>
                <w:color w:val="000000"/>
                <w:sz w:val="26"/>
                <w:szCs w:val="26"/>
              </w:rPr>
            </w:pPr>
          </w:p>
        </w:tc>
        <w:tc>
          <w:tcPr>
            <w:tcW w:w="235" w:type="pct"/>
            <w:tcBorders>
              <w:top w:val="nil"/>
              <w:left w:val="nil"/>
              <w:bottom w:val="single" w:sz="4" w:space="0" w:color="auto"/>
              <w:right w:val="single" w:sz="4" w:space="0" w:color="auto"/>
            </w:tcBorders>
            <w:shd w:val="clear" w:color="auto" w:fill="auto"/>
            <w:noWrap/>
          </w:tcPr>
          <w:p w14:paraId="597A1D1A" w14:textId="41812D52" w:rsidR="009B0115" w:rsidRDefault="009B0115">
            <w:pPr>
              <w:jc w:val="center"/>
              <w:rPr>
                <w:color w:val="000000"/>
                <w:sz w:val="26"/>
                <w:szCs w:val="26"/>
              </w:rPr>
            </w:pPr>
          </w:p>
        </w:tc>
      </w:tr>
      <w:tr w:rsidR="009B0115" w14:paraId="004E213A" w14:textId="77777777" w:rsidTr="009B0115">
        <w:trPr>
          <w:trHeight w:val="675"/>
        </w:trPr>
        <w:tc>
          <w:tcPr>
            <w:tcW w:w="156" w:type="pct"/>
            <w:tcBorders>
              <w:top w:val="nil"/>
              <w:left w:val="single" w:sz="4" w:space="0" w:color="auto"/>
              <w:bottom w:val="single" w:sz="4" w:space="0" w:color="auto"/>
              <w:right w:val="nil"/>
            </w:tcBorders>
            <w:shd w:val="clear" w:color="auto" w:fill="auto"/>
            <w:hideMark/>
          </w:tcPr>
          <w:p w14:paraId="7C295824" w14:textId="77777777" w:rsidR="009B0115" w:rsidRDefault="009B0115">
            <w:pPr>
              <w:jc w:val="center"/>
              <w:rPr>
                <w:sz w:val="26"/>
                <w:szCs w:val="26"/>
              </w:rPr>
            </w:pPr>
            <w:r>
              <w:rPr>
                <w:sz w:val="26"/>
                <w:szCs w:val="26"/>
              </w:rPr>
              <w:t>4</w:t>
            </w:r>
          </w:p>
        </w:tc>
        <w:tc>
          <w:tcPr>
            <w:tcW w:w="653" w:type="pct"/>
            <w:tcBorders>
              <w:top w:val="nil"/>
              <w:left w:val="single" w:sz="4" w:space="0" w:color="auto"/>
              <w:bottom w:val="single" w:sz="4" w:space="0" w:color="auto"/>
              <w:right w:val="single" w:sz="4" w:space="0" w:color="auto"/>
            </w:tcBorders>
            <w:shd w:val="clear" w:color="000000" w:fill="FFFFFF"/>
            <w:hideMark/>
          </w:tcPr>
          <w:p w14:paraId="592746E0" w14:textId="77777777" w:rsidR="009B0115" w:rsidRDefault="009B0115">
            <w:pPr>
              <w:rPr>
                <w:sz w:val="26"/>
                <w:szCs w:val="26"/>
              </w:rPr>
            </w:pPr>
            <w:r>
              <w:rPr>
                <w:sz w:val="26"/>
                <w:szCs w:val="26"/>
              </w:rPr>
              <w:t>Автошина 8.25R20 (240/</w:t>
            </w:r>
            <w:proofErr w:type="gramStart"/>
            <w:r>
              <w:rPr>
                <w:sz w:val="26"/>
                <w:szCs w:val="26"/>
              </w:rPr>
              <w:t>508 )</w:t>
            </w:r>
            <w:proofErr w:type="gramEnd"/>
          </w:p>
        </w:tc>
        <w:tc>
          <w:tcPr>
            <w:tcW w:w="653" w:type="pct"/>
            <w:tcBorders>
              <w:top w:val="nil"/>
              <w:left w:val="nil"/>
              <w:bottom w:val="single" w:sz="4" w:space="0" w:color="auto"/>
              <w:right w:val="single" w:sz="4" w:space="0" w:color="auto"/>
            </w:tcBorders>
            <w:shd w:val="clear" w:color="000000" w:fill="FFFFFF"/>
            <w:hideMark/>
          </w:tcPr>
          <w:p w14:paraId="52D6EB7F" w14:textId="77777777" w:rsidR="009B0115" w:rsidRDefault="009B0115">
            <w:pPr>
              <w:rPr>
                <w:sz w:val="26"/>
                <w:szCs w:val="26"/>
              </w:rPr>
            </w:pPr>
            <w:r>
              <w:rPr>
                <w:sz w:val="26"/>
                <w:szCs w:val="26"/>
              </w:rPr>
              <w:t>Автошина 8.25R20 (240/508) для автомобилей ГАЗ, ПАЗ</w:t>
            </w:r>
          </w:p>
        </w:tc>
        <w:tc>
          <w:tcPr>
            <w:tcW w:w="402" w:type="pct"/>
            <w:tcBorders>
              <w:top w:val="nil"/>
              <w:left w:val="nil"/>
              <w:bottom w:val="single" w:sz="4" w:space="0" w:color="auto"/>
              <w:right w:val="single" w:sz="4" w:space="0" w:color="auto"/>
            </w:tcBorders>
            <w:shd w:val="clear" w:color="000000" w:fill="FFFFFF"/>
            <w:hideMark/>
          </w:tcPr>
          <w:p w14:paraId="1A154519" w14:textId="77777777" w:rsidR="009B0115" w:rsidRDefault="009B0115">
            <w:pPr>
              <w:rPr>
                <w:sz w:val="26"/>
                <w:szCs w:val="26"/>
              </w:rPr>
            </w:pPr>
            <w:r>
              <w:rPr>
                <w:sz w:val="26"/>
                <w:szCs w:val="26"/>
              </w:rPr>
              <w:t>грузовой</w:t>
            </w:r>
          </w:p>
        </w:tc>
        <w:tc>
          <w:tcPr>
            <w:tcW w:w="388" w:type="pct"/>
            <w:tcBorders>
              <w:top w:val="nil"/>
              <w:left w:val="nil"/>
              <w:bottom w:val="single" w:sz="4" w:space="0" w:color="auto"/>
              <w:right w:val="single" w:sz="4" w:space="0" w:color="auto"/>
            </w:tcBorders>
            <w:shd w:val="clear" w:color="000000" w:fill="FFFFFF"/>
            <w:hideMark/>
          </w:tcPr>
          <w:p w14:paraId="3D08A161" w14:textId="77777777" w:rsidR="009B0115" w:rsidRDefault="009B0115">
            <w:pPr>
              <w:rPr>
                <w:sz w:val="26"/>
                <w:szCs w:val="26"/>
              </w:rPr>
            </w:pPr>
            <w:r>
              <w:rPr>
                <w:sz w:val="26"/>
                <w:szCs w:val="26"/>
              </w:rPr>
              <w:t>всесезонная</w:t>
            </w:r>
          </w:p>
        </w:tc>
        <w:tc>
          <w:tcPr>
            <w:tcW w:w="285" w:type="pct"/>
            <w:tcBorders>
              <w:top w:val="nil"/>
              <w:left w:val="nil"/>
              <w:bottom w:val="single" w:sz="4" w:space="0" w:color="auto"/>
              <w:right w:val="single" w:sz="4" w:space="0" w:color="auto"/>
            </w:tcBorders>
            <w:shd w:val="clear" w:color="auto" w:fill="auto"/>
            <w:hideMark/>
          </w:tcPr>
          <w:p w14:paraId="0F23E327" w14:textId="77777777" w:rsidR="009B0115" w:rsidRDefault="009B0115">
            <w:pPr>
              <w:rPr>
                <w:sz w:val="26"/>
                <w:szCs w:val="26"/>
              </w:rPr>
            </w:pPr>
            <w:r>
              <w:rPr>
                <w:sz w:val="26"/>
                <w:szCs w:val="26"/>
              </w:rPr>
              <w:t>133/131</w:t>
            </w:r>
          </w:p>
        </w:tc>
        <w:tc>
          <w:tcPr>
            <w:tcW w:w="317" w:type="pct"/>
            <w:tcBorders>
              <w:top w:val="nil"/>
              <w:left w:val="nil"/>
              <w:bottom w:val="single" w:sz="4" w:space="0" w:color="auto"/>
              <w:right w:val="single" w:sz="4" w:space="0" w:color="auto"/>
            </w:tcBorders>
            <w:shd w:val="clear" w:color="auto" w:fill="auto"/>
            <w:hideMark/>
          </w:tcPr>
          <w:p w14:paraId="6ECE0BA2" w14:textId="77777777" w:rsidR="009B0115" w:rsidRDefault="009B0115">
            <w:pPr>
              <w:rPr>
                <w:sz w:val="26"/>
                <w:szCs w:val="26"/>
              </w:rPr>
            </w:pPr>
            <w:r>
              <w:rPr>
                <w:sz w:val="26"/>
                <w:szCs w:val="26"/>
              </w:rPr>
              <w:t>14</w:t>
            </w:r>
          </w:p>
        </w:tc>
        <w:tc>
          <w:tcPr>
            <w:tcW w:w="287" w:type="pct"/>
            <w:tcBorders>
              <w:top w:val="nil"/>
              <w:left w:val="nil"/>
              <w:bottom w:val="single" w:sz="4" w:space="0" w:color="auto"/>
              <w:right w:val="single" w:sz="4" w:space="0" w:color="auto"/>
            </w:tcBorders>
            <w:shd w:val="clear" w:color="auto" w:fill="auto"/>
            <w:hideMark/>
          </w:tcPr>
          <w:p w14:paraId="71A13617" w14:textId="77777777" w:rsidR="009B0115" w:rsidRDefault="009B0115">
            <w:pPr>
              <w:rPr>
                <w:sz w:val="26"/>
                <w:szCs w:val="26"/>
              </w:rPr>
            </w:pPr>
            <w:r>
              <w:rPr>
                <w:sz w:val="26"/>
                <w:szCs w:val="26"/>
              </w:rPr>
              <w:t>К</w:t>
            </w:r>
          </w:p>
        </w:tc>
        <w:tc>
          <w:tcPr>
            <w:tcW w:w="509" w:type="pct"/>
            <w:tcBorders>
              <w:top w:val="nil"/>
              <w:left w:val="nil"/>
              <w:bottom w:val="single" w:sz="4" w:space="0" w:color="auto"/>
              <w:right w:val="single" w:sz="4" w:space="0" w:color="auto"/>
            </w:tcBorders>
            <w:shd w:val="clear" w:color="auto" w:fill="auto"/>
            <w:hideMark/>
          </w:tcPr>
          <w:p w14:paraId="50A51474" w14:textId="77777777" w:rsidR="009B0115" w:rsidRDefault="009B0115">
            <w:pPr>
              <w:rPr>
                <w:sz w:val="26"/>
                <w:szCs w:val="26"/>
              </w:rPr>
            </w:pPr>
            <w:r>
              <w:rPr>
                <w:sz w:val="26"/>
                <w:szCs w:val="26"/>
              </w:rPr>
              <w:t>универсальное</w:t>
            </w:r>
          </w:p>
        </w:tc>
        <w:tc>
          <w:tcPr>
            <w:tcW w:w="290" w:type="pct"/>
            <w:tcBorders>
              <w:top w:val="nil"/>
              <w:left w:val="nil"/>
              <w:bottom w:val="single" w:sz="4" w:space="0" w:color="auto"/>
              <w:right w:val="single" w:sz="4" w:space="0" w:color="auto"/>
            </w:tcBorders>
            <w:shd w:val="clear" w:color="auto" w:fill="auto"/>
            <w:noWrap/>
            <w:hideMark/>
          </w:tcPr>
          <w:p w14:paraId="680E88F8" w14:textId="77777777" w:rsidR="009B0115" w:rsidRDefault="009B0115">
            <w:pPr>
              <w:jc w:val="center"/>
              <w:rPr>
                <w:color w:val="000000"/>
                <w:sz w:val="26"/>
                <w:szCs w:val="26"/>
              </w:rPr>
            </w:pPr>
            <w:proofErr w:type="spellStart"/>
            <w:r>
              <w:rPr>
                <w:color w:val="000000"/>
                <w:sz w:val="26"/>
                <w:szCs w:val="26"/>
              </w:rPr>
              <w:t>шт</w:t>
            </w:r>
            <w:proofErr w:type="spellEnd"/>
          </w:p>
        </w:tc>
        <w:tc>
          <w:tcPr>
            <w:tcW w:w="281" w:type="pct"/>
            <w:tcBorders>
              <w:top w:val="nil"/>
              <w:left w:val="nil"/>
              <w:bottom w:val="single" w:sz="4" w:space="0" w:color="auto"/>
              <w:right w:val="single" w:sz="4" w:space="0" w:color="auto"/>
            </w:tcBorders>
            <w:shd w:val="clear" w:color="auto" w:fill="auto"/>
            <w:noWrap/>
            <w:hideMark/>
          </w:tcPr>
          <w:p w14:paraId="10A98257" w14:textId="77777777" w:rsidR="009B0115" w:rsidRDefault="009B0115">
            <w:pPr>
              <w:jc w:val="center"/>
              <w:rPr>
                <w:color w:val="000000"/>
                <w:sz w:val="26"/>
                <w:szCs w:val="26"/>
              </w:rPr>
            </w:pPr>
            <w:r>
              <w:rPr>
                <w:color w:val="000000"/>
                <w:sz w:val="26"/>
                <w:szCs w:val="26"/>
              </w:rPr>
              <w:t>4</w:t>
            </w:r>
          </w:p>
        </w:tc>
        <w:tc>
          <w:tcPr>
            <w:tcW w:w="307" w:type="pct"/>
            <w:tcBorders>
              <w:top w:val="nil"/>
              <w:left w:val="nil"/>
              <w:bottom w:val="single" w:sz="4" w:space="0" w:color="auto"/>
              <w:right w:val="single" w:sz="4" w:space="0" w:color="auto"/>
            </w:tcBorders>
            <w:shd w:val="clear" w:color="auto" w:fill="auto"/>
            <w:noWrap/>
          </w:tcPr>
          <w:p w14:paraId="51F9FAD4" w14:textId="2041FB51" w:rsidR="009B0115" w:rsidRDefault="009B0115">
            <w:pPr>
              <w:jc w:val="center"/>
              <w:rPr>
                <w:color w:val="000000"/>
              </w:rPr>
            </w:pPr>
          </w:p>
        </w:tc>
        <w:tc>
          <w:tcPr>
            <w:tcW w:w="237" w:type="pct"/>
            <w:tcBorders>
              <w:top w:val="nil"/>
              <w:left w:val="nil"/>
              <w:bottom w:val="single" w:sz="4" w:space="0" w:color="auto"/>
              <w:right w:val="single" w:sz="4" w:space="0" w:color="auto"/>
            </w:tcBorders>
            <w:shd w:val="clear" w:color="auto" w:fill="auto"/>
            <w:noWrap/>
          </w:tcPr>
          <w:p w14:paraId="7E186BD5" w14:textId="6AC19A1B" w:rsidR="009B0115" w:rsidRDefault="009B0115">
            <w:pPr>
              <w:jc w:val="center"/>
              <w:rPr>
                <w:color w:val="000000"/>
                <w:sz w:val="26"/>
                <w:szCs w:val="26"/>
              </w:rPr>
            </w:pPr>
          </w:p>
        </w:tc>
        <w:tc>
          <w:tcPr>
            <w:tcW w:w="235" w:type="pct"/>
            <w:tcBorders>
              <w:top w:val="nil"/>
              <w:left w:val="nil"/>
              <w:bottom w:val="single" w:sz="4" w:space="0" w:color="auto"/>
              <w:right w:val="single" w:sz="4" w:space="0" w:color="auto"/>
            </w:tcBorders>
            <w:shd w:val="clear" w:color="auto" w:fill="auto"/>
            <w:noWrap/>
          </w:tcPr>
          <w:p w14:paraId="09EDBBE6" w14:textId="6E3E6550" w:rsidR="009B0115" w:rsidRDefault="009B0115">
            <w:pPr>
              <w:jc w:val="center"/>
              <w:rPr>
                <w:color w:val="000000"/>
                <w:sz w:val="26"/>
                <w:szCs w:val="26"/>
              </w:rPr>
            </w:pPr>
          </w:p>
        </w:tc>
      </w:tr>
      <w:tr w:rsidR="009B0115" w14:paraId="7CFD8EB3" w14:textId="77777777" w:rsidTr="009B0115">
        <w:trPr>
          <w:trHeight w:val="660"/>
        </w:trPr>
        <w:tc>
          <w:tcPr>
            <w:tcW w:w="156" w:type="pct"/>
            <w:tcBorders>
              <w:top w:val="nil"/>
              <w:left w:val="single" w:sz="4" w:space="0" w:color="auto"/>
              <w:bottom w:val="single" w:sz="4" w:space="0" w:color="auto"/>
              <w:right w:val="nil"/>
            </w:tcBorders>
            <w:shd w:val="clear" w:color="auto" w:fill="auto"/>
            <w:hideMark/>
          </w:tcPr>
          <w:p w14:paraId="505D6A2A" w14:textId="77777777" w:rsidR="009B0115" w:rsidRDefault="009B0115">
            <w:pPr>
              <w:jc w:val="center"/>
              <w:rPr>
                <w:sz w:val="26"/>
                <w:szCs w:val="26"/>
              </w:rPr>
            </w:pPr>
            <w:r>
              <w:rPr>
                <w:sz w:val="26"/>
                <w:szCs w:val="26"/>
              </w:rPr>
              <w:t>5</w:t>
            </w:r>
          </w:p>
        </w:tc>
        <w:tc>
          <w:tcPr>
            <w:tcW w:w="653" w:type="pct"/>
            <w:tcBorders>
              <w:top w:val="nil"/>
              <w:left w:val="single" w:sz="4" w:space="0" w:color="auto"/>
              <w:bottom w:val="single" w:sz="4" w:space="0" w:color="auto"/>
              <w:right w:val="single" w:sz="4" w:space="0" w:color="auto"/>
            </w:tcBorders>
            <w:shd w:val="clear" w:color="auto" w:fill="auto"/>
            <w:hideMark/>
          </w:tcPr>
          <w:p w14:paraId="2ABE9AA9" w14:textId="77777777" w:rsidR="009B0115" w:rsidRDefault="009B0115">
            <w:pPr>
              <w:rPr>
                <w:sz w:val="26"/>
                <w:szCs w:val="26"/>
              </w:rPr>
            </w:pPr>
            <w:r>
              <w:rPr>
                <w:sz w:val="26"/>
                <w:szCs w:val="26"/>
              </w:rPr>
              <w:t>Шина сельскохозяйственная 9,00-16 для тракторных прицепов 2ПТС4</w:t>
            </w:r>
          </w:p>
        </w:tc>
        <w:tc>
          <w:tcPr>
            <w:tcW w:w="653" w:type="pct"/>
            <w:tcBorders>
              <w:top w:val="nil"/>
              <w:left w:val="nil"/>
              <w:bottom w:val="single" w:sz="4" w:space="0" w:color="auto"/>
              <w:right w:val="single" w:sz="4" w:space="0" w:color="auto"/>
            </w:tcBorders>
            <w:shd w:val="clear" w:color="auto" w:fill="auto"/>
            <w:hideMark/>
          </w:tcPr>
          <w:p w14:paraId="6D401F9B" w14:textId="77777777" w:rsidR="009B0115" w:rsidRDefault="009B0115">
            <w:pPr>
              <w:rPr>
                <w:sz w:val="26"/>
                <w:szCs w:val="26"/>
              </w:rPr>
            </w:pPr>
            <w:r>
              <w:rPr>
                <w:sz w:val="26"/>
                <w:szCs w:val="26"/>
              </w:rPr>
              <w:t>Шина сельскохозяйственная 9,00-16 для тракторных прицепов 2ПТС4</w:t>
            </w:r>
          </w:p>
        </w:tc>
        <w:tc>
          <w:tcPr>
            <w:tcW w:w="402" w:type="pct"/>
            <w:tcBorders>
              <w:top w:val="nil"/>
              <w:left w:val="nil"/>
              <w:bottom w:val="single" w:sz="4" w:space="0" w:color="auto"/>
              <w:right w:val="single" w:sz="4" w:space="0" w:color="auto"/>
            </w:tcBorders>
            <w:shd w:val="clear" w:color="auto" w:fill="auto"/>
            <w:hideMark/>
          </w:tcPr>
          <w:p w14:paraId="500971D2" w14:textId="77777777" w:rsidR="009B0115" w:rsidRDefault="009B0115">
            <w:pPr>
              <w:rPr>
                <w:sz w:val="26"/>
                <w:szCs w:val="26"/>
              </w:rPr>
            </w:pPr>
            <w:r>
              <w:rPr>
                <w:sz w:val="26"/>
                <w:szCs w:val="26"/>
              </w:rPr>
              <w:t>спецтехника</w:t>
            </w:r>
          </w:p>
        </w:tc>
        <w:tc>
          <w:tcPr>
            <w:tcW w:w="388" w:type="pct"/>
            <w:tcBorders>
              <w:top w:val="nil"/>
              <w:left w:val="nil"/>
              <w:bottom w:val="single" w:sz="4" w:space="0" w:color="auto"/>
              <w:right w:val="single" w:sz="4" w:space="0" w:color="auto"/>
            </w:tcBorders>
            <w:shd w:val="clear" w:color="auto" w:fill="auto"/>
            <w:hideMark/>
          </w:tcPr>
          <w:p w14:paraId="15607084" w14:textId="77777777" w:rsidR="009B0115" w:rsidRDefault="009B0115">
            <w:pPr>
              <w:rPr>
                <w:sz w:val="26"/>
                <w:szCs w:val="26"/>
              </w:rPr>
            </w:pPr>
            <w:r>
              <w:rPr>
                <w:sz w:val="26"/>
                <w:szCs w:val="26"/>
              </w:rPr>
              <w:t>всесезонная</w:t>
            </w:r>
          </w:p>
        </w:tc>
        <w:tc>
          <w:tcPr>
            <w:tcW w:w="285" w:type="pct"/>
            <w:tcBorders>
              <w:top w:val="nil"/>
              <w:left w:val="nil"/>
              <w:bottom w:val="single" w:sz="4" w:space="0" w:color="auto"/>
              <w:right w:val="single" w:sz="4" w:space="0" w:color="auto"/>
            </w:tcBorders>
            <w:shd w:val="clear" w:color="auto" w:fill="auto"/>
            <w:hideMark/>
          </w:tcPr>
          <w:p w14:paraId="2FC928A8" w14:textId="77777777" w:rsidR="009B0115" w:rsidRDefault="009B0115">
            <w:pPr>
              <w:rPr>
                <w:sz w:val="26"/>
                <w:szCs w:val="26"/>
              </w:rPr>
            </w:pPr>
            <w:r>
              <w:rPr>
                <w:sz w:val="26"/>
                <w:szCs w:val="26"/>
              </w:rPr>
              <w:t>125/123</w:t>
            </w:r>
          </w:p>
        </w:tc>
        <w:tc>
          <w:tcPr>
            <w:tcW w:w="317" w:type="pct"/>
            <w:tcBorders>
              <w:top w:val="nil"/>
              <w:left w:val="nil"/>
              <w:bottom w:val="single" w:sz="4" w:space="0" w:color="auto"/>
              <w:right w:val="single" w:sz="4" w:space="0" w:color="auto"/>
            </w:tcBorders>
            <w:shd w:val="clear" w:color="auto" w:fill="auto"/>
            <w:hideMark/>
          </w:tcPr>
          <w:p w14:paraId="5329916B" w14:textId="77777777" w:rsidR="009B0115" w:rsidRDefault="009B0115">
            <w:pPr>
              <w:rPr>
                <w:sz w:val="26"/>
                <w:szCs w:val="26"/>
              </w:rPr>
            </w:pPr>
            <w:r>
              <w:rPr>
                <w:sz w:val="26"/>
                <w:szCs w:val="26"/>
              </w:rPr>
              <w:t>10</w:t>
            </w:r>
          </w:p>
        </w:tc>
        <w:tc>
          <w:tcPr>
            <w:tcW w:w="287" w:type="pct"/>
            <w:tcBorders>
              <w:top w:val="nil"/>
              <w:left w:val="nil"/>
              <w:bottom w:val="single" w:sz="4" w:space="0" w:color="auto"/>
              <w:right w:val="single" w:sz="4" w:space="0" w:color="auto"/>
            </w:tcBorders>
            <w:shd w:val="clear" w:color="auto" w:fill="auto"/>
            <w:hideMark/>
          </w:tcPr>
          <w:p w14:paraId="7CBC8E48" w14:textId="77777777" w:rsidR="009B0115" w:rsidRDefault="009B0115">
            <w:pPr>
              <w:rPr>
                <w:sz w:val="26"/>
                <w:szCs w:val="26"/>
              </w:rPr>
            </w:pPr>
            <w:r>
              <w:rPr>
                <w:sz w:val="26"/>
                <w:szCs w:val="26"/>
              </w:rPr>
              <w:t>A6</w:t>
            </w:r>
          </w:p>
        </w:tc>
        <w:tc>
          <w:tcPr>
            <w:tcW w:w="509" w:type="pct"/>
            <w:tcBorders>
              <w:top w:val="nil"/>
              <w:left w:val="nil"/>
              <w:bottom w:val="single" w:sz="4" w:space="0" w:color="auto"/>
              <w:right w:val="single" w:sz="4" w:space="0" w:color="auto"/>
            </w:tcBorders>
            <w:shd w:val="clear" w:color="auto" w:fill="auto"/>
            <w:hideMark/>
          </w:tcPr>
          <w:p w14:paraId="68AB6D3E" w14:textId="77777777" w:rsidR="009B0115" w:rsidRDefault="009B0115">
            <w:pPr>
              <w:rPr>
                <w:sz w:val="26"/>
                <w:szCs w:val="26"/>
              </w:rPr>
            </w:pPr>
            <w:r>
              <w:rPr>
                <w:sz w:val="26"/>
                <w:szCs w:val="26"/>
              </w:rPr>
              <w:t>универсальное</w:t>
            </w:r>
          </w:p>
        </w:tc>
        <w:tc>
          <w:tcPr>
            <w:tcW w:w="290" w:type="pct"/>
            <w:tcBorders>
              <w:top w:val="nil"/>
              <w:left w:val="nil"/>
              <w:bottom w:val="single" w:sz="4" w:space="0" w:color="auto"/>
              <w:right w:val="single" w:sz="4" w:space="0" w:color="auto"/>
            </w:tcBorders>
            <w:shd w:val="clear" w:color="auto" w:fill="auto"/>
            <w:noWrap/>
            <w:hideMark/>
          </w:tcPr>
          <w:p w14:paraId="138AE4ED" w14:textId="77777777" w:rsidR="009B0115" w:rsidRDefault="009B0115">
            <w:pPr>
              <w:jc w:val="center"/>
              <w:rPr>
                <w:color w:val="000000"/>
                <w:sz w:val="26"/>
                <w:szCs w:val="26"/>
              </w:rPr>
            </w:pPr>
            <w:proofErr w:type="spellStart"/>
            <w:r>
              <w:rPr>
                <w:color w:val="000000"/>
                <w:sz w:val="26"/>
                <w:szCs w:val="26"/>
              </w:rPr>
              <w:t>шт</w:t>
            </w:r>
            <w:proofErr w:type="spellEnd"/>
          </w:p>
        </w:tc>
        <w:tc>
          <w:tcPr>
            <w:tcW w:w="281" w:type="pct"/>
            <w:tcBorders>
              <w:top w:val="nil"/>
              <w:left w:val="nil"/>
              <w:bottom w:val="single" w:sz="4" w:space="0" w:color="auto"/>
              <w:right w:val="single" w:sz="4" w:space="0" w:color="auto"/>
            </w:tcBorders>
            <w:shd w:val="clear" w:color="auto" w:fill="auto"/>
            <w:noWrap/>
            <w:hideMark/>
          </w:tcPr>
          <w:p w14:paraId="527D262C" w14:textId="77777777" w:rsidR="009B0115" w:rsidRDefault="009B0115">
            <w:pPr>
              <w:jc w:val="center"/>
              <w:rPr>
                <w:color w:val="000000"/>
                <w:sz w:val="26"/>
                <w:szCs w:val="26"/>
              </w:rPr>
            </w:pPr>
            <w:r>
              <w:rPr>
                <w:color w:val="000000"/>
                <w:sz w:val="26"/>
                <w:szCs w:val="26"/>
              </w:rPr>
              <w:t>4</w:t>
            </w:r>
          </w:p>
        </w:tc>
        <w:tc>
          <w:tcPr>
            <w:tcW w:w="307" w:type="pct"/>
            <w:tcBorders>
              <w:top w:val="nil"/>
              <w:left w:val="nil"/>
              <w:bottom w:val="single" w:sz="4" w:space="0" w:color="auto"/>
              <w:right w:val="single" w:sz="4" w:space="0" w:color="auto"/>
            </w:tcBorders>
            <w:shd w:val="clear" w:color="auto" w:fill="auto"/>
            <w:noWrap/>
          </w:tcPr>
          <w:p w14:paraId="262E4A2A" w14:textId="0FA7425D" w:rsidR="009B0115" w:rsidRDefault="009B0115">
            <w:pPr>
              <w:jc w:val="center"/>
              <w:rPr>
                <w:color w:val="000000"/>
              </w:rPr>
            </w:pPr>
          </w:p>
        </w:tc>
        <w:tc>
          <w:tcPr>
            <w:tcW w:w="237" w:type="pct"/>
            <w:tcBorders>
              <w:top w:val="nil"/>
              <w:left w:val="nil"/>
              <w:bottom w:val="single" w:sz="4" w:space="0" w:color="auto"/>
              <w:right w:val="single" w:sz="4" w:space="0" w:color="auto"/>
            </w:tcBorders>
            <w:shd w:val="clear" w:color="auto" w:fill="auto"/>
            <w:noWrap/>
          </w:tcPr>
          <w:p w14:paraId="58E0017A" w14:textId="7383502A" w:rsidR="009B0115" w:rsidRDefault="009B0115">
            <w:pPr>
              <w:jc w:val="center"/>
              <w:rPr>
                <w:color w:val="000000"/>
                <w:sz w:val="26"/>
                <w:szCs w:val="26"/>
              </w:rPr>
            </w:pPr>
          </w:p>
        </w:tc>
        <w:tc>
          <w:tcPr>
            <w:tcW w:w="235" w:type="pct"/>
            <w:tcBorders>
              <w:top w:val="nil"/>
              <w:left w:val="nil"/>
              <w:bottom w:val="single" w:sz="4" w:space="0" w:color="auto"/>
              <w:right w:val="single" w:sz="4" w:space="0" w:color="auto"/>
            </w:tcBorders>
            <w:shd w:val="clear" w:color="auto" w:fill="auto"/>
            <w:noWrap/>
          </w:tcPr>
          <w:p w14:paraId="24A58575" w14:textId="1E530F6B" w:rsidR="009B0115" w:rsidRDefault="009B0115">
            <w:pPr>
              <w:jc w:val="center"/>
              <w:rPr>
                <w:color w:val="000000"/>
                <w:sz w:val="26"/>
                <w:szCs w:val="26"/>
              </w:rPr>
            </w:pPr>
          </w:p>
        </w:tc>
      </w:tr>
      <w:tr w:rsidR="009B0115" w14:paraId="687ED206" w14:textId="77777777" w:rsidTr="009B0115">
        <w:trPr>
          <w:trHeight w:val="645"/>
        </w:trPr>
        <w:tc>
          <w:tcPr>
            <w:tcW w:w="156" w:type="pct"/>
            <w:tcBorders>
              <w:top w:val="nil"/>
              <w:left w:val="single" w:sz="4" w:space="0" w:color="auto"/>
              <w:bottom w:val="single" w:sz="4" w:space="0" w:color="auto"/>
              <w:right w:val="nil"/>
            </w:tcBorders>
            <w:shd w:val="clear" w:color="auto" w:fill="auto"/>
            <w:hideMark/>
          </w:tcPr>
          <w:p w14:paraId="265867E2" w14:textId="77777777" w:rsidR="009B0115" w:rsidRDefault="009B0115">
            <w:pPr>
              <w:jc w:val="center"/>
              <w:rPr>
                <w:sz w:val="26"/>
                <w:szCs w:val="26"/>
              </w:rPr>
            </w:pPr>
            <w:r>
              <w:rPr>
                <w:sz w:val="26"/>
                <w:szCs w:val="26"/>
              </w:rPr>
              <w:t>6</w:t>
            </w:r>
          </w:p>
        </w:tc>
        <w:tc>
          <w:tcPr>
            <w:tcW w:w="653" w:type="pct"/>
            <w:tcBorders>
              <w:top w:val="nil"/>
              <w:left w:val="single" w:sz="4" w:space="0" w:color="auto"/>
              <w:bottom w:val="single" w:sz="4" w:space="0" w:color="auto"/>
              <w:right w:val="nil"/>
            </w:tcBorders>
            <w:shd w:val="clear" w:color="auto" w:fill="auto"/>
            <w:hideMark/>
          </w:tcPr>
          <w:p w14:paraId="28961083" w14:textId="77777777" w:rsidR="009B0115" w:rsidRDefault="009B0115">
            <w:pPr>
              <w:rPr>
                <w:sz w:val="26"/>
                <w:szCs w:val="26"/>
              </w:rPr>
            </w:pPr>
            <w:r>
              <w:rPr>
                <w:sz w:val="26"/>
                <w:szCs w:val="26"/>
              </w:rPr>
              <w:t>Шина сельскохозяйственная 13,6 -20 (МТЗ)</w:t>
            </w:r>
          </w:p>
        </w:tc>
        <w:tc>
          <w:tcPr>
            <w:tcW w:w="653" w:type="pct"/>
            <w:tcBorders>
              <w:top w:val="nil"/>
              <w:left w:val="single" w:sz="4" w:space="0" w:color="auto"/>
              <w:bottom w:val="single" w:sz="4" w:space="0" w:color="auto"/>
              <w:right w:val="single" w:sz="4" w:space="0" w:color="auto"/>
            </w:tcBorders>
            <w:shd w:val="clear" w:color="auto" w:fill="auto"/>
            <w:hideMark/>
          </w:tcPr>
          <w:p w14:paraId="2004290A" w14:textId="77777777" w:rsidR="009B0115" w:rsidRDefault="009B0115">
            <w:pPr>
              <w:rPr>
                <w:sz w:val="26"/>
                <w:szCs w:val="26"/>
              </w:rPr>
            </w:pPr>
            <w:r>
              <w:rPr>
                <w:sz w:val="26"/>
                <w:szCs w:val="26"/>
              </w:rPr>
              <w:t>Шина сельскохозяйственная 13,6 -20 (МТЗ)</w:t>
            </w:r>
          </w:p>
        </w:tc>
        <w:tc>
          <w:tcPr>
            <w:tcW w:w="402" w:type="pct"/>
            <w:tcBorders>
              <w:top w:val="nil"/>
              <w:left w:val="nil"/>
              <w:bottom w:val="single" w:sz="4" w:space="0" w:color="auto"/>
              <w:right w:val="single" w:sz="4" w:space="0" w:color="auto"/>
            </w:tcBorders>
            <w:shd w:val="clear" w:color="auto" w:fill="auto"/>
            <w:hideMark/>
          </w:tcPr>
          <w:p w14:paraId="5AA727FE" w14:textId="77777777" w:rsidR="009B0115" w:rsidRDefault="009B0115">
            <w:pPr>
              <w:rPr>
                <w:sz w:val="26"/>
                <w:szCs w:val="26"/>
              </w:rPr>
            </w:pPr>
            <w:r>
              <w:rPr>
                <w:sz w:val="26"/>
                <w:szCs w:val="26"/>
              </w:rPr>
              <w:t>спецтехника</w:t>
            </w:r>
          </w:p>
        </w:tc>
        <w:tc>
          <w:tcPr>
            <w:tcW w:w="388" w:type="pct"/>
            <w:tcBorders>
              <w:top w:val="nil"/>
              <w:left w:val="nil"/>
              <w:bottom w:val="single" w:sz="4" w:space="0" w:color="auto"/>
              <w:right w:val="single" w:sz="4" w:space="0" w:color="auto"/>
            </w:tcBorders>
            <w:shd w:val="clear" w:color="auto" w:fill="auto"/>
            <w:hideMark/>
          </w:tcPr>
          <w:p w14:paraId="59B6206D" w14:textId="77777777" w:rsidR="009B0115" w:rsidRDefault="009B0115">
            <w:pPr>
              <w:rPr>
                <w:sz w:val="26"/>
                <w:szCs w:val="26"/>
              </w:rPr>
            </w:pPr>
            <w:r>
              <w:rPr>
                <w:sz w:val="26"/>
                <w:szCs w:val="26"/>
              </w:rPr>
              <w:t>всесезонная</w:t>
            </w:r>
          </w:p>
        </w:tc>
        <w:tc>
          <w:tcPr>
            <w:tcW w:w="285" w:type="pct"/>
            <w:tcBorders>
              <w:top w:val="nil"/>
              <w:left w:val="nil"/>
              <w:bottom w:val="single" w:sz="4" w:space="0" w:color="auto"/>
              <w:right w:val="single" w:sz="4" w:space="0" w:color="auto"/>
            </w:tcBorders>
            <w:shd w:val="clear" w:color="auto" w:fill="auto"/>
            <w:hideMark/>
          </w:tcPr>
          <w:p w14:paraId="3B06D7AE" w14:textId="77777777" w:rsidR="009B0115" w:rsidRDefault="009B0115">
            <w:pPr>
              <w:rPr>
                <w:sz w:val="26"/>
                <w:szCs w:val="26"/>
              </w:rPr>
            </w:pPr>
            <w:r>
              <w:rPr>
                <w:sz w:val="26"/>
                <w:szCs w:val="26"/>
              </w:rPr>
              <w:t>120</w:t>
            </w:r>
          </w:p>
        </w:tc>
        <w:tc>
          <w:tcPr>
            <w:tcW w:w="317" w:type="pct"/>
            <w:tcBorders>
              <w:top w:val="nil"/>
              <w:left w:val="nil"/>
              <w:bottom w:val="single" w:sz="4" w:space="0" w:color="auto"/>
              <w:right w:val="single" w:sz="4" w:space="0" w:color="auto"/>
            </w:tcBorders>
            <w:shd w:val="clear" w:color="auto" w:fill="auto"/>
            <w:hideMark/>
          </w:tcPr>
          <w:p w14:paraId="108CFF23" w14:textId="77777777" w:rsidR="009B0115" w:rsidRDefault="009B0115">
            <w:pPr>
              <w:rPr>
                <w:sz w:val="26"/>
                <w:szCs w:val="26"/>
              </w:rPr>
            </w:pPr>
            <w:r>
              <w:rPr>
                <w:sz w:val="26"/>
                <w:szCs w:val="26"/>
              </w:rPr>
              <w:t>8</w:t>
            </w:r>
          </w:p>
        </w:tc>
        <w:tc>
          <w:tcPr>
            <w:tcW w:w="287" w:type="pct"/>
            <w:tcBorders>
              <w:top w:val="nil"/>
              <w:left w:val="nil"/>
              <w:bottom w:val="single" w:sz="4" w:space="0" w:color="auto"/>
              <w:right w:val="single" w:sz="4" w:space="0" w:color="auto"/>
            </w:tcBorders>
            <w:shd w:val="clear" w:color="auto" w:fill="auto"/>
            <w:hideMark/>
          </w:tcPr>
          <w:p w14:paraId="0C249BCA" w14:textId="77777777" w:rsidR="009B0115" w:rsidRDefault="009B0115">
            <w:pPr>
              <w:rPr>
                <w:sz w:val="26"/>
                <w:szCs w:val="26"/>
              </w:rPr>
            </w:pPr>
            <w:r>
              <w:rPr>
                <w:sz w:val="26"/>
                <w:szCs w:val="26"/>
              </w:rPr>
              <w:t>A8</w:t>
            </w:r>
          </w:p>
        </w:tc>
        <w:tc>
          <w:tcPr>
            <w:tcW w:w="509" w:type="pct"/>
            <w:tcBorders>
              <w:top w:val="nil"/>
              <w:left w:val="nil"/>
              <w:bottom w:val="single" w:sz="4" w:space="0" w:color="auto"/>
              <w:right w:val="single" w:sz="4" w:space="0" w:color="auto"/>
            </w:tcBorders>
            <w:shd w:val="clear" w:color="auto" w:fill="auto"/>
            <w:hideMark/>
          </w:tcPr>
          <w:p w14:paraId="73793F17" w14:textId="77777777" w:rsidR="009B0115" w:rsidRDefault="009B0115">
            <w:pPr>
              <w:rPr>
                <w:sz w:val="26"/>
                <w:szCs w:val="26"/>
              </w:rPr>
            </w:pPr>
            <w:r>
              <w:rPr>
                <w:sz w:val="26"/>
                <w:szCs w:val="26"/>
              </w:rPr>
              <w:t>универсальное</w:t>
            </w:r>
          </w:p>
        </w:tc>
        <w:tc>
          <w:tcPr>
            <w:tcW w:w="290" w:type="pct"/>
            <w:tcBorders>
              <w:top w:val="nil"/>
              <w:left w:val="nil"/>
              <w:bottom w:val="single" w:sz="4" w:space="0" w:color="auto"/>
              <w:right w:val="single" w:sz="4" w:space="0" w:color="auto"/>
            </w:tcBorders>
            <w:shd w:val="clear" w:color="auto" w:fill="auto"/>
            <w:noWrap/>
            <w:hideMark/>
          </w:tcPr>
          <w:p w14:paraId="0D7643BA" w14:textId="77777777" w:rsidR="009B0115" w:rsidRDefault="009B0115">
            <w:pPr>
              <w:jc w:val="center"/>
              <w:rPr>
                <w:color w:val="000000"/>
                <w:sz w:val="26"/>
                <w:szCs w:val="26"/>
              </w:rPr>
            </w:pPr>
            <w:proofErr w:type="spellStart"/>
            <w:r>
              <w:rPr>
                <w:color w:val="000000"/>
                <w:sz w:val="26"/>
                <w:szCs w:val="26"/>
              </w:rPr>
              <w:t>шт</w:t>
            </w:r>
            <w:proofErr w:type="spellEnd"/>
          </w:p>
        </w:tc>
        <w:tc>
          <w:tcPr>
            <w:tcW w:w="281" w:type="pct"/>
            <w:tcBorders>
              <w:top w:val="nil"/>
              <w:left w:val="nil"/>
              <w:bottom w:val="single" w:sz="4" w:space="0" w:color="auto"/>
              <w:right w:val="single" w:sz="4" w:space="0" w:color="auto"/>
            </w:tcBorders>
            <w:shd w:val="clear" w:color="auto" w:fill="auto"/>
            <w:noWrap/>
            <w:hideMark/>
          </w:tcPr>
          <w:p w14:paraId="0D10FF7B" w14:textId="77777777" w:rsidR="009B0115" w:rsidRDefault="009B0115">
            <w:pPr>
              <w:jc w:val="center"/>
              <w:rPr>
                <w:color w:val="000000"/>
                <w:sz w:val="26"/>
                <w:szCs w:val="26"/>
              </w:rPr>
            </w:pPr>
            <w:r>
              <w:rPr>
                <w:color w:val="000000"/>
                <w:sz w:val="26"/>
                <w:szCs w:val="26"/>
              </w:rPr>
              <w:t>4</w:t>
            </w:r>
          </w:p>
        </w:tc>
        <w:tc>
          <w:tcPr>
            <w:tcW w:w="307" w:type="pct"/>
            <w:tcBorders>
              <w:top w:val="nil"/>
              <w:left w:val="nil"/>
              <w:bottom w:val="single" w:sz="4" w:space="0" w:color="auto"/>
              <w:right w:val="single" w:sz="4" w:space="0" w:color="auto"/>
            </w:tcBorders>
            <w:shd w:val="clear" w:color="auto" w:fill="auto"/>
            <w:noWrap/>
          </w:tcPr>
          <w:p w14:paraId="6025BB0B" w14:textId="7D4B40FA" w:rsidR="009B0115" w:rsidRDefault="009B0115">
            <w:pPr>
              <w:jc w:val="center"/>
              <w:rPr>
                <w:color w:val="000000"/>
              </w:rPr>
            </w:pPr>
          </w:p>
        </w:tc>
        <w:tc>
          <w:tcPr>
            <w:tcW w:w="237" w:type="pct"/>
            <w:tcBorders>
              <w:top w:val="nil"/>
              <w:left w:val="nil"/>
              <w:bottom w:val="single" w:sz="4" w:space="0" w:color="auto"/>
              <w:right w:val="single" w:sz="4" w:space="0" w:color="auto"/>
            </w:tcBorders>
            <w:shd w:val="clear" w:color="auto" w:fill="auto"/>
            <w:noWrap/>
          </w:tcPr>
          <w:p w14:paraId="22857907" w14:textId="6BA6E926" w:rsidR="009B0115" w:rsidRDefault="009B0115">
            <w:pPr>
              <w:jc w:val="center"/>
              <w:rPr>
                <w:color w:val="000000"/>
                <w:sz w:val="26"/>
                <w:szCs w:val="26"/>
              </w:rPr>
            </w:pPr>
          </w:p>
        </w:tc>
        <w:tc>
          <w:tcPr>
            <w:tcW w:w="235" w:type="pct"/>
            <w:tcBorders>
              <w:top w:val="nil"/>
              <w:left w:val="nil"/>
              <w:bottom w:val="single" w:sz="4" w:space="0" w:color="auto"/>
              <w:right w:val="single" w:sz="4" w:space="0" w:color="auto"/>
            </w:tcBorders>
            <w:shd w:val="clear" w:color="auto" w:fill="auto"/>
            <w:noWrap/>
          </w:tcPr>
          <w:p w14:paraId="7580C7D3" w14:textId="1EA99ADE" w:rsidR="009B0115" w:rsidRDefault="009B0115">
            <w:pPr>
              <w:jc w:val="center"/>
              <w:rPr>
                <w:color w:val="000000"/>
                <w:sz w:val="26"/>
                <w:szCs w:val="26"/>
              </w:rPr>
            </w:pPr>
          </w:p>
        </w:tc>
      </w:tr>
    </w:tbl>
    <w:p w14:paraId="513D8CFE" w14:textId="05B27A74" w:rsidR="00B935AE" w:rsidRDefault="00B935AE" w:rsidP="003771D7">
      <w:pPr>
        <w:suppressAutoHyphens/>
        <w:jc w:val="both"/>
        <w:rPr>
          <w:b/>
          <w:bCs/>
          <w:color w:val="000000"/>
        </w:rPr>
      </w:pPr>
    </w:p>
    <w:p w14:paraId="0930D990" w14:textId="3992F92A" w:rsidR="00102D76" w:rsidRDefault="00102D76" w:rsidP="003771D7">
      <w:pPr>
        <w:suppressAutoHyphens/>
        <w:jc w:val="both"/>
        <w:rPr>
          <w:b/>
          <w:bCs/>
          <w:color w:val="000000"/>
        </w:rPr>
      </w:pPr>
      <w:r w:rsidRPr="00102D76">
        <w:rPr>
          <w:b/>
          <w:bCs/>
          <w:color w:val="000000"/>
        </w:rPr>
        <w:t>Гарантийный срок - 12 месяцев</w:t>
      </w:r>
      <w:r w:rsidR="00221431">
        <w:rPr>
          <w:b/>
          <w:bCs/>
          <w:color w:val="000000"/>
        </w:rPr>
        <w:t>.</w:t>
      </w:r>
    </w:p>
    <w:p w14:paraId="31703AF8" w14:textId="77777777" w:rsidR="00221431" w:rsidRDefault="00221431" w:rsidP="003771D7">
      <w:pPr>
        <w:suppressAutoHyphens/>
        <w:jc w:val="both"/>
        <w:rPr>
          <w:b/>
          <w:bCs/>
          <w:color w:val="000000"/>
        </w:rPr>
      </w:pPr>
    </w:p>
    <w:p w14:paraId="566D8C29" w14:textId="77777777" w:rsidR="00221431" w:rsidRDefault="00221431" w:rsidP="003771D7">
      <w:pPr>
        <w:suppressAutoHyphens/>
        <w:jc w:val="both"/>
        <w:rPr>
          <w:b/>
          <w:bCs/>
          <w:color w:val="000000"/>
        </w:rPr>
      </w:pPr>
    </w:p>
    <w:tbl>
      <w:tblPr>
        <w:tblW w:w="0" w:type="auto"/>
        <w:tblInd w:w="2977" w:type="dxa"/>
        <w:tblLook w:val="04A0" w:firstRow="1" w:lastRow="0" w:firstColumn="1" w:lastColumn="0" w:noHBand="0" w:noVBand="1"/>
      </w:tblPr>
      <w:tblGrid>
        <w:gridCol w:w="4644"/>
        <w:gridCol w:w="284"/>
        <w:gridCol w:w="4642"/>
      </w:tblGrid>
      <w:tr w:rsidR="00221431" w:rsidRPr="00A56DC0" w14:paraId="1287AE70" w14:textId="77777777" w:rsidTr="00221431">
        <w:tc>
          <w:tcPr>
            <w:tcW w:w="4644" w:type="dxa"/>
            <w:shd w:val="clear" w:color="auto" w:fill="auto"/>
          </w:tcPr>
          <w:p w14:paraId="41AF37A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79F65229" w14:textId="77777777" w:rsidR="00221431" w:rsidRPr="00A56DC0" w:rsidRDefault="00221431" w:rsidP="007E711C">
            <w:pPr>
              <w:pStyle w:val="western"/>
              <w:spacing w:before="0" w:after="0"/>
              <w:jc w:val="center"/>
              <w:rPr>
                <w:rFonts w:ascii="Times New Roman" w:hAnsi="Times New Roman" w:cs="Times New Roman"/>
                <w:lang w:eastAsia="en-US"/>
              </w:rPr>
            </w:pPr>
          </w:p>
        </w:tc>
        <w:tc>
          <w:tcPr>
            <w:tcW w:w="4642" w:type="dxa"/>
            <w:shd w:val="clear" w:color="auto" w:fill="auto"/>
          </w:tcPr>
          <w:p w14:paraId="79BAE8F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338975156" w:edGrp="everyone"/>
      <w:tr w:rsidR="00221431" w:rsidRPr="00A56DC0" w14:paraId="2D33FF9F" w14:textId="77777777" w:rsidTr="00221431">
        <w:tc>
          <w:tcPr>
            <w:tcW w:w="4644" w:type="dxa"/>
            <w:shd w:val="clear" w:color="auto" w:fill="auto"/>
          </w:tcPr>
          <w:p w14:paraId="7A3BB169"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5F120839"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14:paraId="51D24EF1" w14:textId="77777777" w:rsidR="00221431" w:rsidRPr="00A56DC0" w:rsidRDefault="00221431" w:rsidP="007E711C">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338975156"/>
          </w:p>
        </w:tc>
        <w:tc>
          <w:tcPr>
            <w:tcW w:w="284" w:type="dxa"/>
            <w:shd w:val="clear" w:color="auto" w:fill="auto"/>
            <w:vAlign w:val="center"/>
          </w:tcPr>
          <w:p w14:paraId="0C2B6465" w14:textId="77777777" w:rsidR="00221431" w:rsidRPr="00A56DC0" w:rsidRDefault="00221431" w:rsidP="007E711C">
            <w:pPr>
              <w:pStyle w:val="western"/>
              <w:spacing w:before="0" w:after="0"/>
              <w:jc w:val="center"/>
              <w:rPr>
                <w:rFonts w:ascii="Times New Roman" w:hAnsi="Times New Roman" w:cs="Times New Roman"/>
                <w:lang w:eastAsia="en-US"/>
              </w:rPr>
            </w:pPr>
          </w:p>
        </w:tc>
        <w:permStart w:id="968703094" w:edGrp="everyone"/>
        <w:tc>
          <w:tcPr>
            <w:tcW w:w="4642" w:type="dxa"/>
            <w:shd w:val="clear" w:color="auto" w:fill="auto"/>
          </w:tcPr>
          <w:p w14:paraId="77B73F4B"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C0420D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14:paraId="556C0CCD" w14:textId="77777777" w:rsidR="00221431" w:rsidRPr="00A56DC0" w:rsidRDefault="00221431" w:rsidP="007E711C">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968703094"/>
          </w:p>
        </w:tc>
      </w:tr>
      <w:tr w:rsidR="00221431" w:rsidRPr="00A56DC0" w14:paraId="59BE643F" w14:textId="77777777" w:rsidTr="00221431">
        <w:tc>
          <w:tcPr>
            <w:tcW w:w="4644" w:type="dxa"/>
            <w:shd w:val="clear" w:color="auto" w:fill="auto"/>
            <w:vAlign w:val="center"/>
          </w:tcPr>
          <w:p w14:paraId="3EE246DC" w14:textId="77777777" w:rsidR="00221431" w:rsidRPr="00A56DC0" w:rsidRDefault="00221431" w:rsidP="007E711C">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09C5466F" w14:textId="77777777" w:rsidR="00221431" w:rsidRPr="00A56DC0" w:rsidRDefault="00221431" w:rsidP="007E711C">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02BC200" w14:textId="77777777" w:rsidR="00221431" w:rsidRPr="00A56DC0" w:rsidRDefault="00221431" w:rsidP="007E711C">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1F92B1A0" w14:textId="77777777" w:rsidR="00221431" w:rsidRDefault="00221431" w:rsidP="003771D7">
      <w:pPr>
        <w:suppressAutoHyphens/>
        <w:jc w:val="both"/>
        <w:rPr>
          <w:b/>
          <w:bCs/>
          <w:color w:val="000000"/>
        </w:rPr>
        <w:sectPr w:rsidR="00221431" w:rsidSect="00102D76">
          <w:pgSz w:w="16840" w:h="11907" w:orient="landscape" w:code="9"/>
          <w:pgMar w:top="851" w:right="1134" w:bottom="1701" w:left="1134" w:header="539" w:footer="794" w:gutter="0"/>
          <w:pgNumType w:start="1"/>
          <w:cols w:space="60"/>
          <w:noEndnote/>
          <w:titlePg/>
        </w:sectPr>
      </w:pPr>
    </w:p>
    <w:p w14:paraId="7BC60A74" w14:textId="6FF44610" w:rsidR="006444A3" w:rsidRDefault="006444A3" w:rsidP="003771D7">
      <w:pPr>
        <w:suppressAutoHyphens/>
        <w:jc w:val="both"/>
        <w:rPr>
          <w:b/>
          <w:bCs/>
          <w:color w:val="000000"/>
        </w:rPr>
      </w:pPr>
    </w:p>
    <w:p w14:paraId="4F753FB9" w14:textId="77777777" w:rsidR="005A3554" w:rsidRDefault="005A3554" w:rsidP="005A3554">
      <w:pPr>
        <w:jc w:val="right"/>
      </w:pPr>
      <w:permStart w:id="984024805" w:edGrp="everyone"/>
      <w:r>
        <w:t>Приложение № 2</w:t>
      </w:r>
    </w:p>
    <w:p w14:paraId="601A71B3" w14:textId="63DC5190" w:rsidR="005A3554" w:rsidRPr="00D161E2" w:rsidRDefault="005A3554" w:rsidP="005A3554">
      <w:pPr>
        <w:jc w:val="right"/>
        <w:rPr>
          <w:bCs/>
        </w:rPr>
      </w:pPr>
      <w:r>
        <w:t>к Договору</w:t>
      </w:r>
      <w:r w:rsidR="00B935AE">
        <w:t xml:space="preserve"> </w:t>
      </w:r>
      <w:r>
        <w:t>№_______ от__________</w:t>
      </w:r>
      <w:r w:rsidRPr="00D161E2">
        <w:t xml:space="preserve"> </w:t>
      </w:r>
    </w:p>
    <w:p w14:paraId="7188C388" w14:textId="77777777" w:rsidR="005A3554" w:rsidRPr="00291959" w:rsidRDefault="005A3554" w:rsidP="005A3554">
      <w:pPr>
        <w:pStyle w:val="Text"/>
        <w:spacing w:after="120"/>
        <w:jc w:val="both"/>
        <w:rPr>
          <w:sz w:val="28"/>
          <w:szCs w:val="28"/>
          <w:lang w:val="ru-RU"/>
        </w:rPr>
      </w:pPr>
    </w:p>
    <w:p w14:paraId="26C21AA4" w14:textId="77777777" w:rsidR="005A3554" w:rsidRPr="005A3554" w:rsidRDefault="005A3554" w:rsidP="005A3554">
      <w:pPr>
        <w:jc w:val="center"/>
        <w:rPr>
          <w:b/>
          <w:bCs/>
        </w:rPr>
      </w:pPr>
      <w:r w:rsidRPr="005A3554">
        <w:rPr>
          <w:b/>
        </w:rPr>
        <w:t>АНТИКОРРУПЦИОННАЯ ОГОВОРКА</w:t>
      </w:r>
    </w:p>
    <w:p w14:paraId="7F84BE25" w14:textId="77777777" w:rsidR="005A3554" w:rsidRPr="005A3554" w:rsidRDefault="005A3554" w:rsidP="005A3554">
      <w:pPr>
        <w:pStyle w:val="Text"/>
        <w:spacing w:after="120"/>
        <w:jc w:val="both"/>
        <w:rPr>
          <w:szCs w:val="24"/>
          <w:lang w:val="ru-RU"/>
        </w:rPr>
      </w:pPr>
    </w:p>
    <w:p w14:paraId="227F96F7" w14:textId="77777777"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14:paraId="13CF4F96" w14:textId="77777777"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32CD668"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1.</w:t>
      </w:r>
    </w:p>
    <w:p w14:paraId="3A2A0E00" w14:textId="77777777"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7A67F501" w14:textId="77777777"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012F33DC"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2.</w:t>
      </w:r>
    </w:p>
    <w:p w14:paraId="0AE52237" w14:textId="77777777"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14:paraId="135E60AA" w14:textId="77777777"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14:paraId="26AF2014" w14:textId="77777777" w:rsidR="005A3554" w:rsidRPr="005A3554" w:rsidRDefault="005A3554" w:rsidP="005A3554">
      <w:pPr>
        <w:pStyle w:val="text0"/>
        <w:spacing w:after="0"/>
        <w:ind w:firstLine="709"/>
        <w:jc w:val="both"/>
        <w:rPr>
          <w:b/>
        </w:rPr>
      </w:pPr>
      <w:r w:rsidRPr="005A3554">
        <w:rPr>
          <w:b/>
        </w:rPr>
        <w:t>Статья 3.</w:t>
      </w:r>
    </w:p>
    <w:p w14:paraId="276E77F2" w14:textId="77777777"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w:t>
      </w:r>
      <w:proofErr w:type="gramStart"/>
      <w:r w:rsidRPr="005A3554">
        <w:rPr>
          <w:color w:val="000000" w:themeColor="text1"/>
        </w:rPr>
        <w:t>право</w:t>
      </w:r>
      <w:proofErr w:type="gramEnd"/>
      <w:r w:rsidRPr="005A3554">
        <w:rPr>
          <w:color w:val="000000" w:themeColor="text1"/>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3FC447C" w14:textId="77777777"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FDC28C5" w14:textId="77777777" w:rsidR="005A3554" w:rsidRDefault="005A3554" w:rsidP="005A3554">
      <w:pPr>
        <w:pStyle w:val="text0"/>
        <w:spacing w:after="120"/>
        <w:ind w:firstLine="708"/>
        <w:jc w:val="both"/>
      </w:pPr>
    </w:p>
    <w:p w14:paraId="0C14D5F3" w14:textId="77777777"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14:paraId="16609097" w14:textId="77777777" w:rsidR="005A3554" w:rsidRPr="00A56DC0" w:rsidRDefault="005A3554" w:rsidP="005A3554">
      <w:pPr>
        <w:pStyle w:val="text0"/>
        <w:spacing w:after="120"/>
        <w:jc w:val="both"/>
        <w:rPr>
          <w:b/>
          <w:bCs/>
          <w:color w:val="000000"/>
        </w:rPr>
      </w:pPr>
      <w:r>
        <w:t>____________________</w:t>
      </w:r>
      <w:r>
        <w:tab/>
      </w:r>
      <w:r>
        <w:tab/>
      </w:r>
      <w:r>
        <w:tab/>
      </w:r>
      <w:r>
        <w:tab/>
      </w:r>
      <w:r>
        <w:tab/>
      </w:r>
      <w:r>
        <w:tab/>
      </w:r>
      <w:r>
        <w:tab/>
        <w:t>_________________</w:t>
      </w:r>
      <w:permEnd w:id="984024805"/>
    </w:p>
    <w:sectPr w:rsidR="005A3554" w:rsidRPr="00A56DC0" w:rsidSect="002E7EBF">
      <w:pgSz w:w="11907" w:h="16840" w:code="9"/>
      <w:pgMar w:top="1134" w:right="851" w:bottom="1134" w:left="1701" w:header="539" w:footer="794" w:gutter="0"/>
      <w:pgNumType w:start="1"/>
      <w:cols w:space="6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EAB466" w16cid:durableId="24070924"/>
  <w16cid:commentId w16cid:paraId="254E81E2" w16cid:durableId="240708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0E016" w14:textId="77777777" w:rsidR="00102D76" w:rsidRDefault="00102D76">
      <w:r>
        <w:separator/>
      </w:r>
    </w:p>
  </w:endnote>
  <w:endnote w:type="continuationSeparator" w:id="0">
    <w:p w14:paraId="303DC364" w14:textId="77777777" w:rsidR="00102D76" w:rsidRDefault="0010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60C4F" w14:textId="77777777" w:rsidR="00102D76" w:rsidRDefault="00102D76">
      <w:r>
        <w:separator/>
      </w:r>
    </w:p>
  </w:footnote>
  <w:footnote w:type="continuationSeparator" w:id="0">
    <w:p w14:paraId="7097A4F8" w14:textId="77777777" w:rsidR="00102D76" w:rsidRDefault="00102D76">
      <w:r>
        <w:continuationSeparator/>
      </w:r>
    </w:p>
  </w:footnote>
  <w:footnote w:id="1">
    <w:p w14:paraId="472F5B3D" w14:textId="77777777" w:rsidR="00102D76" w:rsidRPr="007D4AFC" w:rsidRDefault="00102D76" w:rsidP="007D4AFC">
      <w:pPr>
        <w:pStyle w:val="afb"/>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3.4.1. 3.4.1. Оплата по настоящему Договору производится Покупателем по факту поставки Товара в течение 15 (пятнадцати) рабочих дней с момента подписания Акта сдачи-приёмки Товара. Поставщик выставляет счет не позднее даты подписания Покупателем Акта сдачи-приёмки Товара».</w:t>
      </w:r>
    </w:p>
    <w:p w14:paraId="7ECC002F" w14:textId="77777777" w:rsidR="00102D76" w:rsidRDefault="00102D76">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28F4F" w14:textId="77777777" w:rsidR="00102D76" w:rsidRDefault="00102D76"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650074B5" w14:textId="77777777" w:rsidR="00102D76" w:rsidRDefault="00102D7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F5090" w14:textId="77777777" w:rsidR="00102D76" w:rsidRDefault="00102D76" w:rsidP="00162C7B">
    <w:pPr>
      <w:pStyle w:val="a9"/>
      <w:jc w:val="center"/>
    </w:pPr>
    <w:r>
      <w:fldChar w:fldCharType="begin"/>
    </w:r>
    <w:r>
      <w:instrText>PAGE   \* MERGEFORMAT</w:instrText>
    </w:r>
    <w:r>
      <w:fldChar w:fldCharType="separate"/>
    </w:r>
    <w:r w:rsidR="0018415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2949"/>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2626"/>
    <w:rsid w:val="000E5124"/>
    <w:rsid w:val="000E601D"/>
    <w:rsid w:val="000F397D"/>
    <w:rsid w:val="000F41B1"/>
    <w:rsid w:val="000F437D"/>
    <w:rsid w:val="000F5968"/>
    <w:rsid w:val="000F6812"/>
    <w:rsid w:val="00101145"/>
    <w:rsid w:val="00101162"/>
    <w:rsid w:val="001014CA"/>
    <w:rsid w:val="00102CEE"/>
    <w:rsid w:val="00102D76"/>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374F0"/>
    <w:rsid w:val="001411D2"/>
    <w:rsid w:val="00143306"/>
    <w:rsid w:val="0014472D"/>
    <w:rsid w:val="00144D35"/>
    <w:rsid w:val="00145AA3"/>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5DD9"/>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154"/>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11F"/>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1431"/>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689"/>
    <w:rsid w:val="00257EA9"/>
    <w:rsid w:val="00260244"/>
    <w:rsid w:val="00262D64"/>
    <w:rsid w:val="002634C3"/>
    <w:rsid w:val="00263CB3"/>
    <w:rsid w:val="00264974"/>
    <w:rsid w:val="0026627A"/>
    <w:rsid w:val="0026659D"/>
    <w:rsid w:val="00266756"/>
    <w:rsid w:val="00266AB8"/>
    <w:rsid w:val="002732BF"/>
    <w:rsid w:val="002750EF"/>
    <w:rsid w:val="00275A65"/>
    <w:rsid w:val="00277CB1"/>
    <w:rsid w:val="00281D4A"/>
    <w:rsid w:val="002847B7"/>
    <w:rsid w:val="00286982"/>
    <w:rsid w:val="0028728B"/>
    <w:rsid w:val="00287357"/>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48A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6C40"/>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64CA"/>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6713"/>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2F5A"/>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42E"/>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4A3"/>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248F"/>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3DC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AFC"/>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1B5"/>
    <w:rsid w:val="00915444"/>
    <w:rsid w:val="009176E2"/>
    <w:rsid w:val="0091779C"/>
    <w:rsid w:val="0092037C"/>
    <w:rsid w:val="0092053F"/>
    <w:rsid w:val="00920B40"/>
    <w:rsid w:val="009240A3"/>
    <w:rsid w:val="00925635"/>
    <w:rsid w:val="00925B01"/>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115"/>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671F7"/>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D6351"/>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5AE"/>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468A"/>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79E0"/>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778"/>
    <w:rsid w:val="00CF6842"/>
    <w:rsid w:val="00CF6F59"/>
    <w:rsid w:val="00CF724B"/>
    <w:rsid w:val="00CF73D0"/>
    <w:rsid w:val="00CF7B3C"/>
    <w:rsid w:val="00D01132"/>
    <w:rsid w:val="00D01300"/>
    <w:rsid w:val="00D019A3"/>
    <w:rsid w:val="00D0346E"/>
    <w:rsid w:val="00D036F8"/>
    <w:rsid w:val="00D06A4B"/>
    <w:rsid w:val="00D12447"/>
    <w:rsid w:val="00D13C1C"/>
    <w:rsid w:val="00D15B74"/>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4B4"/>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4DCB"/>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1C6"/>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6E418DB"/>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afc"/>
    <w:uiPriority w:val="99"/>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2">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e">
    <w:name w:val="endnote reference"/>
    <w:basedOn w:val="a3"/>
    <w:semiHidden/>
    <w:unhideWhenUsed/>
    <w:rsid w:val="00530FBD"/>
    <w:rPr>
      <w:vertAlign w:val="superscript"/>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b"/>
    <w:uiPriority w:val="99"/>
    <w:semiHidden/>
    <w:locked/>
    <w:rsid w:val="007D4AFC"/>
  </w:style>
  <w:style w:type="paragraph" w:styleId="afff">
    <w:name w:val="List Paragraph"/>
    <w:basedOn w:val="a2"/>
    <w:uiPriority w:val="34"/>
    <w:qFormat/>
    <w:rsid w:val="002C4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55668">
      <w:bodyDiv w:val="1"/>
      <w:marLeft w:val="0"/>
      <w:marRight w:val="0"/>
      <w:marTop w:val="0"/>
      <w:marBottom w:val="0"/>
      <w:divBdr>
        <w:top w:val="none" w:sz="0" w:space="0" w:color="auto"/>
        <w:left w:val="none" w:sz="0" w:space="0" w:color="auto"/>
        <w:bottom w:val="none" w:sz="0" w:space="0" w:color="auto"/>
        <w:right w:val="none" w:sz="0" w:space="0" w:color="auto"/>
      </w:divBdr>
    </w:div>
    <w:div w:id="83515010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6897396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3138258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451823523">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5F7DB-8CE4-4737-8872-6721CE7F8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4065</Words>
  <Characters>29447</Characters>
  <Application>Microsoft Office Word</Application>
  <DocSecurity>0</DocSecurity>
  <Lines>245</Lines>
  <Paragraphs>66</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Султанова Раушан Ринатовна</cp:lastModifiedBy>
  <cp:revision>9</cp:revision>
  <cp:lastPrinted>2021-12-15T13:46:00Z</cp:lastPrinted>
  <dcterms:created xsi:type="dcterms:W3CDTF">2021-08-24T10:33:00Z</dcterms:created>
  <dcterms:modified xsi:type="dcterms:W3CDTF">2021-12-16T08:21:00Z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