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529" w:rsidRPr="00C65084" w:rsidRDefault="00F05529" w:rsidP="00F05529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Приложение №</w:t>
      </w:r>
      <w:r w:rsidR="00C65084" w:rsidRPr="00C65084">
        <w:rPr>
          <w:rFonts w:ascii="Times New Roman" w:hAnsi="Times New Roman" w:cs="Times New Roman"/>
          <w:sz w:val="26"/>
          <w:szCs w:val="26"/>
          <w:lang w:val="ru-RU"/>
        </w:rPr>
        <w:t>5</w:t>
      </w:r>
    </w:p>
    <w:p w:rsidR="00F05529" w:rsidRDefault="00F05529" w:rsidP="007A0168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к </w:t>
      </w:r>
      <w:r w:rsidR="007A0168">
        <w:rPr>
          <w:rFonts w:ascii="Times New Roman" w:hAnsi="Times New Roman" w:cs="Times New Roman"/>
          <w:sz w:val="26"/>
          <w:szCs w:val="26"/>
          <w:lang w:val="ru-RU"/>
        </w:rPr>
        <w:t>Извещению</w:t>
      </w: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ТЕХНИЧЕСКИЕ ТРЕБОВАНИЯ</w:t>
      </w: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201</w:t>
      </w:r>
      <w:r w:rsidR="004716D6">
        <w:rPr>
          <w:rFonts w:ascii="Times New Roman" w:hAnsi="Times New Roman" w:cs="Times New Roman"/>
          <w:sz w:val="26"/>
          <w:szCs w:val="26"/>
          <w:lang w:val="ru-RU"/>
        </w:rPr>
        <w:t>4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г.</w:t>
      </w:r>
    </w:p>
    <w:p w:rsidR="00F05529" w:rsidRDefault="00F05529" w:rsidP="00F05529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br w:type="page"/>
      </w:r>
      <w:r>
        <w:rPr>
          <w:rFonts w:ascii="Times New Roman" w:hAnsi="Times New Roman" w:cs="Times New Roman"/>
          <w:b/>
          <w:sz w:val="26"/>
          <w:szCs w:val="26"/>
          <w:lang w:val="ru-RU"/>
        </w:rPr>
        <w:lastRenderedPageBreak/>
        <w:t xml:space="preserve">Оборудование: </w:t>
      </w:r>
      <w:r>
        <w:rPr>
          <w:rFonts w:ascii="Times New Roman" w:hAnsi="Times New Roman" w:cs="Times New Roman"/>
          <w:sz w:val="26"/>
          <w:szCs w:val="26"/>
          <w:lang w:val="ru-RU"/>
        </w:rPr>
        <w:t>Оптические одноволоконные трансиверы</w:t>
      </w:r>
    </w:p>
    <w:p w:rsidR="00F05529" w:rsidRPr="000C7E26" w:rsidRDefault="00F05529" w:rsidP="00F05529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Оборудование должно соответствовать Сертификатам соответствия Мининформсвязи.</w:t>
      </w:r>
    </w:p>
    <w:p w:rsidR="000C7E26" w:rsidRPr="00610E86" w:rsidRDefault="000C7E26" w:rsidP="00F05529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Оборудование должно соответствовать требованиям </w:t>
      </w:r>
      <w:r>
        <w:rPr>
          <w:rFonts w:ascii="Times New Roman" w:hAnsi="Times New Roman" w:cs="Times New Roman"/>
          <w:sz w:val="26"/>
          <w:szCs w:val="26"/>
        </w:rPr>
        <w:t>SFPMSA</w:t>
      </w:r>
      <w:r w:rsidR="004716D6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302094" w:rsidRPr="00302094" w:rsidRDefault="00F05529" w:rsidP="00302094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SFP</w:t>
      </w:r>
      <w:r>
        <w:rPr>
          <w:rFonts w:ascii="Times New Roman" w:hAnsi="Times New Roman" w:cs="Times New Roman"/>
          <w:sz w:val="26"/>
          <w:szCs w:val="26"/>
          <w:lang w:val="ru-RU"/>
        </w:rPr>
        <w:t>-модули должны быть производства ЗАО «</w:t>
      </w:r>
      <w:r w:rsidR="006F48BF">
        <w:rPr>
          <w:rFonts w:ascii="Times New Roman" w:hAnsi="Times New Roman" w:cs="Times New Roman"/>
          <w:sz w:val="26"/>
          <w:szCs w:val="26"/>
          <w:lang w:val="ru-RU"/>
        </w:rPr>
        <w:t xml:space="preserve">Компонент» </w:t>
      </w:r>
      <w:r>
        <w:rPr>
          <w:rFonts w:ascii="Times New Roman" w:hAnsi="Times New Roman" w:cs="Times New Roman"/>
          <w:sz w:val="26"/>
          <w:szCs w:val="26"/>
          <w:lang w:val="ru-RU"/>
        </w:rPr>
        <w:t>в связи с использованием их, с ра</w:t>
      </w:r>
      <w:r w:rsidR="00302094">
        <w:rPr>
          <w:rFonts w:ascii="Times New Roman" w:hAnsi="Times New Roman" w:cs="Times New Roman"/>
          <w:sz w:val="26"/>
          <w:szCs w:val="26"/>
          <w:lang w:val="ru-RU"/>
        </w:rPr>
        <w:t>нее приобретенным оборудованием</w:t>
      </w:r>
      <w:r w:rsidR="00302094" w:rsidRPr="00302094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="00302094">
        <w:rPr>
          <w:rFonts w:ascii="Times New Roman" w:hAnsi="Times New Roman" w:cs="Times New Roman"/>
          <w:sz w:val="26"/>
          <w:szCs w:val="26"/>
          <w:lang w:val="ru-RU"/>
        </w:rPr>
        <w:t>либо соот</w:t>
      </w:r>
      <w:r w:rsidR="00302094" w:rsidRPr="00302094">
        <w:rPr>
          <w:rFonts w:ascii="Times New Roman" w:hAnsi="Times New Roman" w:cs="Times New Roman"/>
          <w:sz w:val="26"/>
          <w:szCs w:val="26"/>
          <w:lang w:val="ru-RU"/>
        </w:rPr>
        <w:t>ветств</w:t>
      </w:r>
      <w:r w:rsidR="00610E86">
        <w:rPr>
          <w:rFonts w:ascii="Times New Roman" w:hAnsi="Times New Roman" w:cs="Times New Roman"/>
          <w:sz w:val="26"/>
          <w:szCs w:val="26"/>
          <w:lang w:val="ru-RU"/>
        </w:rPr>
        <w:t>овать</w:t>
      </w:r>
      <w:r w:rsidR="00302094">
        <w:rPr>
          <w:rFonts w:ascii="Times New Roman" w:hAnsi="Times New Roman" w:cs="Times New Roman"/>
          <w:sz w:val="26"/>
          <w:szCs w:val="26"/>
          <w:lang w:val="ru-RU"/>
        </w:rPr>
        <w:t>всем указанным требованиям</w:t>
      </w:r>
      <w:r w:rsidR="009436CD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6F48BF" w:rsidRDefault="00F05529" w:rsidP="006F48BF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 w:rsidRPr="006F48BF">
        <w:rPr>
          <w:rFonts w:ascii="Times New Roman" w:hAnsi="Times New Roman" w:cs="Times New Roman"/>
          <w:sz w:val="26"/>
          <w:szCs w:val="26"/>
        </w:rPr>
        <w:t>SFP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t>-модули должны быть совместимы с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>о</w:t>
      </w:r>
      <w:r w:rsidR="00B035B1"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всем оборудованием </w:t>
      </w:r>
      <w:proofErr w:type="spellStart"/>
      <w:r w:rsidR="00B035B1" w:rsidRPr="006F48BF">
        <w:rPr>
          <w:rFonts w:ascii="Times New Roman" w:hAnsi="Times New Roman" w:cs="Times New Roman"/>
          <w:sz w:val="26"/>
          <w:szCs w:val="26"/>
          <w:lang w:val="ru-RU"/>
        </w:rPr>
        <w:t>производства</w:t>
      </w:r>
      <w:r w:rsidR="006F48BF">
        <w:rPr>
          <w:rFonts w:ascii="Times New Roman" w:hAnsi="Times New Roman" w:cs="Times New Roman"/>
          <w:sz w:val="26"/>
          <w:szCs w:val="26"/>
          <w:lang w:val="ru-RU"/>
        </w:rPr>
        <w:t>фирм</w:t>
      </w:r>
      <w:proofErr w:type="spellEnd"/>
      <w:r w:rsid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>CiscoSystems</w:t>
      </w:r>
      <w:proofErr w:type="spellEnd"/>
      <w:r w:rsidR="006F48BF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proofErr w:type="spellStart"/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>Hewlett-Packard</w:t>
      </w:r>
      <w:proofErr w:type="spellEnd"/>
      <w:r w:rsidR="006F48BF">
        <w:rPr>
          <w:rFonts w:ascii="Times New Roman" w:hAnsi="Times New Roman" w:cs="Times New Roman"/>
          <w:sz w:val="26"/>
          <w:szCs w:val="26"/>
          <w:lang w:val="ru-RU"/>
        </w:rPr>
        <w:t xml:space="preserve"> и </w:t>
      </w:r>
      <w:proofErr w:type="spellStart"/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>ZyXELCommunications</w:t>
      </w:r>
      <w:proofErr w:type="spellEnd"/>
      <w:r w:rsidR="008C0E12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F05529" w:rsidRPr="00610E86" w:rsidRDefault="00F05529" w:rsidP="00F05529">
      <w:pPr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 w:rsidRPr="006F48BF">
        <w:rPr>
          <w:rFonts w:ascii="Times New Roman" w:hAnsi="Times New Roman" w:cs="Times New Roman"/>
          <w:sz w:val="26"/>
          <w:szCs w:val="26"/>
          <w:lang w:val="ru-RU"/>
        </w:rPr>
        <w:t>Оборудование должно быть новым.</w:t>
      </w:r>
      <w:bookmarkStart w:id="0" w:name="_GoBack"/>
      <w:bookmarkEnd w:id="0"/>
    </w:p>
    <w:p w:rsidR="00610E86" w:rsidRPr="00610E86" w:rsidRDefault="00610E86" w:rsidP="00610E86">
      <w:pPr>
        <w:pStyle w:val="a4"/>
        <w:numPr>
          <w:ilvl w:val="0"/>
          <w:numId w:val="1"/>
        </w:numPr>
        <w:spacing w:after="120"/>
        <w:rPr>
          <w:rFonts w:ascii="Times New Roman" w:hAnsi="Times New Roman"/>
          <w:lang w:val="ru-RU" w:eastAsia="ru-RU"/>
        </w:rPr>
      </w:pPr>
      <w:r w:rsidRPr="00610E86">
        <w:rPr>
          <w:rFonts w:ascii="Times New Roman" w:hAnsi="Times New Roman"/>
          <w:lang w:val="ru-RU" w:eastAsia="ru-RU"/>
        </w:rPr>
        <w:t xml:space="preserve">Гарантии на </w:t>
      </w:r>
      <w:r w:rsidRPr="00610E86">
        <w:rPr>
          <w:rFonts w:ascii="Times New Roman" w:hAnsi="Times New Roman"/>
          <w:lang w:eastAsia="ru-RU"/>
        </w:rPr>
        <w:t>SFP</w:t>
      </w:r>
      <w:r w:rsidRPr="00610E86">
        <w:rPr>
          <w:rFonts w:ascii="Times New Roman" w:hAnsi="Times New Roman"/>
          <w:lang w:val="ru-RU" w:eastAsia="ru-RU"/>
        </w:rPr>
        <w:t xml:space="preserve"> модули должна быть не менее 1 года.</w:t>
      </w:r>
    </w:p>
    <w:p w:rsidR="00610E86" w:rsidRPr="006F48BF" w:rsidRDefault="00610E86" w:rsidP="00610E86">
      <w:pPr>
        <w:ind w:left="720"/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</w:p>
    <w:p w:rsidR="00F05529" w:rsidRDefault="00F05529" w:rsidP="00F05529">
      <w:pPr>
        <w:jc w:val="both"/>
        <w:outlineLvl w:val="0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Технические характеристики: </w:t>
      </w:r>
    </w:p>
    <w:p w:rsidR="00F05529" w:rsidRPr="00C65084" w:rsidRDefault="00F05529" w:rsidP="006F48BF">
      <w:pPr>
        <w:ind w:left="360"/>
        <w:rPr>
          <w:rFonts w:ascii="Times New Roman" w:hAnsi="Times New Roman" w:cs="Times New Roman"/>
          <w:sz w:val="26"/>
          <w:szCs w:val="26"/>
          <w:lang w:val="ru-RU"/>
        </w:rPr>
      </w:pPr>
      <w:r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Разъем: </w:t>
      </w:r>
      <w:r w:rsidR="006F48BF" w:rsidRPr="006F48BF">
        <w:rPr>
          <w:rFonts w:ascii="Times New Roman" w:hAnsi="Times New Roman" w:cs="Times New Roman"/>
          <w:sz w:val="26"/>
          <w:szCs w:val="26"/>
        </w:rPr>
        <w:t>SC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br/>
        <w:t xml:space="preserve">- Скорость передачи данных: 1,25 Гб/с 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br/>
        <w:t xml:space="preserve">- Тип лазера: </w:t>
      </w:r>
      <w:r w:rsidR="006F48BF" w:rsidRPr="006F48BF">
        <w:rPr>
          <w:rFonts w:ascii="Times New Roman" w:hAnsi="Times New Roman" w:cs="Times New Roman"/>
          <w:sz w:val="26"/>
          <w:szCs w:val="26"/>
        </w:rPr>
        <w:t>FP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="006F48BF" w:rsidRPr="006F48BF">
        <w:rPr>
          <w:rFonts w:ascii="Times New Roman" w:hAnsi="Times New Roman" w:cs="Times New Roman"/>
          <w:sz w:val="26"/>
          <w:szCs w:val="26"/>
        </w:rPr>
        <w:t>DFB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br/>
        <w:t xml:space="preserve">- Электропитание трансивера: +3.3 </w:t>
      </w:r>
      <w:r w:rsidR="006F48BF" w:rsidRPr="006F48BF">
        <w:rPr>
          <w:rFonts w:ascii="Times New Roman" w:hAnsi="Times New Roman" w:cs="Times New Roman"/>
          <w:sz w:val="26"/>
          <w:szCs w:val="26"/>
        </w:rPr>
        <w:t>V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br/>
        <w:t xml:space="preserve">- Тип волокна: </w:t>
      </w:r>
      <w:r w:rsidR="006F48BF" w:rsidRPr="006F48BF">
        <w:rPr>
          <w:rFonts w:ascii="Times New Roman" w:hAnsi="Times New Roman" w:cs="Times New Roman"/>
          <w:sz w:val="26"/>
          <w:szCs w:val="26"/>
        </w:rPr>
        <w:t>SMF</w:t>
      </w:r>
      <w:r w:rsidR="006F48BF" w:rsidRPr="006F48BF">
        <w:rPr>
          <w:rFonts w:ascii="Times New Roman" w:hAnsi="Times New Roman" w:cs="Times New Roman"/>
          <w:sz w:val="26"/>
          <w:szCs w:val="26"/>
          <w:lang w:val="ru-RU"/>
        </w:rPr>
        <w:br/>
        <w:t xml:space="preserve">- Температурный диапазон: </w:t>
      </w:r>
      <w:r w:rsidR="00302094" w:rsidRPr="00302094">
        <w:rPr>
          <w:rFonts w:ascii="Times New Roman" w:hAnsi="Times New Roman" w:cs="Times New Roman"/>
          <w:sz w:val="26"/>
          <w:szCs w:val="26"/>
          <w:lang w:val="ru-RU"/>
        </w:rPr>
        <w:t>0 ~70 C</w:t>
      </w:r>
    </w:p>
    <w:tbl>
      <w:tblPr>
        <w:tblW w:w="10206" w:type="dxa"/>
        <w:tblInd w:w="93" w:type="dxa"/>
        <w:tblLook w:val="04A0"/>
      </w:tblPr>
      <w:tblGrid>
        <w:gridCol w:w="2283"/>
        <w:gridCol w:w="882"/>
        <w:gridCol w:w="918"/>
        <w:gridCol w:w="1356"/>
        <w:gridCol w:w="1397"/>
        <w:gridCol w:w="950"/>
        <w:gridCol w:w="638"/>
        <w:gridCol w:w="1782"/>
      </w:tblGrid>
      <w:tr w:rsidR="005A4C54" w:rsidRPr="00330958" w:rsidTr="005A4C54">
        <w:trPr>
          <w:trHeight w:val="2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58" w:rsidRPr="00330958" w:rsidRDefault="00330958" w:rsidP="00330958">
            <w:pPr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330958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выходная мощность передатчика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чувствительность приемника не менее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длина волны передатчика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длина волны приемника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рабочая дальность действия при использовании</w:t>
            </w:r>
            <w:proofErr w:type="gramStart"/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 В</w:t>
            </w:r>
            <w:proofErr w:type="gramEnd"/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9/125 мкм не менее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тип оптического разъема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30958" w:rsidRPr="00330958" w:rsidRDefault="00330958" w:rsidP="005A4C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тип совместимого парного модуля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SFP-GE-BX-1310-10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-9 ~ -3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-23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1270~1340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1480~1580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SFP-GE-BX-1550-10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SFP-GE-BX-1550-10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-9 ~ -3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-23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1480~1580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1270~1340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SFP-GE-BX-1310-10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SFP-GE-BX-1310-20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-7 ~ -1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-23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1270~1340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1480~1580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20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SFP-GE-BX-1550-20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SFP-GE-BX-1550-20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-7 ~ -1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-23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1480~1580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1270~1340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20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SFP-GE-BX-1310-20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SFP-GE-BX-1310-40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-2 ~ +3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1270~1340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1480~1580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SFP-GE-BX-1550-40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SFP-GE-BX-1550-40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-2 ~ +3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-24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1480~1580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1270~1340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SFP-GE-BX-1310-40</w:t>
            </w:r>
          </w:p>
        </w:tc>
      </w:tr>
      <w:tr w:rsidR="005A4C54" w:rsidRPr="00330958" w:rsidTr="005A4C54">
        <w:trPr>
          <w:trHeight w:val="6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SFP-GE-BX-1310-60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0 ~ +5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-24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1270~1340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1480~1580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60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SFP-GE-BX-1550-60</w:t>
            </w:r>
          </w:p>
        </w:tc>
      </w:tr>
      <w:tr w:rsidR="005A4C54" w:rsidRPr="00330958" w:rsidTr="005A4C54">
        <w:trPr>
          <w:trHeight w:val="6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SFP-GE-BX-1550-60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0~ +5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-24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1480~1580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AA121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1270~1340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, (1310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60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C54" w:rsidRPr="00330958" w:rsidRDefault="005A4C54" w:rsidP="0033095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SFP-GE-BX-1310-60</w:t>
            </w:r>
          </w:p>
        </w:tc>
      </w:tr>
    </w:tbl>
    <w:p w:rsidR="001E15E4" w:rsidRPr="000C7E26" w:rsidRDefault="001E15E4" w:rsidP="005A4C54">
      <w:pPr>
        <w:ind w:left="360"/>
      </w:pPr>
    </w:p>
    <w:sectPr w:rsidR="001E15E4" w:rsidRPr="000C7E26" w:rsidSect="005A4C54"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D630A"/>
    <w:multiLevelType w:val="hybridMultilevel"/>
    <w:tmpl w:val="C9CC3A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A77C6A"/>
    <w:rsid w:val="000C7E26"/>
    <w:rsid w:val="001843C9"/>
    <w:rsid w:val="001E15E4"/>
    <w:rsid w:val="00302094"/>
    <w:rsid w:val="00330958"/>
    <w:rsid w:val="004716D6"/>
    <w:rsid w:val="005A4C54"/>
    <w:rsid w:val="005E28CC"/>
    <w:rsid w:val="00610E86"/>
    <w:rsid w:val="006F48BF"/>
    <w:rsid w:val="007A0168"/>
    <w:rsid w:val="00840A9F"/>
    <w:rsid w:val="008C0E12"/>
    <w:rsid w:val="009436CD"/>
    <w:rsid w:val="00A13D97"/>
    <w:rsid w:val="00A77C6A"/>
    <w:rsid w:val="00B035B1"/>
    <w:rsid w:val="00C65084"/>
    <w:rsid w:val="00F055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529"/>
    <w:pPr>
      <w:spacing w:after="0" w:line="240" w:lineRule="auto"/>
    </w:pPr>
    <w:rPr>
      <w:rFonts w:ascii="Arial" w:eastAsia="MS Mincho" w:hAnsi="Arial" w:cs="Arial"/>
      <w:sz w:val="24"/>
      <w:szCs w:val="24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055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0E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529"/>
    <w:pPr>
      <w:spacing w:after="0" w:line="240" w:lineRule="auto"/>
    </w:pPr>
    <w:rPr>
      <w:rFonts w:ascii="Arial" w:eastAsia="MS Mincho" w:hAnsi="Arial" w:cs="Arial"/>
      <w:sz w:val="24"/>
      <w:szCs w:val="24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055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0E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6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Ушкевич Сергей Владимирович</dc:creator>
  <cp:lastModifiedBy>e.farrahova</cp:lastModifiedBy>
  <cp:revision>3</cp:revision>
  <dcterms:created xsi:type="dcterms:W3CDTF">2014-01-16T11:17:00Z</dcterms:created>
  <dcterms:modified xsi:type="dcterms:W3CDTF">2014-01-17T08:03:00Z</dcterms:modified>
</cp:coreProperties>
</file>