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31096C" w:rsidRDefault="0031096C"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576CA3" w:rsidRDefault="00576CA3" w:rsidP="0063501D">
      <w:pPr>
        <w:spacing w:after="0" w:line="240" w:lineRule="auto"/>
        <w:jc w:val="right"/>
        <w:rPr>
          <w:rFonts w:ascii="Times New Roman" w:eastAsia="Times New Roman" w:hAnsi="Times New Roman" w:cs="Times New Roman"/>
          <w:b/>
          <w:sz w:val="26"/>
          <w:szCs w:val="20"/>
          <w:lang w:eastAsia="ru-RU"/>
        </w:rPr>
      </w:pPr>
    </w:p>
    <w:p w:rsidR="003B7B71" w:rsidRDefault="003B7B71" w:rsidP="0063501D">
      <w:pPr>
        <w:spacing w:after="0" w:line="240" w:lineRule="auto"/>
        <w:jc w:val="right"/>
        <w:rPr>
          <w:rFonts w:ascii="Times New Roman" w:eastAsia="Times New Roman" w:hAnsi="Times New Roman" w:cs="Times New Roman"/>
          <w:b/>
          <w:sz w:val="26"/>
          <w:szCs w:val="20"/>
          <w:lang w:eastAsia="ru-RU"/>
        </w:rPr>
      </w:pPr>
    </w:p>
    <w:p w:rsidR="0058026C" w:rsidRDefault="0058026C" w:rsidP="001151BF">
      <w:pPr>
        <w:spacing w:after="0" w:line="240" w:lineRule="auto"/>
        <w:jc w:val="right"/>
        <w:rPr>
          <w:rFonts w:ascii="Times New Roman" w:eastAsia="Times New Roman" w:hAnsi="Times New Roman" w:cs="Times New Roman"/>
          <w:b/>
          <w:sz w:val="26"/>
          <w:szCs w:val="20"/>
          <w:lang w:eastAsia="ru-RU"/>
        </w:rPr>
      </w:pPr>
    </w:p>
    <w:p w:rsidR="00EC2470" w:rsidRDefault="00EC2470" w:rsidP="001151BF">
      <w:pPr>
        <w:spacing w:after="0" w:line="240" w:lineRule="auto"/>
        <w:jc w:val="right"/>
        <w:rPr>
          <w:rFonts w:ascii="Times New Roman" w:eastAsia="Times New Roman" w:hAnsi="Times New Roman" w:cs="Times New Roman"/>
          <w:b/>
          <w:sz w:val="26"/>
          <w:szCs w:val="20"/>
          <w:lang w:eastAsia="ru-RU"/>
        </w:rPr>
      </w:pPr>
    </w:p>
    <w:p w:rsidR="00EC2470" w:rsidRDefault="00EC2470" w:rsidP="001151BF">
      <w:pPr>
        <w:spacing w:after="0" w:line="240" w:lineRule="auto"/>
        <w:jc w:val="right"/>
        <w:rPr>
          <w:rFonts w:ascii="Times New Roman" w:eastAsia="Times New Roman" w:hAnsi="Times New Roman" w:cs="Times New Roman"/>
          <w:b/>
          <w:sz w:val="26"/>
          <w:szCs w:val="20"/>
          <w:lang w:eastAsia="ru-RU"/>
        </w:rPr>
      </w:pP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BF552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EC2470" w:rsidRPr="00EC2470">
        <w:rPr>
          <w:rFonts w:ascii="Times New Roman" w:eastAsia="Times New Roman" w:hAnsi="Times New Roman" w:cs="Times New Roman"/>
          <w:sz w:val="26"/>
          <w:szCs w:val="26"/>
          <w:lang w:eastAsia="ru-RU"/>
        </w:rPr>
        <w:t>изготовление и размещение рекламных материалов на транспорте</w:t>
      </w:r>
    </w:p>
    <w:p w:rsidR="00EC2470" w:rsidRDefault="00EC2470" w:rsidP="00E353B5">
      <w:pPr>
        <w:spacing w:after="0" w:line="240" w:lineRule="auto"/>
        <w:jc w:val="center"/>
        <w:rPr>
          <w:rFonts w:ascii="Times New Roman" w:eastAsia="Times New Roman" w:hAnsi="Times New Roman" w:cs="Times New Roman"/>
          <w:sz w:val="26"/>
          <w:szCs w:val="26"/>
          <w:lang w:eastAsia="ru-RU"/>
        </w:rPr>
      </w:pPr>
    </w:p>
    <w:p w:rsidR="00EC2470" w:rsidRPr="00E353B5" w:rsidRDefault="00EC2470"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10-09T00:00:00Z">
          <w:dateFormat w:val="«dd» MMMM yyyy 'года'"/>
          <w:lid w:val="ru-RU"/>
          <w:storeMappedDataAs w:val="dateTime"/>
          <w:calendar w:val="gregorian"/>
        </w:date>
      </w:sdtPr>
      <w:sdtEndPr/>
      <w:sdtContent>
        <w:p w:rsidR="00E353B5" w:rsidRPr="00E353B5" w:rsidRDefault="00576CA3"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«09» октября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2"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0A316E" w:rsidRDefault="000A316E"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384D11">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384D11"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384D11"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C82043">
          <w:rPr>
            <w:rFonts w:ascii="Times New Roman" w:eastAsia="Times New Roman" w:hAnsi="Times New Roman" w:cs="Times New Roman"/>
            <w:noProof/>
            <w:webHidden/>
            <w:sz w:val="24"/>
            <w:szCs w:val="24"/>
            <w:lang w:eastAsia="ru-RU"/>
          </w:rPr>
          <w:t>28</w:t>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84D11"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EC2470" w:rsidRPr="00EC2470">
        <w:rPr>
          <w:rFonts w:ascii="Times New Roman" w:eastAsia="Times New Roman" w:hAnsi="Times New Roman" w:cs="Times New Roman"/>
          <w:sz w:val="24"/>
          <w:szCs w:val="24"/>
          <w:lang w:eastAsia="ru-RU"/>
        </w:rPr>
        <w:t>изготовление и размещение рекламных материалов на транспорте</w:t>
      </w:r>
      <w:r w:rsidR="00DA3691" w:rsidRPr="00DA3691">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EC2470"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sidR="00EC2470">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4"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ru</w:t>
              </w:r>
            </w:hyperlink>
          </w:p>
          <w:p w:rsidR="00E353B5" w:rsidRPr="0063501D"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C2470" w:rsidRDefault="00EC2470"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sidR="00EC2470">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rsidR="00EC2470" w:rsidRPr="00EC2470" w:rsidRDefault="00EC2470" w:rsidP="00EC2470">
            <w:pPr>
              <w:autoSpaceDE w:val="0"/>
              <w:autoSpaceDN w:val="0"/>
              <w:adjustRightInd w:val="0"/>
              <w:spacing w:after="0" w:line="240" w:lineRule="auto"/>
              <w:rPr>
                <w:rFonts w:ascii="Times New Roman" w:eastAsia="Calibri" w:hAnsi="Times New Roman" w:cs="Times New Roman"/>
                <w:iCs/>
                <w:color w:val="000000"/>
                <w:sz w:val="24"/>
                <w:szCs w:val="24"/>
              </w:rPr>
            </w:pPr>
            <w:r w:rsidRPr="00EC2470">
              <w:rPr>
                <w:rFonts w:ascii="Times New Roman" w:eastAsia="Calibri" w:hAnsi="Times New Roman" w:cs="Times New Roman"/>
                <w:iCs/>
                <w:color w:val="000000"/>
                <w:sz w:val="24"/>
                <w:szCs w:val="24"/>
              </w:rPr>
              <w:t xml:space="preserve">Земцова Дарья Константиновна </w:t>
            </w:r>
          </w:p>
          <w:p w:rsidR="00EC2470" w:rsidRPr="003644D5" w:rsidRDefault="00E353B5" w:rsidP="00EC2470">
            <w:pPr>
              <w:autoSpaceDE w:val="0"/>
              <w:autoSpaceDN w:val="0"/>
              <w:adjustRightInd w:val="0"/>
              <w:spacing w:after="0" w:line="240" w:lineRule="auto"/>
              <w:rPr>
                <w:rFonts w:ascii="Times New Roman" w:hAnsi="Times New Roman" w:cs="Times New Roman"/>
                <w:iCs/>
                <w:sz w:val="24"/>
                <w:szCs w:val="24"/>
              </w:rPr>
            </w:pPr>
            <w:r w:rsidRPr="00EC2470">
              <w:rPr>
                <w:rFonts w:ascii="Times New Roman" w:hAnsi="Times New Roman" w:cs="Times New Roman"/>
                <w:iCs/>
                <w:sz w:val="24"/>
                <w:szCs w:val="24"/>
              </w:rPr>
              <w:t>тел</w:t>
            </w:r>
            <w:r w:rsidRPr="003644D5">
              <w:rPr>
                <w:rFonts w:ascii="Times New Roman" w:hAnsi="Times New Roman" w:cs="Times New Roman"/>
                <w:iCs/>
                <w:sz w:val="24"/>
                <w:szCs w:val="24"/>
              </w:rPr>
              <w:t>. + 7 (347) 221-5</w:t>
            </w:r>
            <w:r w:rsidR="00EC2470" w:rsidRPr="003644D5">
              <w:rPr>
                <w:rFonts w:ascii="Times New Roman" w:hAnsi="Times New Roman" w:cs="Times New Roman"/>
                <w:iCs/>
                <w:sz w:val="24"/>
                <w:szCs w:val="24"/>
              </w:rPr>
              <w:t>6-06</w:t>
            </w:r>
          </w:p>
          <w:p w:rsidR="0001346E" w:rsidRPr="003644D5" w:rsidRDefault="00E353B5" w:rsidP="0001346E">
            <w:pPr>
              <w:autoSpaceDE w:val="0"/>
              <w:autoSpaceDN w:val="0"/>
              <w:adjustRightInd w:val="0"/>
              <w:spacing w:after="0" w:line="240" w:lineRule="auto"/>
              <w:rPr>
                <w:rFonts w:ascii="Times New Roman" w:eastAsia="Calibri" w:hAnsi="Times New Roman" w:cs="Times New Roman"/>
                <w:iCs/>
                <w:color w:val="000000"/>
                <w:sz w:val="24"/>
                <w:szCs w:val="24"/>
              </w:rPr>
            </w:pPr>
            <w:r w:rsidRPr="00EC2470">
              <w:rPr>
                <w:rFonts w:ascii="Times New Roman" w:hAnsi="Times New Roman" w:cs="Times New Roman"/>
                <w:iCs/>
                <w:sz w:val="24"/>
                <w:szCs w:val="24"/>
                <w:lang w:val="en-US"/>
              </w:rPr>
              <w:t>e</w:t>
            </w:r>
            <w:r w:rsidRPr="003644D5">
              <w:rPr>
                <w:rFonts w:ascii="Times New Roman" w:hAnsi="Times New Roman" w:cs="Times New Roman"/>
                <w:iCs/>
                <w:sz w:val="24"/>
                <w:szCs w:val="24"/>
              </w:rPr>
              <w:t>-</w:t>
            </w:r>
            <w:r w:rsidRPr="00EC2470">
              <w:rPr>
                <w:rFonts w:ascii="Times New Roman" w:hAnsi="Times New Roman" w:cs="Times New Roman"/>
                <w:iCs/>
                <w:sz w:val="24"/>
                <w:szCs w:val="24"/>
                <w:lang w:val="en-US"/>
              </w:rPr>
              <w:t>mail</w:t>
            </w:r>
            <w:r w:rsidRPr="003644D5">
              <w:rPr>
                <w:rFonts w:ascii="Times New Roman" w:hAnsi="Times New Roman" w:cs="Times New Roman"/>
                <w:iCs/>
                <w:sz w:val="24"/>
                <w:szCs w:val="24"/>
              </w:rPr>
              <w:t xml:space="preserve">: </w:t>
            </w:r>
            <w:hyperlink r:id="rId15" w:history="1">
              <w:r w:rsidR="0001346E" w:rsidRPr="00145818">
                <w:rPr>
                  <w:rStyle w:val="a3"/>
                  <w:rFonts w:ascii="Times New Roman" w:eastAsia="Calibri" w:hAnsi="Times New Roman" w:cs="Times New Roman"/>
                  <w:iCs/>
                  <w:sz w:val="24"/>
                  <w:szCs w:val="24"/>
                  <w:lang w:val="en-US"/>
                </w:rPr>
                <w:t>d</w:t>
              </w:r>
              <w:r w:rsidR="0001346E" w:rsidRPr="003644D5">
                <w:rPr>
                  <w:rStyle w:val="a3"/>
                  <w:rFonts w:ascii="Times New Roman" w:eastAsia="Calibri" w:hAnsi="Times New Roman" w:cs="Times New Roman"/>
                  <w:iCs/>
                  <w:sz w:val="24"/>
                  <w:szCs w:val="24"/>
                </w:rPr>
                <w:t>.</w:t>
              </w:r>
              <w:r w:rsidR="0001346E" w:rsidRPr="00145818">
                <w:rPr>
                  <w:rStyle w:val="a3"/>
                  <w:rFonts w:ascii="Times New Roman" w:eastAsia="Calibri" w:hAnsi="Times New Roman" w:cs="Times New Roman"/>
                  <w:iCs/>
                  <w:sz w:val="24"/>
                  <w:szCs w:val="24"/>
                  <w:lang w:val="en-US"/>
                </w:rPr>
                <w:t>zemcova</w:t>
              </w:r>
              <w:r w:rsidR="0001346E" w:rsidRPr="003644D5">
                <w:rPr>
                  <w:rStyle w:val="a3"/>
                  <w:rFonts w:ascii="Times New Roman" w:eastAsia="Calibri" w:hAnsi="Times New Roman" w:cs="Times New Roman"/>
                  <w:iCs/>
                  <w:sz w:val="24"/>
                  <w:szCs w:val="24"/>
                </w:rPr>
                <w:t>@</w:t>
              </w:r>
              <w:r w:rsidR="0001346E" w:rsidRPr="00145818">
                <w:rPr>
                  <w:rStyle w:val="a3"/>
                  <w:rFonts w:ascii="Times New Roman" w:eastAsia="Calibri" w:hAnsi="Times New Roman" w:cs="Times New Roman"/>
                  <w:iCs/>
                  <w:sz w:val="24"/>
                  <w:szCs w:val="24"/>
                  <w:lang w:val="en-US"/>
                </w:rPr>
                <w:t>bashtel</w:t>
              </w:r>
              <w:r w:rsidR="0001346E" w:rsidRPr="003644D5">
                <w:rPr>
                  <w:rStyle w:val="a3"/>
                  <w:rFonts w:ascii="Times New Roman" w:eastAsia="Calibri" w:hAnsi="Times New Roman" w:cs="Times New Roman"/>
                  <w:iCs/>
                  <w:sz w:val="24"/>
                  <w:szCs w:val="24"/>
                </w:rPr>
                <w:t>.</w:t>
              </w:r>
              <w:r w:rsidR="0001346E" w:rsidRPr="00145818">
                <w:rPr>
                  <w:rStyle w:val="a3"/>
                  <w:rFonts w:ascii="Times New Roman" w:eastAsia="Calibri" w:hAnsi="Times New Roman" w:cs="Times New Roman"/>
                  <w:iCs/>
                  <w:sz w:val="24"/>
                  <w:szCs w:val="24"/>
                  <w:lang w:val="en-US"/>
                </w:rPr>
                <w:t>ru</w:t>
              </w:r>
            </w:hyperlink>
          </w:p>
          <w:p w:rsidR="00417703" w:rsidRPr="003644D5" w:rsidRDefault="0031096C" w:rsidP="0001346E">
            <w:pPr>
              <w:autoSpaceDE w:val="0"/>
              <w:autoSpaceDN w:val="0"/>
              <w:adjustRightInd w:val="0"/>
              <w:spacing w:after="0" w:line="240" w:lineRule="auto"/>
              <w:rPr>
                <w:rFonts w:ascii="Times New Roman" w:eastAsia="Calibri" w:hAnsi="Times New Roman" w:cs="Times New Roman"/>
                <w:color w:val="0000FF"/>
                <w:sz w:val="24"/>
                <w:szCs w:val="24"/>
                <w:u w:val="single"/>
              </w:rPr>
            </w:pPr>
            <w:r w:rsidRPr="003644D5">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01346E"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на </w:t>
            </w:r>
            <w:r w:rsidR="00EC2470" w:rsidRPr="00EC2470">
              <w:rPr>
                <w:rFonts w:ascii="Times New Roman" w:eastAsia="Times New Roman" w:hAnsi="Times New Roman" w:cs="Times New Roman"/>
                <w:sz w:val="24"/>
                <w:szCs w:val="24"/>
                <w:lang w:eastAsia="ru-RU"/>
              </w:rPr>
              <w:t>изготовление и размещение рекламных материалов на транспорте</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hyperlink>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1346E" w:rsidRPr="0001346E">
              <w:rPr>
                <w:rFonts w:ascii="Times New Roman" w:eastAsia="Calibri" w:hAnsi="Times New Roman" w:cs="Times New Roman"/>
                <w:iCs/>
                <w:sz w:val="24"/>
                <w:szCs w:val="24"/>
              </w:rPr>
              <w:t>1</w:t>
            </w:r>
            <w:r w:rsidR="0001346E">
              <w:rPr>
                <w:rFonts w:ascii="Times New Roman" w:eastAsia="Calibri" w:hAnsi="Times New Roman" w:cs="Times New Roman"/>
                <w:iCs/>
                <w:sz w:val="24"/>
                <w:szCs w:val="24"/>
              </w:rPr>
              <w:t> </w:t>
            </w:r>
            <w:r w:rsidR="0001346E" w:rsidRPr="0001346E">
              <w:rPr>
                <w:rFonts w:ascii="Times New Roman" w:eastAsia="Calibri" w:hAnsi="Times New Roman" w:cs="Times New Roman"/>
                <w:iCs/>
                <w:sz w:val="24"/>
                <w:szCs w:val="24"/>
              </w:rPr>
              <w:t>500</w:t>
            </w:r>
            <w:r w:rsidR="0001346E">
              <w:rPr>
                <w:rFonts w:ascii="Times New Roman" w:eastAsia="Calibri" w:hAnsi="Times New Roman" w:cs="Times New Roman"/>
                <w:iCs/>
                <w:sz w:val="24"/>
                <w:szCs w:val="24"/>
              </w:rPr>
              <w:t xml:space="preserve"> </w:t>
            </w:r>
            <w:r w:rsidR="0001346E" w:rsidRPr="0001346E">
              <w:rPr>
                <w:rFonts w:ascii="Times New Roman" w:eastAsia="Calibri" w:hAnsi="Times New Roman" w:cs="Times New Roman"/>
                <w:iCs/>
                <w:sz w:val="24"/>
                <w:szCs w:val="24"/>
              </w:rPr>
              <w:t xml:space="preserve">000 </w:t>
            </w:r>
            <w:r w:rsidRPr="00E353B5">
              <w:rPr>
                <w:rFonts w:ascii="Times New Roman" w:eastAsia="Calibri" w:hAnsi="Times New Roman" w:cs="Times New Roman"/>
                <w:iCs/>
                <w:sz w:val="24"/>
                <w:szCs w:val="24"/>
              </w:rPr>
              <w:t>(</w:t>
            </w:r>
            <w:r w:rsidR="0001346E">
              <w:rPr>
                <w:rFonts w:ascii="Times New Roman" w:eastAsia="Calibri" w:hAnsi="Times New Roman" w:cs="Times New Roman"/>
                <w:iCs/>
                <w:sz w:val="24"/>
                <w:szCs w:val="24"/>
              </w:rPr>
              <w:t>Один миллион пятьсот</w:t>
            </w:r>
            <w:r w:rsidR="009B7F23">
              <w:rPr>
                <w:rFonts w:ascii="Times New Roman" w:eastAsia="Calibri" w:hAnsi="Times New Roman" w:cs="Times New Roman"/>
                <w:iCs/>
                <w:sz w:val="24"/>
                <w:szCs w:val="24"/>
              </w:rPr>
              <w:t xml:space="preserve"> </w:t>
            </w:r>
            <w:r w:rsidR="00EB2AFE">
              <w:rPr>
                <w:rFonts w:ascii="Times New Roman" w:eastAsia="Calibri" w:hAnsi="Times New Roman" w:cs="Times New Roman"/>
                <w:iCs/>
                <w:sz w:val="24"/>
                <w:szCs w:val="24"/>
              </w:rPr>
              <w:t>тысяч</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sidR="0001346E">
              <w:rPr>
                <w:rFonts w:ascii="Times New Roman" w:eastAsia="Calibri" w:hAnsi="Times New Roman" w:cs="Times New Roman"/>
                <w:iCs/>
                <w:sz w:val="24"/>
                <w:szCs w:val="24"/>
              </w:rPr>
              <w:t>0</w:t>
            </w:r>
            <w:r>
              <w:rPr>
                <w:rFonts w:ascii="Times New Roman" w:eastAsia="Calibri" w:hAnsi="Times New Roman" w:cs="Times New Roman"/>
                <w:iCs/>
                <w:sz w:val="24"/>
                <w:szCs w:val="24"/>
              </w:rPr>
              <w:t>0</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01346E">
              <w:rPr>
                <w:rFonts w:ascii="Times New Roman" w:eastAsia="Calibri" w:hAnsi="Times New Roman" w:cs="Times New Roman"/>
                <w:iCs/>
                <w:sz w:val="24"/>
                <w:szCs w:val="24"/>
              </w:rPr>
              <w:t>250 000</w:t>
            </w:r>
            <w:r w:rsidR="00DA3691">
              <w:rPr>
                <w:rFonts w:ascii="Times New Roman" w:eastAsia="Calibri" w:hAnsi="Times New Roman" w:cs="Times New Roman"/>
                <w:iCs/>
                <w:sz w:val="24"/>
                <w:szCs w:val="24"/>
              </w:rPr>
              <w:t>,</w:t>
            </w:r>
            <w:r w:rsidR="0001346E">
              <w:rPr>
                <w:rFonts w:ascii="Times New Roman" w:eastAsia="Calibri" w:hAnsi="Times New Roman" w:cs="Times New Roman"/>
                <w:iCs/>
                <w:sz w:val="24"/>
                <w:szCs w:val="24"/>
              </w:rPr>
              <w:t>0</w:t>
            </w:r>
            <w:r w:rsidR="00DA3691">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01346E">
              <w:rPr>
                <w:rFonts w:ascii="Times New Roman" w:eastAsia="Calibri" w:hAnsi="Times New Roman" w:cs="Times New Roman"/>
                <w:iCs/>
                <w:sz w:val="24"/>
                <w:szCs w:val="24"/>
              </w:rPr>
              <w:t>Двести пят</w:t>
            </w:r>
            <w:r w:rsidR="009B7F23">
              <w:rPr>
                <w:rFonts w:ascii="Times New Roman" w:eastAsia="Calibri" w:hAnsi="Times New Roman" w:cs="Times New Roman"/>
                <w:iCs/>
                <w:sz w:val="24"/>
                <w:szCs w:val="24"/>
              </w:rPr>
              <w:t xml:space="preserve">ьдесят </w:t>
            </w:r>
            <w:r w:rsidR="00EB2AFE">
              <w:rPr>
                <w:rFonts w:ascii="Times New Roman" w:eastAsia="Calibri" w:hAnsi="Times New Roman" w:cs="Times New Roman"/>
                <w:iCs/>
                <w:sz w:val="24"/>
                <w:szCs w:val="24"/>
              </w:rPr>
              <w:t>тысяч</w:t>
            </w:r>
            <w:r w:rsidRPr="00E353B5">
              <w:rPr>
                <w:rFonts w:ascii="Times New Roman" w:eastAsia="Calibri" w:hAnsi="Times New Roman" w:cs="Times New Roman"/>
                <w:iCs/>
                <w:sz w:val="24"/>
                <w:szCs w:val="24"/>
              </w:rPr>
              <w:t xml:space="preserve">) </w:t>
            </w:r>
            <w:r w:rsidR="009B7F23">
              <w:rPr>
                <w:rFonts w:ascii="Times New Roman" w:eastAsia="Calibri" w:hAnsi="Times New Roman" w:cs="Times New Roman"/>
                <w:iCs/>
                <w:sz w:val="24"/>
                <w:szCs w:val="24"/>
              </w:rPr>
              <w:t>рубл</w:t>
            </w:r>
            <w:r w:rsidR="0001346E">
              <w:rPr>
                <w:rFonts w:ascii="Times New Roman" w:eastAsia="Calibri" w:hAnsi="Times New Roman" w:cs="Times New Roman"/>
                <w:iCs/>
                <w:sz w:val="24"/>
                <w:szCs w:val="24"/>
              </w:rPr>
              <w:t>ей</w:t>
            </w:r>
            <w:r w:rsidR="009B7F23">
              <w:rPr>
                <w:rFonts w:ascii="Times New Roman" w:eastAsia="Calibri" w:hAnsi="Times New Roman" w:cs="Times New Roman"/>
                <w:iCs/>
                <w:sz w:val="24"/>
                <w:szCs w:val="24"/>
              </w:rPr>
              <w:t xml:space="preserve"> </w:t>
            </w:r>
            <w:r w:rsidR="0001346E">
              <w:rPr>
                <w:rFonts w:ascii="Times New Roman" w:eastAsia="Calibri" w:hAnsi="Times New Roman" w:cs="Times New Roman"/>
                <w:iCs/>
                <w:sz w:val="24"/>
                <w:szCs w:val="24"/>
              </w:rPr>
              <w:t>0</w:t>
            </w:r>
            <w:r w:rsidR="00DA3691">
              <w:rPr>
                <w:rFonts w:ascii="Times New Roman" w:eastAsia="Calibri" w:hAnsi="Times New Roman" w:cs="Times New Roman"/>
                <w:iCs/>
                <w:sz w:val="24"/>
                <w:szCs w:val="24"/>
              </w:rPr>
              <w:t>0</w:t>
            </w:r>
            <w:r w:rsidR="009B7F23">
              <w:rPr>
                <w:rFonts w:ascii="Times New Roman" w:eastAsia="Calibri" w:hAnsi="Times New Roman" w:cs="Times New Roman"/>
                <w:iCs/>
                <w:sz w:val="24"/>
                <w:szCs w:val="24"/>
              </w:rPr>
              <w:t xml:space="preserve"> копейки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01346E">
              <w:rPr>
                <w:rFonts w:ascii="Times New Roman" w:eastAsia="Times New Roman" w:hAnsi="Times New Roman" w:cs="Times New Roman"/>
                <w:iCs/>
                <w:sz w:val="24"/>
                <w:szCs w:val="24"/>
                <w:lang w:eastAsia="ru-RU"/>
              </w:rPr>
              <w:t>1 250 00</w:t>
            </w:r>
            <w:r w:rsidR="00DA3691">
              <w:rPr>
                <w:rFonts w:ascii="Times New Roman" w:eastAsia="Times New Roman" w:hAnsi="Times New Roman" w:cs="Times New Roman"/>
                <w:iCs/>
                <w:sz w:val="24"/>
                <w:szCs w:val="24"/>
                <w:lang w:eastAsia="ru-RU"/>
              </w:rPr>
              <w:t>0</w:t>
            </w:r>
            <w:r w:rsidR="00EB2AFE">
              <w:rPr>
                <w:rFonts w:ascii="Times New Roman" w:eastAsia="Times New Roman" w:hAnsi="Times New Roman" w:cs="Times New Roman"/>
                <w:iCs/>
                <w:sz w:val="24"/>
                <w:szCs w:val="24"/>
                <w:lang w:eastAsia="ru-RU"/>
              </w:rPr>
              <w:t>,</w:t>
            </w:r>
            <w:r w:rsidR="00DA3691">
              <w:rPr>
                <w:rFonts w:ascii="Times New Roman" w:eastAsia="Times New Roman" w:hAnsi="Times New Roman" w:cs="Times New Roman"/>
                <w:iCs/>
                <w:sz w:val="24"/>
                <w:szCs w:val="24"/>
                <w:lang w:eastAsia="ru-RU"/>
              </w:rPr>
              <w:t>00</w:t>
            </w:r>
            <w:r w:rsidRPr="00E353B5">
              <w:rPr>
                <w:rFonts w:ascii="Times New Roman" w:eastAsia="Times New Roman" w:hAnsi="Times New Roman" w:cs="Times New Roman"/>
                <w:iCs/>
                <w:sz w:val="24"/>
                <w:szCs w:val="24"/>
                <w:lang w:eastAsia="ru-RU"/>
              </w:rPr>
              <w:t xml:space="preserve"> (</w:t>
            </w:r>
            <w:r w:rsidR="0001346E">
              <w:rPr>
                <w:rFonts w:ascii="Times New Roman" w:eastAsia="Calibri" w:hAnsi="Times New Roman" w:cs="Times New Roman"/>
                <w:iCs/>
                <w:sz w:val="24"/>
                <w:szCs w:val="24"/>
              </w:rPr>
              <w:t>Один миллион двести пятьдесят тысяч</w:t>
            </w:r>
            <w:r w:rsidRPr="00E353B5">
              <w:rPr>
                <w:rFonts w:ascii="Times New Roman" w:eastAsia="Times New Roman" w:hAnsi="Times New Roman" w:cs="Times New Roman"/>
                <w:iCs/>
                <w:sz w:val="24"/>
                <w:szCs w:val="24"/>
                <w:lang w:eastAsia="ru-RU"/>
              </w:rPr>
              <w:t xml:space="preserve">) </w:t>
            </w:r>
            <w:r w:rsidR="00EA08EB">
              <w:rPr>
                <w:rFonts w:ascii="Times New Roman" w:eastAsia="Times New Roman" w:hAnsi="Times New Roman" w:cs="Times New Roman"/>
                <w:iCs/>
                <w:sz w:val="24"/>
                <w:szCs w:val="24"/>
                <w:lang w:eastAsia="ru-RU"/>
              </w:rPr>
              <w:t xml:space="preserve">рублей </w:t>
            </w:r>
            <w:r w:rsidR="00DA3691">
              <w:rPr>
                <w:rFonts w:ascii="Times New Roman" w:eastAsia="Times New Roman" w:hAnsi="Times New Roman" w:cs="Times New Roman"/>
                <w:iCs/>
                <w:sz w:val="24"/>
                <w:szCs w:val="24"/>
                <w:lang w:eastAsia="ru-RU"/>
              </w:rPr>
              <w:t>00</w:t>
            </w:r>
            <w:r w:rsidR="00EA08EB">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C94926" w:rsidRPr="00353163">
              <w:rPr>
                <w:rFonts w:ascii="Times New Roman" w:eastAsia="Calibri" w:hAnsi="Times New Roman" w:cs="Times New Roman"/>
                <w:color w:val="000000"/>
                <w:sz w:val="24"/>
                <w:szCs w:val="24"/>
                <w:shd w:val="clear" w:color="auto" w:fill="F6F5F3"/>
              </w:rPr>
              <w:t>SETonline</w:t>
            </w:r>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6"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384D11"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10-25T00:00:00Z">
                  <w:dateFormat w:val="«dd» MMMM yyyy 'года'"/>
                  <w:lid w:val="ru-RU"/>
                  <w:storeMappedDataAs w:val="dateTime"/>
                  <w:calendar w:val="gregorian"/>
                </w:date>
              </w:sdtPr>
              <w:sdtEndPr/>
              <w:sdtContent>
                <w:r>
                  <w:rPr>
                    <w:rFonts w:ascii="Times New Roman" w:eastAsia="Calibri" w:hAnsi="Times New Roman" w:cs="Times New Roman"/>
                    <w:color w:val="000000"/>
                    <w:sz w:val="24"/>
                    <w:szCs w:val="24"/>
                  </w:rPr>
                  <w:t>«25» октября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D62E1C" w:rsidRDefault="00B3154D" w:rsidP="00384D11">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t>
            </w:r>
            <w:r w:rsidR="00576CA3">
              <w:rPr>
                <w:rFonts w:ascii="Times New Roman" w:eastAsia="Calibri" w:hAnsi="Times New Roman" w:cs="Times New Roman"/>
                <w:color w:val="000000"/>
                <w:sz w:val="24"/>
                <w:szCs w:val="24"/>
              </w:rPr>
              <w:t>2</w:t>
            </w:r>
            <w:r w:rsidR="00384D11">
              <w:rPr>
                <w:rFonts w:ascii="Times New Roman" w:eastAsia="Calibri" w:hAnsi="Times New Roman" w:cs="Times New Roman"/>
                <w:color w:val="000000"/>
                <w:sz w:val="24"/>
                <w:szCs w:val="24"/>
              </w:rPr>
              <w:t>5</w:t>
            </w:r>
            <w:r>
              <w:rPr>
                <w:rFonts w:ascii="Times New Roman" w:eastAsia="Calibri" w:hAnsi="Times New Roman" w:cs="Times New Roman"/>
                <w:color w:val="000000"/>
                <w:sz w:val="24"/>
                <w:szCs w:val="24"/>
              </w:rPr>
              <w:t xml:space="preserve">» </w:t>
            </w:r>
            <w:r w:rsidR="00576CA3">
              <w:rPr>
                <w:rFonts w:ascii="Times New Roman" w:eastAsia="Calibri" w:hAnsi="Times New Roman" w:cs="Times New Roman"/>
                <w:color w:val="000000"/>
                <w:sz w:val="24"/>
                <w:szCs w:val="24"/>
              </w:rPr>
              <w:t>октября</w:t>
            </w:r>
            <w:r w:rsidR="00D62E1C">
              <w:rPr>
                <w:rFonts w:ascii="Times New Roman" w:eastAsia="Calibri" w:hAnsi="Times New Roman" w:cs="Times New Roman"/>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10-29T00:00:00Z">
                  <w:dateFormat w:val="«dd» MMMM yyyy 'года'"/>
                  <w:lid w:val="ru-RU"/>
                  <w:storeMappedDataAs w:val="dateTime"/>
                  <w:calendar w:val="gregorian"/>
                </w:date>
              </w:sdtPr>
              <w:sdtEndPr/>
              <w:sdtContent>
                <w:r w:rsidR="00576CA3">
                  <w:rPr>
                    <w:rFonts w:ascii="Times New Roman" w:eastAsia="Calibri" w:hAnsi="Times New Roman" w:cs="Times New Roman"/>
                    <w:iCs/>
                    <w:color w:val="000000"/>
                    <w:sz w:val="24"/>
                    <w:szCs w:val="24"/>
                  </w:rPr>
                  <w:t>«29» октября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10-31T00:00:00Z">
                  <w:dateFormat w:val="«dd» MMMM yyyy 'года'"/>
                  <w:lid w:val="ru-RU"/>
                  <w:storeMappedDataAs w:val="dateTime"/>
                  <w:calendar w:val="gregorian"/>
                </w:date>
              </w:sdtPr>
              <w:sdtEndPr/>
              <w:sdtContent>
                <w:r w:rsidR="00576CA3">
                  <w:rPr>
                    <w:rFonts w:ascii="Times New Roman" w:eastAsia="Calibri" w:hAnsi="Times New Roman" w:cs="Times New Roman"/>
                    <w:iCs/>
                    <w:color w:val="000000"/>
                    <w:sz w:val="24"/>
                    <w:szCs w:val="24"/>
                  </w:rPr>
                  <w:t>«31» октября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11-05T00:00:00Z">
                  <w:dateFormat w:val="«dd» MMMM yyyy 'года'"/>
                  <w:lid w:val="ru-RU"/>
                  <w:storeMappedDataAs w:val="dateTime"/>
                  <w:calendar w:val="gregorian"/>
                </w:date>
              </w:sdtPr>
              <w:sdtEndPr/>
              <w:sdtContent>
                <w:r w:rsidR="00576CA3">
                  <w:rPr>
                    <w:rFonts w:ascii="Times New Roman" w:eastAsia="Calibri" w:hAnsi="Times New Roman" w:cs="Times New Roman"/>
                    <w:iCs/>
                    <w:color w:val="000000"/>
                    <w:sz w:val="24"/>
                    <w:szCs w:val="24"/>
                  </w:rPr>
                  <w:t>«05» ноября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7"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.ru</w:t>
              </w:r>
            </w:hyperlink>
            <w:r w:rsidRPr="00576DB8">
              <w:rPr>
                <w:rFonts w:ascii="Times New Roman" w:eastAsia="Calibri" w:hAnsi="Times New Roman" w:cs="Times New Roman"/>
                <w:bCs/>
                <w:color w:val="000000"/>
                <w:sz w:val="24"/>
                <w:szCs w:val="24"/>
              </w:rPr>
              <w:t>, а также на Электронной торговой площадке SETonline по адресу:</w:t>
            </w:r>
            <w:hyperlink r:id="rId19" w:history="1">
              <w:hyperlink r:id="rId20"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384D11">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1"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6"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384D11" w:rsidP="00E77F32">
      <w:pPr>
        <w:spacing w:after="0" w:line="240" w:lineRule="auto"/>
        <w:ind w:firstLine="567"/>
        <w:jc w:val="both"/>
        <w:rPr>
          <w:rFonts w:ascii="Times New Roman" w:eastAsia="Times New Roman" w:hAnsi="Times New Roman" w:cs="Times New Roman"/>
          <w:sz w:val="24"/>
          <w:szCs w:val="24"/>
          <w:lang w:eastAsia="ru-RU"/>
        </w:rPr>
      </w:pPr>
      <w:hyperlink r:id="rId27"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74FCD">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2</w:t>
      </w:r>
      <w:r w:rsidR="00074FCD">
        <w:rPr>
          <w:rFonts w:ascii="Times New Roman" w:eastAsia="Times New Roman" w:hAnsi="Times New Roman" w:cs="Times New Roman"/>
          <w:sz w:val="24"/>
          <w:szCs w:val="24"/>
          <w:lang w:eastAsia="ru-RU"/>
        </w:rPr>
        <w:t>6</w:t>
      </w:r>
      <w:r w:rsidR="00E77F32" w:rsidRPr="002516B9">
        <w:rPr>
          <w:rFonts w:ascii="Times New Roman" w:eastAsia="Times New Roman" w:hAnsi="Times New Roman" w:cs="Times New Roman"/>
          <w:sz w:val="24"/>
          <w:szCs w:val="24"/>
          <w:lang w:eastAsia="ru-RU"/>
        </w:rPr>
        <w:t>.</w:t>
      </w:r>
      <w:r w:rsidR="00074FCD">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74FCD">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209645"/>
      <w:bookmarkEnd w:id="3"/>
      <w:bookmarkEnd w:id="4"/>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5"/>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209646"/>
      <w:bookmarkEnd w:id="6"/>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C73FF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6350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9D451D">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9" w:history="1">
              <w:r w:rsidRPr="009D451D">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ru</w:t>
              </w:r>
            </w:hyperlink>
          </w:p>
          <w:p w:rsidR="009D451D" w:rsidRPr="006350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01346E" w:rsidRPr="00EC2470" w:rsidRDefault="0001346E" w:rsidP="0001346E">
            <w:pPr>
              <w:autoSpaceDE w:val="0"/>
              <w:autoSpaceDN w:val="0"/>
              <w:adjustRightInd w:val="0"/>
              <w:spacing w:after="0" w:line="240" w:lineRule="auto"/>
              <w:rPr>
                <w:rFonts w:ascii="Times New Roman" w:eastAsia="Calibri" w:hAnsi="Times New Roman" w:cs="Times New Roman"/>
                <w:iCs/>
                <w:color w:val="000000"/>
                <w:sz w:val="24"/>
                <w:szCs w:val="24"/>
              </w:rPr>
            </w:pPr>
            <w:r w:rsidRPr="00EC2470">
              <w:rPr>
                <w:rFonts w:ascii="Times New Roman" w:eastAsia="Calibri" w:hAnsi="Times New Roman" w:cs="Times New Roman"/>
                <w:iCs/>
                <w:color w:val="000000"/>
                <w:sz w:val="24"/>
                <w:szCs w:val="24"/>
              </w:rPr>
              <w:t xml:space="preserve">Земцова Дарья Константиновна </w:t>
            </w:r>
          </w:p>
          <w:p w:rsidR="0001346E" w:rsidRPr="0001346E" w:rsidRDefault="0001346E" w:rsidP="0001346E">
            <w:pPr>
              <w:autoSpaceDE w:val="0"/>
              <w:autoSpaceDN w:val="0"/>
              <w:adjustRightInd w:val="0"/>
              <w:spacing w:after="0" w:line="240" w:lineRule="auto"/>
              <w:rPr>
                <w:rFonts w:ascii="Times New Roman" w:hAnsi="Times New Roman" w:cs="Times New Roman"/>
                <w:iCs/>
                <w:sz w:val="24"/>
                <w:szCs w:val="24"/>
              </w:rPr>
            </w:pPr>
            <w:r w:rsidRPr="00EC2470">
              <w:rPr>
                <w:rFonts w:ascii="Times New Roman" w:hAnsi="Times New Roman" w:cs="Times New Roman"/>
                <w:iCs/>
                <w:sz w:val="24"/>
                <w:szCs w:val="24"/>
              </w:rPr>
              <w:t>тел</w:t>
            </w:r>
            <w:r w:rsidRPr="0001346E">
              <w:rPr>
                <w:rFonts w:ascii="Times New Roman" w:hAnsi="Times New Roman" w:cs="Times New Roman"/>
                <w:iCs/>
                <w:sz w:val="24"/>
                <w:szCs w:val="24"/>
              </w:rPr>
              <w:t>. + 7 (347) 221-56-06</w:t>
            </w:r>
          </w:p>
          <w:p w:rsidR="0001346E" w:rsidRPr="0001346E" w:rsidRDefault="0001346E" w:rsidP="0001346E">
            <w:pPr>
              <w:autoSpaceDE w:val="0"/>
              <w:autoSpaceDN w:val="0"/>
              <w:adjustRightInd w:val="0"/>
              <w:spacing w:after="0" w:line="240" w:lineRule="auto"/>
              <w:rPr>
                <w:rFonts w:ascii="Times New Roman" w:eastAsia="Calibri" w:hAnsi="Times New Roman" w:cs="Times New Roman"/>
                <w:iCs/>
                <w:color w:val="000000"/>
                <w:sz w:val="24"/>
                <w:szCs w:val="24"/>
              </w:rPr>
            </w:pPr>
            <w:r w:rsidRPr="00EC2470">
              <w:rPr>
                <w:rFonts w:ascii="Times New Roman" w:hAnsi="Times New Roman" w:cs="Times New Roman"/>
                <w:iCs/>
                <w:sz w:val="24"/>
                <w:szCs w:val="24"/>
                <w:lang w:val="en-US"/>
              </w:rPr>
              <w:t>e</w:t>
            </w:r>
            <w:r w:rsidRPr="0001346E">
              <w:rPr>
                <w:rFonts w:ascii="Times New Roman" w:hAnsi="Times New Roman" w:cs="Times New Roman"/>
                <w:iCs/>
                <w:sz w:val="24"/>
                <w:szCs w:val="24"/>
              </w:rPr>
              <w:t>-</w:t>
            </w:r>
            <w:r w:rsidRPr="00EC2470">
              <w:rPr>
                <w:rFonts w:ascii="Times New Roman" w:hAnsi="Times New Roman" w:cs="Times New Roman"/>
                <w:iCs/>
                <w:sz w:val="24"/>
                <w:szCs w:val="24"/>
                <w:lang w:val="en-US"/>
              </w:rPr>
              <w:t>mail</w:t>
            </w:r>
            <w:r w:rsidRPr="0001346E">
              <w:rPr>
                <w:rFonts w:ascii="Times New Roman" w:hAnsi="Times New Roman" w:cs="Times New Roman"/>
                <w:iCs/>
                <w:sz w:val="24"/>
                <w:szCs w:val="24"/>
              </w:rPr>
              <w:t xml:space="preserve">: </w:t>
            </w:r>
            <w:hyperlink r:id="rId30" w:history="1">
              <w:r w:rsidRPr="00145818">
                <w:rPr>
                  <w:rStyle w:val="a3"/>
                  <w:rFonts w:ascii="Times New Roman" w:eastAsia="Calibri" w:hAnsi="Times New Roman" w:cs="Times New Roman"/>
                  <w:iCs/>
                  <w:sz w:val="24"/>
                  <w:szCs w:val="24"/>
                  <w:lang w:val="en-US"/>
                </w:rPr>
                <w:t>d</w:t>
              </w:r>
              <w:r w:rsidRPr="0001346E">
                <w:rPr>
                  <w:rStyle w:val="a3"/>
                  <w:rFonts w:ascii="Times New Roman" w:eastAsia="Calibri" w:hAnsi="Times New Roman" w:cs="Times New Roman"/>
                  <w:iCs/>
                  <w:sz w:val="24"/>
                  <w:szCs w:val="24"/>
                </w:rPr>
                <w:t>.</w:t>
              </w:r>
              <w:r w:rsidRPr="00145818">
                <w:rPr>
                  <w:rStyle w:val="a3"/>
                  <w:rFonts w:ascii="Times New Roman" w:eastAsia="Calibri" w:hAnsi="Times New Roman" w:cs="Times New Roman"/>
                  <w:iCs/>
                  <w:sz w:val="24"/>
                  <w:szCs w:val="24"/>
                  <w:lang w:val="en-US"/>
                </w:rPr>
                <w:t>zemcova</w:t>
              </w:r>
              <w:r w:rsidRPr="0001346E">
                <w:rPr>
                  <w:rStyle w:val="a3"/>
                  <w:rFonts w:ascii="Times New Roman" w:eastAsia="Calibri" w:hAnsi="Times New Roman" w:cs="Times New Roman"/>
                  <w:iCs/>
                  <w:sz w:val="24"/>
                  <w:szCs w:val="24"/>
                </w:rPr>
                <w:t>@</w:t>
              </w:r>
              <w:r w:rsidRPr="00145818">
                <w:rPr>
                  <w:rStyle w:val="a3"/>
                  <w:rFonts w:ascii="Times New Roman" w:eastAsia="Calibri" w:hAnsi="Times New Roman" w:cs="Times New Roman"/>
                  <w:iCs/>
                  <w:sz w:val="24"/>
                  <w:szCs w:val="24"/>
                  <w:lang w:val="en-US"/>
                </w:rPr>
                <w:t>bashtel</w:t>
              </w:r>
              <w:r w:rsidRPr="0001346E">
                <w:rPr>
                  <w:rStyle w:val="a3"/>
                  <w:rFonts w:ascii="Times New Roman" w:eastAsia="Calibri" w:hAnsi="Times New Roman" w:cs="Times New Roman"/>
                  <w:iCs/>
                  <w:sz w:val="24"/>
                  <w:szCs w:val="24"/>
                </w:rPr>
                <w:t>.</w:t>
              </w:r>
              <w:r w:rsidRPr="00145818">
                <w:rPr>
                  <w:rStyle w:val="a3"/>
                  <w:rFonts w:ascii="Times New Roman" w:eastAsia="Calibri" w:hAnsi="Times New Roman" w:cs="Times New Roman"/>
                  <w:iCs/>
                  <w:sz w:val="24"/>
                  <w:szCs w:val="24"/>
                  <w:lang w:val="en-US"/>
                </w:rPr>
                <w:t>ru</w:t>
              </w:r>
            </w:hyperlink>
          </w:p>
          <w:p w:rsidR="006966B8" w:rsidRPr="003B7B71" w:rsidRDefault="006966B8" w:rsidP="006966B8">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3B7B71"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0" w:name="форма2"/>
            <w:bookmarkEnd w:id="9"/>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3368"/>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D451D" w:rsidRPr="00523E21">
              <w:rPr>
                <w:rFonts w:ascii="Times New Roman" w:eastAsia="Times New Roman" w:hAnsi="Times New Roman" w:cs="Times New Roman"/>
                <w:sz w:val="24"/>
                <w:szCs w:val="24"/>
                <w:lang w:eastAsia="ru-RU"/>
              </w:rPr>
              <w:t xml:space="preserve">SETonline, находящейся по адресу: </w:t>
            </w:r>
            <w:hyperlink r:id="rId31"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setonline</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ru</w:t>
              </w:r>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10-09T00:00:00Z">
                <w:dateFormat w:val="«dd» MMMM yyyy 'года'"/>
                <w:lid w:val="ru-RU"/>
                <w:storeMappedDataAs w:val="dateTime"/>
                <w:calendar w:val="gregorian"/>
              </w:date>
            </w:sdtPr>
            <w:sdtEndPr/>
            <w:sdtContent>
              <w:p w:rsidR="00E353B5" w:rsidRPr="00E353B5" w:rsidRDefault="00576CA3"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октября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setonline</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ru</w:t>
              </w:r>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384D11"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10-25T00:00:00Z">
                  <w:dateFormat w:val="«dd» MMMM yyyy 'года'"/>
                  <w:lid w:val="ru-RU"/>
                  <w:storeMappedDataAs w:val="dateTime"/>
                  <w:calendar w:val="gregorian"/>
                </w:date>
              </w:sdtPr>
              <w:sdtEndPr/>
              <w:sdtContent>
                <w:r>
                  <w:rPr>
                    <w:rFonts w:ascii="Times New Roman" w:eastAsia="Times New Roman" w:hAnsi="Times New Roman" w:cs="Times New Roman"/>
                    <w:sz w:val="24"/>
                    <w:szCs w:val="24"/>
                    <w:lang w:eastAsia="ru-RU"/>
                  </w:rPr>
                  <w:t>«25» октября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384D11"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10-25T00:00:00Z">
                  <w:dateFormat w:val="«dd» MMMM yyyy 'года'"/>
                  <w:lid w:val="ru-RU"/>
                  <w:storeMappedDataAs w:val="dateTime"/>
                  <w:calendar w:val="gregorian"/>
                </w:date>
              </w:sdtPr>
              <w:sdtEndPr/>
              <w:sdtContent>
                <w:r>
                  <w:rPr>
                    <w:rFonts w:ascii="Times New Roman" w:eastAsia="Times New Roman" w:hAnsi="Times New Roman" w:cs="Times New Roman"/>
                    <w:sz w:val="24"/>
                    <w:szCs w:val="24"/>
                    <w:lang w:eastAsia="ru-RU"/>
                  </w:rPr>
                  <w:t>«25» октября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10-29T00:00:00Z">
                  <w:dateFormat w:val="«dd» MMMM yyyy 'года'"/>
                  <w:lid w:val="ru-RU"/>
                  <w:storeMappedDataAs w:val="dateTime"/>
                  <w:calendar w:val="gregorian"/>
                </w:date>
              </w:sdtPr>
              <w:sdtEndPr/>
              <w:sdtContent>
                <w:r w:rsidR="00576CA3">
                  <w:rPr>
                    <w:rFonts w:ascii="Times New Roman" w:eastAsia="Calibri" w:hAnsi="Times New Roman" w:cs="Times New Roman"/>
                    <w:iCs/>
                    <w:color w:val="000000"/>
                    <w:sz w:val="24"/>
                    <w:szCs w:val="24"/>
                  </w:rPr>
                  <w:t>«29» октября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10-31T00:00:00Z">
                  <w:dateFormat w:val="«dd» MMMM yyyy 'года'"/>
                  <w:lid w:val="ru-RU"/>
                  <w:storeMappedDataAs w:val="dateTime"/>
                  <w:calendar w:val="gregorian"/>
                </w:date>
              </w:sdtPr>
              <w:sdtEndPr/>
              <w:sdtContent>
                <w:r w:rsidR="00576CA3">
                  <w:rPr>
                    <w:rFonts w:ascii="Times New Roman" w:eastAsia="Calibri" w:hAnsi="Times New Roman" w:cs="Times New Roman"/>
                    <w:iCs/>
                    <w:color w:val="000000"/>
                    <w:sz w:val="24"/>
                    <w:szCs w:val="24"/>
                  </w:rPr>
                  <w:t>«31» октября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11-05T00:00:00Z">
                  <w:dateFormat w:val="«dd» MMMM yyyy 'года'"/>
                  <w:lid w:val="ru-RU"/>
                  <w:storeMappedDataAs w:val="dateTime"/>
                  <w:calendar w:val="gregorian"/>
                </w:date>
              </w:sdtPr>
              <w:sdtEndPr/>
              <w:sdtContent>
                <w:r w:rsidR="00576CA3">
                  <w:rPr>
                    <w:rFonts w:ascii="Times New Roman" w:eastAsia="Calibri" w:hAnsi="Times New Roman" w:cs="Times New Roman"/>
                    <w:iCs/>
                    <w:color w:val="000000"/>
                    <w:sz w:val="24"/>
                    <w:szCs w:val="24"/>
                  </w:rPr>
                  <w:t>«05» ноября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18377"/>
            <w:bookmarkStart w:id="18"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19" w:name="форма25"/>
            <w:bookmarkEnd w:id="17"/>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10-09T00:00:00Z">
                  <w:dateFormat w:val="«dd» MMMM yyyy 'года'"/>
                  <w:lid w:val="ru-RU"/>
                  <w:storeMappedDataAs w:val="dateTime"/>
                  <w:calendar w:val="gregorian"/>
                </w:date>
              </w:sdtPr>
              <w:sdtEndPr/>
              <w:sdtContent>
                <w:r w:rsidR="00576CA3">
                  <w:rPr>
                    <w:rFonts w:ascii="Times New Roman" w:eastAsia="Times New Roman" w:hAnsi="Times New Roman" w:cs="Times New Roman"/>
                    <w:b/>
                    <w:sz w:val="24"/>
                    <w:szCs w:val="24"/>
                    <w:lang w:eastAsia="ru-RU"/>
                  </w:rPr>
                  <w:t>«09» октября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10-18T00:00:00Z">
                  <w:dateFormat w:val="«dd» MMMM yyyy 'года'"/>
                  <w:lid w:val="ru-RU"/>
                  <w:storeMappedDataAs w:val="dateTime"/>
                  <w:calendar w:val="gregorian"/>
                </w:date>
              </w:sdtPr>
              <w:sdtEndPr/>
              <w:sdtContent>
                <w:r w:rsidR="00384D11">
                  <w:rPr>
                    <w:rFonts w:ascii="Times New Roman" w:eastAsia="Times New Roman" w:hAnsi="Times New Roman" w:cs="Times New Roman"/>
                    <w:b/>
                    <w:sz w:val="24"/>
                    <w:szCs w:val="24"/>
                    <w:lang w:eastAsia="ru-RU"/>
                  </w:rPr>
                  <w:t>«18» октября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8"/>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01346E"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на </w:t>
            </w:r>
            <w:r w:rsidRPr="00EC2470">
              <w:rPr>
                <w:rFonts w:ascii="Times New Roman" w:eastAsia="Times New Roman" w:hAnsi="Times New Roman" w:cs="Times New Roman"/>
                <w:sz w:val="24"/>
                <w:szCs w:val="24"/>
                <w:lang w:eastAsia="ru-RU"/>
              </w:rPr>
              <w:t>изготовление и размещение рекламных материалов на транспорте</w:t>
            </w:r>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01346E" w:rsidRPr="00E353B5" w:rsidRDefault="0001346E" w:rsidP="0001346E">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01346E">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01346E">
              <w:rPr>
                <w:rFonts w:ascii="Times New Roman" w:eastAsia="Calibri" w:hAnsi="Times New Roman" w:cs="Times New Roman"/>
                <w:iCs/>
                <w:sz w:val="24"/>
                <w:szCs w:val="24"/>
              </w:rPr>
              <w:t>500</w:t>
            </w:r>
            <w:r>
              <w:rPr>
                <w:rFonts w:ascii="Times New Roman" w:eastAsia="Calibri" w:hAnsi="Times New Roman" w:cs="Times New Roman"/>
                <w:iCs/>
                <w:sz w:val="24"/>
                <w:szCs w:val="24"/>
              </w:rPr>
              <w:t xml:space="preserve"> </w:t>
            </w:r>
            <w:r w:rsidRPr="0001346E">
              <w:rPr>
                <w:rFonts w:ascii="Times New Roman" w:eastAsia="Calibri" w:hAnsi="Times New Roman" w:cs="Times New Roman"/>
                <w:iCs/>
                <w:sz w:val="24"/>
                <w:szCs w:val="24"/>
              </w:rPr>
              <w:t xml:space="preserve">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копеек</w:t>
            </w:r>
            <w:r w:rsidRPr="00E353B5">
              <w:rPr>
                <w:rFonts w:ascii="Times New Roman" w:eastAsia="Calibri" w:hAnsi="Times New Roman" w:cs="Times New Roman"/>
                <w:iCs/>
                <w:sz w:val="24"/>
                <w:szCs w:val="24"/>
              </w:rPr>
              <w:t xml:space="preserve">, с учетом НДС </w:t>
            </w:r>
          </w:p>
          <w:p w:rsidR="0001346E" w:rsidRPr="00E353B5" w:rsidRDefault="0001346E" w:rsidP="0001346E">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250 000,00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тысяч</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00 копейки</w:t>
            </w:r>
          </w:p>
          <w:p w:rsidR="0001346E" w:rsidRPr="00E353B5" w:rsidRDefault="0001346E" w:rsidP="0001346E">
            <w:pPr>
              <w:autoSpaceDE w:val="0"/>
              <w:autoSpaceDN w:val="0"/>
              <w:adjustRightInd w:val="0"/>
              <w:spacing w:after="0" w:line="240" w:lineRule="auto"/>
              <w:jc w:val="both"/>
              <w:rPr>
                <w:rFonts w:ascii="Times New Roman" w:eastAsia="Calibri" w:hAnsi="Times New Roman" w:cs="Times New Roman"/>
                <w:iCs/>
                <w:sz w:val="10"/>
                <w:szCs w:val="10"/>
              </w:rPr>
            </w:pPr>
          </w:p>
          <w:p w:rsidR="0001346E" w:rsidRDefault="0001346E" w:rsidP="000134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1 250 000,00</w:t>
            </w:r>
            <w:r w:rsidRPr="00E353B5">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Один миллион двести пятьдесят тысяч</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00 копеек.</w:t>
            </w:r>
          </w:p>
          <w:p w:rsidR="006966B8" w:rsidRDefault="006966B8" w:rsidP="006966B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DE4AF6">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4" w:name="форма0"/>
            <w:bookmarkEnd w:id="23"/>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3D139F" w:rsidP="007D7A19">
                  <w:pPr>
                    <w:spacing w:after="0" w:line="240" w:lineRule="auto"/>
                    <w:ind w:firstLine="176"/>
                    <w:jc w:val="both"/>
                    <w:rPr>
                      <w:rFonts w:ascii="Times New Roman" w:eastAsia="Times New Roman" w:hAnsi="Times New Roman" w:cs="Arial"/>
                      <w:color w:val="000000"/>
                      <w:sz w:val="24"/>
                      <w:szCs w:val="24"/>
                      <w:lang w:eastAsia="ru-RU"/>
                    </w:rPr>
                  </w:pPr>
                  <w:r>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r w:rsidR="00B3154D" w:rsidRPr="006C712A">
                    <w:rPr>
                      <w:rFonts w:ascii="Times New Roman" w:eastAsia="Times New Roman" w:hAnsi="Times New Roman" w:cs="Times New Roman"/>
                      <w:sz w:val="24"/>
                      <w:szCs w:val="24"/>
                      <w:lang w:eastAsia="ru-RU"/>
                    </w:rPr>
                    <w:t>Специальных документов не требуется</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384D11">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384D11">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34"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товаров (работ, услуг) с ед</w:t>
            </w:r>
            <w:r w:rsidR="004B7425">
              <w:rPr>
                <w:rFonts w:ascii="Times New Roman" w:eastAsia="Times New Roman" w:hAnsi="Times New Roman" w:cs="Times New Roman"/>
                <w:sz w:val="24"/>
                <w:szCs w:val="24"/>
                <w:lang w:eastAsia="ru-RU"/>
              </w:rPr>
              <w:t>иничными расценками приводится</w:t>
            </w:r>
            <w:r w:rsidRPr="00E353B5">
              <w:rPr>
                <w:rFonts w:ascii="Times New Roman" w:eastAsia="Times New Roman" w:hAnsi="Times New Roman" w:cs="Times New Roman"/>
                <w:sz w:val="24"/>
                <w:szCs w:val="24"/>
                <w:lang w:eastAsia="ru-RU"/>
              </w:rPr>
              <w:t xml:space="preserve"> </w:t>
            </w:r>
            <w:r w:rsidR="004B7425">
              <w:rPr>
                <w:rFonts w:ascii="Times New Roman" w:eastAsia="Times New Roman" w:hAnsi="Times New Roman" w:cs="Times New Roman"/>
                <w:sz w:val="24"/>
                <w:szCs w:val="24"/>
                <w:lang w:eastAsia="ru-RU"/>
              </w:rPr>
              <w:t>в</w:t>
            </w:r>
            <w:r w:rsidRPr="00E353B5">
              <w:rPr>
                <w:rFonts w:ascii="Times New Roman" w:eastAsia="Times New Roman" w:hAnsi="Times New Roman" w:cs="Times New Roman"/>
                <w:sz w:val="24"/>
                <w:szCs w:val="24"/>
                <w:lang w:eastAsia="ru-RU"/>
              </w:rPr>
              <w:t xml:space="preserve">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hyperlink>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41BD0" w:rsidP="00E353B5">
            <w:pPr>
              <w:spacing w:after="0" w:line="240" w:lineRule="auto"/>
              <w:ind w:firstLine="317"/>
              <w:jc w:val="both"/>
              <w:rPr>
                <w:rFonts w:ascii="Times New Roman" w:eastAsia="Times New Roman" w:hAnsi="Times New Roman" w:cs="Times New Roman"/>
                <w:sz w:val="24"/>
                <w:szCs w:val="24"/>
                <w:lang w:eastAsia="ru-RU"/>
              </w:rPr>
            </w:pPr>
            <w:permStart w:id="2040488655" w:edGrp="everyone"/>
            <w:r w:rsidRPr="00522B1E">
              <w:rPr>
                <w:rFonts w:ascii="Times New Roman" w:eastAsia="Times New Roman" w:hAnsi="Times New Roman" w:cs="Times New Roman"/>
                <w:sz w:val="24"/>
                <w:szCs w:val="24"/>
                <w:lang w:eastAsia="ru-RU"/>
              </w:rPr>
              <w:t>Российский рубль</w:t>
            </w:r>
            <w:permEnd w:id="2040488655"/>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209647"/>
      <w:bookmarkEnd w:id="29"/>
      <w:bookmarkEnd w:id="30"/>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r w:rsidRPr="00E353B5">
        <w:rPr>
          <w:rFonts w:ascii="Times New Roman" w:eastAsia="MS Mincho" w:hAnsi="Times New Roman" w:cs="Times New Roman"/>
          <w:b/>
          <w:bCs/>
          <w:i/>
          <w:iCs/>
          <w:color w:val="17365D"/>
          <w:sz w:val="26"/>
          <w:szCs w:val="24"/>
          <w:lang w:val="x-none" w:eastAsia="x-none"/>
        </w:rPr>
        <w:t>аявке на участие в закупке</w:t>
      </w:r>
      <w:bookmarkEnd w:id="31"/>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Документы, включаемые Участником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353B5">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E353B5">
              <w:rPr>
                <w:rFonts w:ascii="Times New Roman" w:eastAsia="Times New Roman" w:hAnsi="Times New Roman" w:cs="Times New Roman"/>
                <w:sz w:val="24"/>
                <w:szCs w:val="24"/>
                <w:lang w:eastAsia="ru-RU"/>
              </w:rPr>
              <w:t xml:space="preserve">2) </w:t>
            </w:r>
            <w:bookmarkEnd w:id="45"/>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384D11">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6"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7"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E353B5">
              <w:rPr>
                <w:rFonts w:ascii="Times New Roman" w:eastAsia="Times New Roman" w:hAnsi="Times New Roman" w:cs="Times New Roman"/>
                <w:sz w:val="24"/>
                <w:szCs w:val="24"/>
                <w:lang w:eastAsia="ru-RU"/>
              </w:rPr>
              <w:t xml:space="preserve">7) 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3"/>
            <w:r w:rsidRPr="00E353B5">
              <w:rPr>
                <w:rFonts w:ascii="Times New Roman" w:eastAsia="Times New Roman" w:hAnsi="Times New Roman" w:cs="Times New Roman"/>
                <w:sz w:val="24"/>
                <w:szCs w:val="24"/>
                <w:lang w:eastAsia="ru-RU"/>
              </w:rPr>
              <w:t>;</w:t>
            </w:r>
            <w:bookmarkEnd w:id="54"/>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353B5">
              <w:rPr>
                <w:rFonts w:ascii="Times New Roman" w:eastAsia="Times New Roman" w:hAnsi="Times New Roman" w:cs="Times New Roman"/>
                <w:sz w:val="24"/>
                <w:szCs w:val="24"/>
                <w:lang w:eastAsia="ru-RU"/>
              </w:rPr>
              <w:t>;</w:t>
            </w:r>
            <w:bookmarkEnd w:id="56"/>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461543611"/>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6"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1" w:name="_Ref335675605"/>
          </w:p>
          <w:bookmarkEnd w:id="61"/>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7"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Возможность проведения постквалификации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8"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9"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3" w:name="_Toc438209649"/>
      <w:bookmarkStart w:id="64" w:name="_Toc98251753"/>
      <w:r w:rsidR="006D18DB" w:rsidRPr="006D18DB">
        <w:rPr>
          <w:rFonts w:ascii="Times New Roman" w:eastAsia="Times New Roman" w:hAnsi="Times New Roman" w:cs="Times New Roman"/>
          <w:sz w:val="24"/>
          <w:szCs w:val="24"/>
          <w:lang w:eastAsia="ru-RU"/>
        </w:rPr>
        <w:t xml:space="preserve">(Протокол № </w:t>
      </w:r>
      <w:r w:rsidR="00185778">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185778">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185778">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185778">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5" w:name="_РАЗДЕЛ_III._ФОРМЫ"/>
      <w:bookmarkEnd w:id="65"/>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38209650"/>
      <w:bookmarkEnd w:id="66"/>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7"/>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E353B5">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(полное наименование Участника  с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4" w:name="_Hlt440565644"/>
      <w:bookmarkEnd w:id="74"/>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40"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_________________(</w:t>
      </w:r>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84D11">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38209651"/>
      <w:bookmarkEnd w:id="81"/>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2"/>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E353B5">
        <w:rPr>
          <w:rFonts w:ascii="Times New Roman" w:eastAsia="Times New Roman" w:hAnsi="Times New Roman" w:cs="Times New Roman"/>
          <w:sz w:val="24"/>
          <w:szCs w:val="24"/>
          <w:lang w:eastAsia="ru-RU"/>
        </w:rPr>
        <w:t xml:space="preserve">АНКЕТА УЧАСТНИКА ОТКРЫТОГО </w:t>
      </w:r>
      <w:bookmarkEnd w:id="85"/>
      <w:bookmarkEnd w:id="86"/>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Сведения об Участнике  Открытого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7"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7"/>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438209652"/>
      <w:bookmarkEnd w:id="88"/>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r w:rsidRPr="00E353B5">
        <w:rPr>
          <w:rFonts w:ascii="Times New Roman" w:eastAsia="Times New Roman" w:hAnsi="Times New Roman" w:cs="Times New Roman"/>
          <w:sz w:val="24"/>
          <w:szCs w:val="24"/>
          <w:lang w:eastAsia="ru-RU"/>
        </w:rPr>
        <w:t>ТЕХНИКО-КОММЕРЧЕСКОЕ ПРЕДЛОЖЕНИЕ</w:t>
      </w:r>
      <w:bookmarkEnd w:id="91"/>
      <w:bookmarkEnd w:id="92"/>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754F50" w:rsidRPr="001866ED" w:rsidRDefault="00754F50" w:rsidP="00754F50">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_______________________</w:t>
      </w:r>
      <w:r w:rsidRPr="001866E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указать наименование закупки</w:t>
      </w:r>
      <w:r w:rsidRPr="001866ED">
        <w:rPr>
          <w:rFonts w:ascii="Times New Roman" w:eastAsia="Times New Roman" w:hAnsi="Times New Roman" w:cs="Times New Roman"/>
          <w:sz w:val="24"/>
          <w:szCs w:val="24"/>
          <w:lang w:eastAsia="ru-RU"/>
        </w:rPr>
        <w:t>) безоговорочно принимаем установленные в них требования и условия.</w:t>
      </w:r>
    </w:p>
    <w:p w:rsidR="00754F50" w:rsidRPr="001866ED" w:rsidRDefault="00754F50" w:rsidP="00754F50">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w:t>
      </w:r>
      <w:r>
        <w:rPr>
          <w:rFonts w:ascii="Times New Roman" w:eastAsia="Times New Roman" w:hAnsi="Times New Roman" w:cs="Times New Roman"/>
          <w:sz w:val="24"/>
          <w:szCs w:val="24"/>
          <w:lang w:eastAsia="ru-RU"/>
        </w:rPr>
        <w:t xml:space="preserve"> (выполнить)</w:t>
      </w:r>
      <w:r w:rsidRPr="001866ED">
        <w:rPr>
          <w:rFonts w:ascii="Times New Roman" w:eastAsia="Times New Roman" w:hAnsi="Times New Roman" w:cs="Times New Roman"/>
          <w:sz w:val="24"/>
          <w:szCs w:val="24"/>
          <w:lang w:eastAsia="ru-RU"/>
        </w:rPr>
        <w:t xml:space="preserve"> предусмотренные Открытым аукционом в электронной форме товары</w:t>
      </w:r>
      <w:r>
        <w:rPr>
          <w:rFonts w:ascii="Times New Roman" w:eastAsia="Times New Roman" w:hAnsi="Times New Roman" w:cs="Times New Roman"/>
          <w:sz w:val="24"/>
          <w:szCs w:val="24"/>
          <w:lang w:eastAsia="ru-RU"/>
        </w:rPr>
        <w:t xml:space="preserve"> (работы, услуги)</w:t>
      </w:r>
      <w:r w:rsidRPr="001866ED">
        <w:rPr>
          <w:rFonts w:ascii="Times New Roman" w:eastAsia="Times New Roman" w:hAnsi="Times New Roman" w:cs="Times New Roman"/>
          <w:sz w:val="24"/>
          <w:szCs w:val="24"/>
          <w:lang w:eastAsia="ru-RU"/>
        </w:rPr>
        <w:t>,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p>
    <w:p w:rsidR="00754F50" w:rsidRPr="001866ED" w:rsidRDefault="00754F50" w:rsidP="00754F50">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754F50" w:rsidRPr="00E353B5" w:rsidRDefault="00754F50" w:rsidP="00E353B5">
      <w:pPr>
        <w:spacing w:after="0" w:line="240" w:lineRule="auto"/>
        <w:jc w:val="center"/>
        <w:rPr>
          <w:rFonts w:ascii="Times New Roman" w:eastAsia="Times New Roman" w:hAnsi="Times New Roman" w:cs="Times New Roman"/>
          <w:sz w:val="24"/>
          <w:szCs w:val="24"/>
          <w:lang w:eastAsia="ru-RU"/>
        </w:rPr>
      </w:pPr>
    </w:p>
    <w:p w:rsidR="00754F50" w:rsidRPr="00754F50" w:rsidRDefault="00754F50" w:rsidP="00754F50">
      <w:pPr>
        <w:spacing w:after="0" w:line="240" w:lineRule="auto"/>
        <w:jc w:val="center"/>
        <w:rPr>
          <w:rFonts w:ascii="Times New Roman" w:eastAsia="Calibri" w:hAnsi="Times New Roman" w:cs="Times New Roman"/>
          <w:b/>
          <w:i/>
          <w:sz w:val="24"/>
          <w:szCs w:val="24"/>
          <w:lang w:eastAsia="ru-RU"/>
        </w:rPr>
      </w:pPr>
      <w:r w:rsidRPr="00754F50">
        <w:rPr>
          <w:rFonts w:ascii="Times New Roman" w:eastAsia="Calibri" w:hAnsi="Times New Roman" w:cs="Times New Roman"/>
          <w:b/>
          <w:sz w:val="24"/>
          <w:szCs w:val="24"/>
          <w:lang w:eastAsia="ru-RU"/>
        </w:rPr>
        <w:t xml:space="preserve">Сведения о товаре, работе, услуге </w:t>
      </w:r>
      <w:r w:rsidRPr="00754F50">
        <w:rPr>
          <w:rFonts w:ascii="Times New Roman" w:eastAsia="Calibri" w:hAnsi="Times New Roman" w:cs="Times New Roman"/>
          <w:b/>
          <w:i/>
          <w:sz w:val="24"/>
          <w:szCs w:val="24"/>
          <w:lang w:eastAsia="ru-RU"/>
        </w:rPr>
        <w:t>(выбрать нужное)</w:t>
      </w:r>
    </w:p>
    <w:p w:rsidR="00754F50" w:rsidRPr="00754F50" w:rsidRDefault="00754F50" w:rsidP="00754F50">
      <w:pPr>
        <w:spacing w:after="0" w:line="240" w:lineRule="auto"/>
        <w:jc w:val="both"/>
        <w:rPr>
          <w:rFonts w:ascii="Times New Roman" w:eastAsia="Calibri" w:hAnsi="Times New Roman" w:cs="Times New Roman"/>
          <w:sz w:val="24"/>
          <w:szCs w:val="24"/>
          <w:lang w:eastAsia="ru-RU"/>
        </w:rPr>
      </w:pPr>
      <w:r w:rsidRPr="00754F50">
        <w:rPr>
          <w:rFonts w:ascii="Times New Roman" w:eastAsia="Calibri"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754F50" w:rsidRPr="00754F50" w:rsidTr="003644D5">
        <w:tc>
          <w:tcPr>
            <w:tcW w:w="4673" w:type="dxa"/>
            <w:shd w:val="clear" w:color="auto" w:fill="auto"/>
          </w:tcPr>
          <w:p w:rsidR="00754F50" w:rsidRPr="00754F50" w:rsidRDefault="00754F50" w:rsidP="00754F50">
            <w:pPr>
              <w:spacing w:after="0" w:line="240" w:lineRule="auto"/>
              <w:jc w:val="both"/>
              <w:rPr>
                <w:rFonts w:ascii="Times New Roman" w:eastAsia="Calibri" w:hAnsi="Times New Roman" w:cs="Arial"/>
                <w:color w:val="000000"/>
                <w:sz w:val="24"/>
                <w:szCs w:val="24"/>
                <w:lang w:eastAsia="ru-RU"/>
              </w:rPr>
            </w:pPr>
            <w:r w:rsidRPr="00754F50">
              <w:rPr>
                <w:rFonts w:ascii="Times New Roman" w:eastAsia="Calibri" w:hAnsi="Times New Roman" w:cs="Arial"/>
                <w:color w:val="000000"/>
                <w:sz w:val="24"/>
                <w:szCs w:val="24"/>
                <w:lang w:eastAsia="ru-RU"/>
              </w:rPr>
              <w:t>Наименование товара, работы, услуги</w:t>
            </w:r>
            <w:r w:rsidRPr="00754F50">
              <w:rPr>
                <w:rFonts w:ascii="Times New Roman" w:eastAsia="Calibri" w:hAnsi="Times New Roman" w:cs="Arial"/>
                <w:i/>
                <w:color w:val="000000"/>
                <w:sz w:val="24"/>
                <w:szCs w:val="24"/>
                <w:lang w:eastAsia="ru-RU"/>
              </w:rPr>
              <w:t xml:space="preserve"> (выбрать нужное)</w:t>
            </w:r>
          </w:p>
        </w:tc>
        <w:tc>
          <w:tcPr>
            <w:tcW w:w="4961" w:type="dxa"/>
            <w:shd w:val="clear" w:color="auto" w:fill="auto"/>
          </w:tcPr>
          <w:p w:rsidR="00754F50" w:rsidRPr="00754F50" w:rsidRDefault="00754F50" w:rsidP="00754F50">
            <w:pPr>
              <w:spacing w:after="0" w:line="240" w:lineRule="auto"/>
              <w:ind w:left="32" w:hanging="32"/>
              <w:jc w:val="both"/>
              <w:rPr>
                <w:rFonts w:ascii="Times New Roman" w:eastAsia="Calibri" w:hAnsi="Times New Roman" w:cs="Arial"/>
                <w:color w:val="000000"/>
                <w:sz w:val="24"/>
                <w:szCs w:val="24"/>
                <w:lang w:eastAsia="ru-RU"/>
              </w:rPr>
            </w:pPr>
            <w:r w:rsidRPr="00754F50">
              <w:rPr>
                <w:rFonts w:ascii="Times New Roman" w:eastAsia="Calibri" w:hAnsi="Times New Roman" w:cs="Arial"/>
                <w:color w:val="000000"/>
                <w:sz w:val="24"/>
                <w:szCs w:val="24"/>
                <w:lang w:eastAsia="ru-RU"/>
              </w:rPr>
              <w:t>Наименование страны происхождения участника (российское / иностранное лицо)</w:t>
            </w:r>
          </w:p>
        </w:tc>
      </w:tr>
      <w:tr w:rsidR="00754F50" w:rsidRPr="00754F50" w:rsidTr="003644D5">
        <w:tc>
          <w:tcPr>
            <w:tcW w:w="4673" w:type="dxa"/>
            <w:shd w:val="clear" w:color="auto" w:fill="auto"/>
          </w:tcPr>
          <w:p w:rsidR="00754F50" w:rsidRPr="00754F50" w:rsidRDefault="00754F50" w:rsidP="00754F50">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754F50" w:rsidRPr="00754F50" w:rsidRDefault="00754F50" w:rsidP="00754F50">
            <w:pPr>
              <w:spacing w:after="0" w:line="240" w:lineRule="auto"/>
              <w:jc w:val="both"/>
              <w:rPr>
                <w:rFonts w:ascii="Times New Roman" w:eastAsia="Calibri" w:hAnsi="Times New Roman" w:cs="Arial"/>
                <w:color w:val="000000"/>
                <w:sz w:val="24"/>
                <w:szCs w:val="24"/>
                <w:lang w:eastAsia="ru-RU"/>
              </w:rPr>
            </w:pPr>
          </w:p>
        </w:tc>
      </w:tr>
      <w:tr w:rsidR="00754F50" w:rsidRPr="00754F50" w:rsidTr="003644D5">
        <w:tc>
          <w:tcPr>
            <w:tcW w:w="4673" w:type="dxa"/>
            <w:shd w:val="clear" w:color="auto" w:fill="auto"/>
          </w:tcPr>
          <w:p w:rsidR="00754F50" w:rsidRPr="00754F50" w:rsidRDefault="00754F50" w:rsidP="00754F50">
            <w:pPr>
              <w:spacing w:after="0" w:line="240" w:lineRule="auto"/>
              <w:jc w:val="both"/>
              <w:rPr>
                <w:rFonts w:ascii="Times New Roman" w:eastAsia="Calibri" w:hAnsi="Times New Roman" w:cs="Arial"/>
                <w:color w:val="000000"/>
                <w:sz w:val="24"/>
                <w:szCs w:val="24"/>
                <w:lang w:eastAsia="ru-RU"/>
              </w:rPr>
            </w:pPr>
          </w:p>
        </w:tc>
        <w:tc>
          <w:tcPr>
            <w:tcW w:w="4961" w:type="dxa"/>
            <w:shd w:val="clear" w:color="auto" w:fill="auto"/>
          </w:tcPr>
          <w:p w:rsidR="00754F50" w:rsidRPr="00754F50" w:rsidRDefault="00754F50" w:rsidP="00754F50">
            <w:pPr>
              <w:spacing w:after="0" w:line="240" w:lineRule="auto"/>
              <w:jc w:val="both"/>
              <w:rPr>
                <w:rFonts w:ascii="Times New Roman" w:eastAsia="Calibri" w:hAnsi="Times New Roman" w:cs="Arial"/>
                <w:color w:val="000000"/>
                <w:sz w:val="24"/>
                <w:szCs w:val="24"/>
                <w:lang w:eastAsia="ru-RU"/>
              </w:rPr>
            </w:pPr>
          </w:p>
        </w:tc>
      </w:tr>
    </w:tbl>
    <w:p w:rsidR="00754F50" w:rsidRPr="00754F50" w:rsidRDefault="00754F50" w:rsidP="00754F50">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C82043" w:rsidRPr="00E353B5" w:rsidRDefault="00C82043"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438209653"/>
      <w:bookmarkEnd w:id="96"/>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5"/>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42"/>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38209655"/>
      <w:bookmarkStart w:id="106" w:name="форма6"/>
      <w:bookmarkEnd w:id="98"/>
      <w:bookmarkEnd w:id="99"/>
      <w:bookmarkEnd w:id="100"/>
      <w:r w:rsidRPr="00E353B5">
        <w:rPr>
          <w:rFonts w:ascii="Times New Roman" w:eastAsia="MS Mincho" w:hAnsi="Times New Roman" w:cs="Times New Roman"/>
          <w:b/>
          <w:bCs/>
          <w:color w:val="548DD4"/>
          <w:kern w:val="32"/>
          <w:sz w:val="28"/>
          <w:szCs w:val="24"/>
          <w:lang w:val="x-none" w:eastAsia="x-none"/>
        </w:rPr>
        <w:t xml:space="preserve">Форма </w:t>
      </w:r>
      <w:bookmarkEnd w:id="101"/>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2"/>
      <w:bookmarkEnd w:id="103"/>
      <w:bookmarkEnd w:id="104"/>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5"/>
      <w:bookmarkEnd w:id="106"/>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 xml:space="preserve">ИНН/КПП:  </w:t>
      </w: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ОГРН:  </w:t>
      </w: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указывается количество человек</w:t>
            </w:r>
            <w:r w:rsidRPr="00E353B5">
              <w:rPr>
                <w:rFonts w:ascii="Times New Roman" w:eastAsia="Times New Roman" w:hAnsi="Times New Roman" w:cs="Times New Roman"/>
                <w:lang w:eastAsia="ru-RU"/>
              </w:rPr>
              <w:b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15 – микропред</w:t>
            </w:r>
            <w:r w:rsidRPr="00E353B5">
              <w:rPr>
                <w:rFonts w:ascii="Times New Roman" w:eastAsia="Times New Roman" w:hAnsi="Times New Roman" w:cs="Times New Roman"/>
                <w:lang w:eastAsia="ru-RU"/>
              </w:rPr>
              <w:softHyphen/>
              <w:t>приятие</w:t>
            </w:r>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указывается в млн. рублей</w:t>
            </w:r>
            <w:r w:rsidRPr="00E353B5">
              <w:rPr>
                <w:rFonts w:ascii="Times New Roman" w:eastAsia="Times New Roman" w:hAnsi="Times New Roman" w:cs="Times New Roman"/>
                <w:lang w:eastAsia="ru-RU"/>
              </w:rPr>
              <w:b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120 в год – микро</w:t>
            </w:r>
            <w:r w:rsidRPr="00E353B5">
              <w:rPr>
                <w:rFonts w:ascii="Times New Roman" w:eastAsia="Times New Roman" w:hAnsi="Times New Roman" w:cs="Times New Roman"/>
                <w:lang w:eastAsia="ru-RU"/>
              </w:rPr>
              <w:softHyphen/>
              <w:t>предприятие</w:t>
            </w:r>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r w:rsidRPr="00E353B5">
              <w:rPr>
                <w:rFonts w:ascii="Times New Roman" w:eastAsia="Times New Roman" w:hAnsi="Times New Roman" w:cs="Times New Roman"/>
                <w:lang w:eastAsia="ru-RU"/>
              </w:rPr>
              <w:b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r w:rsidRPr="00E353B5">
              <w:rPr>
                <w:rFonts w:ascii="Times New Roman" w:eastAsia="Times New Roman" w:hAnsi="Times New Roman" w:cs="Times New Roman"/>
                <w:lang w:eastAsia="ru-RU"/>
              </w:rPr>
              <w:b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384D11">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4"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5"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6"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8"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754F50"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sectPr w:rsidR="00754F50" w:rsidSect="00E353B5">
          <w:headerReference w:type="first" r:id="rId49"/>
          <w:pgSz w:w="11907" w:h="16839" w:code="9"/>
          <w:pgMar w:top="851" w:right="567" w:bottom="567" w:left="1134" w:header="720" w:footer="720" w:gutter="0"/>
          <w:cols w:space="708"/>
          <w:noEndnote/>
          <w:titlePg/>
          <w:docGrid w:linePitch="326"/>
        </w:sect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
      <w:bookmarkStart w:id="108" w:name="_РАЗДЕЛ_IV._Техническое"/>
      <w:bookmarkStart w:id="109" w:name="_Toc438209657"/>
      <w:bookmarkEnd w:id="107"/>
      <w:bookmarkEnd w:id="108"/>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587393" w:rsidRPr="00587393" w:rsidRDefault="00587393" w:rsidP="00587393">
      <w:pPr>
        <w:spacing w:after="0" w:line="240" w:lineRule="auto"/>
        <w:rPr>
          <w:rFonts w:ascii="Times New Roman" w:eastAsia="Times New Roman" w:hAnsi="Times New Roman" w:cs="Times New Roman"/>
          <w:sz w:val="24"/>
          <w:szCs w:val="24"/>
          <w:lang w:eastAsia="ru-RU"/>
        </w:rPr>
      </w:pPr>
    </w:p>
    <w:tbl>
      <w:tblPr>
        <w:tblW w:w="14799"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2041"/>
        <w:gridCol w:w="525"/>
        <w:gridCol w:w="391"/>
        <w:gridCol w:w="915"/>
        <w:gridCol w:w="128"/>
        <w:gridCol w:w="660"/>
        <w:gridCol w:w="925"/>
        <w:gridCol w:w="915"/>
        <w:gridCol w:w="789"/>
        <w:gridCol w:w="1425"/>
        <w:gridCol w:w="1425"/>
        <w:gridCol w:w="1935"/>
        <w:gridCol w:w="1936"/>
      </w:tblGrid>
      <w:tr w:rsidR="00587393" w:rsidRPr="00587393" w:rsidTr="00587393">
        <w:trPr>
          <w:trHeight w:val="1410"/>
        </w:trPr>
        <w:tc>
          <w:tcPr>
            <w:tcW w:w="789" w:type="dxa"/>
            <w:vMerge w:val="restart"/>
          </w:tcPr>
          <w:p w:rsidR="00587393" w:rsidRPr="00587393" w:rsidRDefault="00587393" w:rsidP="00587393">
            <w:pPr>
              <w:spacing w:after="0" w:line="240" w:lineRule="auto"/>
              <w:ind w:left="-113"/>
              <w:jc w:val="center"/>
              <w:rPr>
                <w:rFonts w:ascii="Times New Roman" w:eastAsia="Times New Roman" w:hAnsi="Times New Roman" w:cs="Times New Roman"/>
                <w:bCs/>
                <w:color w:val="000000"/>
                <w:sz w:val="20"/>
                <w:lang w:eastAsia="ru-RU"/>
              </w:rPr>
            </w:pPr>
            <w:r w:rsidRPr="00587393">
              <w:rPr>
                <w:rFonts w:ascii="Times New Roman" w:eastAsia="Times New Roman" w:hAnsi="Times New Roman" w:cs="Times New Roman"/>
                <w:bCs/>
                <w:color w:val="000000"/>
                <w:sz w:val="20"/>
                <w:lang w:eastAsia="ru-RU"/>
              </w:rPr>
              <w:t>Населенный пункт</w:t>
            </w:r>
          </w:p>
        </w:tc>
        <w:tc>
          <w:tcPr>
            <w:tcW w:w="2041" w:type="dxa"/>
            <w:vMerge w:val="restart"/>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bCs/>
                <w:color w:val="000000"/>
                <w:szCs w:val="24"/>
                <w:lang w:eastAsia="ru-RU"/>
              </w:rPr>
            </w:pPr>
            <w:r w:rsidRPr="00587393">
              <w:rPr>
                <w:rFonts w:ascii="Times New Roman" w:eastAsia="Times New Roman" w:hAnsi="Times New Roman" w:cs="Times New Roman"/>
                <w:bCs/>
                <w:color w:val="000000"/>
                <w:sz w:val="20"/>
                <w:lang w:eastAsia="ru-RU"/>
              </w:rPr>
              <w:t>Характеристики</w:t>
            </w:r>
          </w:p>
        </w:tc>
        <w:tc>
          <w:tcPr>
            <w:tcW w:w="916" w:type="dxa"/>
            <w:gridSpan w:val="2"/>
            <w:vMerge w:val="restart"/>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bCs/>
                <w:color w:val="000000"/>
                <w:szCs w:val="24"/>
                <w:lang w:eastAsia="ru-RU"/>
              </w:rPr>
            </w:pPr>
            <w:r w:rsidRPr="00587393">
              <w:rPr>
                <w:rFonts w:ascii="Times New Roman" w:eastAsia="Times New Roman" w:hAnsi="Times New Roman" w:cs="Times New Roman"/>
                <w:bCs/>
                <w:color w:val="000000"/>
                <w:sz w:val="20"/>
                <w:lang w:eastAsia="ru-RU"/>
              </w:rPr>
              <w:t>Формат рекламного материала</w:t>
            </w:r>
          </w:p>
        </w:tc>
        <w:tc>
          <w:tcPr>
            <w:tcW w:w="915" w:type="dxa"/>
            <w:vMerge w:val="restart"/>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r w:rsidRPr="00587393">
              <w:rPr>
                <w:rFonts w:ascii="Times New Roman" w:eastAsia="Times New Roman" w:hAnsi="Times New Roman" w:cs="Times New Roman"/>
                <w:bCs/>
                <w:color w:val="000000"/>
                <w:sz w:val="20"/>
                <w:lang w:eastAsia="ru-RU"/>
              </w:rPr>
              <w:t>Вид транспортного средства</w:t>
            </w:r>
          </w:p>
        </w:tc>
        <w:tc>
          <w:tcPr>
            <w:tcW w:w="788" w:type="dxa"/>
            <w:gridSpan w:val="2"/>
            <w:vMerge w:val="restart"/>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bCs/>
                <w:color w:val="000000"/>
                <w:szCs w:val="24"/>
                <w:lang w:eastAsia="ru-RU"/>
              </w:rPr>
            </w:pPr>
            <w:r w:rsidRPr="00587393">
              <w:rPr>
                <w:rFonts w:ascii="Times New Roman" w:eastAsia="Times New Roman" w:hAnsi="Times New Roman" w:cs="Times New Roman"/>
                <w:bCs/>
                <w:color w:val="000000"/>
                <w:sz w:val="20"/>
                <w:lang w:eastAsia="ru-RU"/>
              </w:rPr>
              <w:t>Количество ТС для размещения РИМ, шт.</w:t>
            </w:r>
          </w:p>
        </w:tc>
        <w:tc>
          <w:tcPr>
            <w:tcW w:w="925" w:type="dxa"/>
            <w:vMerge w:val="restart"/>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bCs/>
                <w:color w:val="000000"/>
                <w:szCs w:val="24"/>
                <w:lang w:eastAsia="ru-RU"/>
              </w:rPr>
            </w:pPr>
            <w:r w:rsidRPr="00587393">
              <w:rPr>
                <w:rFonts w:ascii="Times New Roman" w:eastAsia="Times New Roman" w:hAnsi="Times New Roman" w:cs="Times New Roman"/>
                <w:bCs/>
                <w:color w:val="000000"/>
                <w:sz w:val="20"/>
                <w:lang w:eastAsia="ru-RU"/>
              </w:rPr>
              <w:t>Количество рекламных поверхностей в 1 ТС</w:t>
            </w:r>
          </w:p>
        </w:tc>
        <w:tc>
          <w:tcPr>
            <w:tcW w:w="915" w:type="dxa"/>
            <w:vMerge w:val="restart"/>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bCs/>
                <w:color w:val="000000"/>
                <w:szCs w:val="24"/>
                <w:lang w:eastAsia="ru-RU"/>
              </w:rPr>
            </w:pPr>
            <w:r w:rsidRPr="00587393">
              <w:rPr>
                <w:rFonts w:ascii="Times New Roman" w:eastAsia="Times New Roman" w:hAnsi="Times New Roman" w:cs="Times New Roman"/>
                <w:bCs/>
                <w:color w:val="000000"/>
                <w:sz w:val="20"/>
                <w:lang w:eastAsia="ru-RU"/>
              </w:rPr>
              <w:t>Сроки оказания услуг с момента предоставления РИМ, календ. дни</w:t>
            </w:r>
          </w:p>
        </w:tc>
        <w:tc>
          <w:tcPr>
            <w:tcW w:w="789" w:type="dxa"/>
            <w:vMerge w:val="restart"/>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bCs/>
                <w:color w:val="000000"/>
                <w:szCs w:val="24"/>
                <w:lang w:eastAsia="ru-RU"/>
              </w:rPr>
            </w:pPr>
            <w:r w:rsidRPr="00587393">
              <w:rPr>
                <w:rFonts w:ascii="Times New Roman" w:eastAsia="Times New Roman" w:hAnsi="Times New Roman" w:cs="Times New Roman"/>
                <w:bCs/>
                <w:color w:val="000000"/>
                <w:sz w:val="20"/>
                <w:lang w:eastAsia="ru-RU"/>
              </w:rPr>
              <w:t>Сроки размещения, кал. дни</w:t>
            </w:r>
          </w:p>
        </w:tc>
        <w:tc>
          <w:tcPr>
            <w:tcW w:w="2850" w:type="dxa"/>
            <w:gridSpan w:val="2"/>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r w:rsidRPr="00587393">
              <w:rPr>
                <w:rFonts w:ascii="Times New Roman" w:eastAsia="Times New Roman" w:hAnsi="Times New Roman" w:cs="Times New Roman"/>
                <w:bCs/>
                <w:color w:val="000000"/>
                <w:sz w:val="20"/>
                <w:lang w:eastAsia="ru-RU"/>
              </w:rPr>
              <w:t>Стоимость работ и услуг в 1 ТС, руб., с учетом НДС</w:t>
            </w:r>
          </w:p>
        </w:tc>
        <w:tc>
          <w:tcPr>
            <w:tcW w:w="3871" w:type="dxa"/>
            <w:gridSpan w:val="2"/>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bCs/>
                <w:color w:val="000000"/>
                <w:szCs w:val="24"/>
                <w:lang w:eastAsia="ru-RU"/>
              </w:rPr>
            </w:pPr>
            <w:r w:rsidRPr="00587393">
              <w:rPr>
                <w:rFonts w:ascii="Times New Roman" w:eastAsia="Times New Roman" w:hAnsi="Times New Roman" w:cs="Times New Roman"/>
                <w:bCs/>
                <w:color w:val="000000"/>
                <w:sz w:val="20"/>
                <w:lang w:eastAsia="ru-RU"/>
              </w:rPr>
              <w:t>Стоимость работ и услуг в 1 ТС, руб,без НДС</w:t>
            </w:r>
          </w:p>
        </w:tc>
      </w:tr>
      <w:tr w:rsidR="00587393" w:rsidRPr="00587393" w:rsidTr="00587393">
        <w:trPr>
          <w:trHeight w:val="1410"/>
        </w:trPr>
        <w:tc>
          <w:tcPr>
            <w:tcW w:w="789" w:type="dxa"/>
            <w:vMerge/>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tc>
        <w:tc>
          <w:tcPr>
            <w:tcW w:w="2041" w:type="dxa"/>
            <w:vMerge/>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tc>
        <w:tc>
          <w:tcPr>
            <w:tcW w:w="916" w:type="dxa"/>
            <w:gridSpan w:val="2"/>
            <w:vMerge/>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tc>
        <w:tc>
          <w:tcPr>
            <w:tcW w:w="915" w:type="dxa"/>
            <w:vMerge/>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tc>
        <w:tc>
          <w:tcPr>
            <w:tcW w:w="788" w:type="dxa"/>
            <w:gridSpan w:val="2"/>
            <w:vMerge/>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tc>
        <w:tc>
          <w:tcPr>
            <w:tcW w:w="925" w:type="dxa"/>
            <w:vMerge/>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tc>
        <w:tc>
          <w:tcPr>
            <w:tcW w:w="915" w:type="dxa"/>
            <w:vMerge/>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tc>
        <w:tc>
          <w:tcPr>
            <w:tcW w:w="789" w:type="dxa"/>
            <w:vMerge/>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tc>
        <w:tc>
          <w:tcPr>
            <w:tcW w:w="1425" w:type="dxa"/>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r w:rsidRPr="00587393">
              <w:rPr>
                <w:rFonts w:ascii="Times New Roman" w:eastAsia="Times New Roman" w:hAnsi="Times New Roman" w:cs="Times New Roman"/>
                <w:bCs/>
                <w:color w:val="000000"/>
                <w:sz w:val="20"/>
                <w:lang w:eastAsia="ru-RU"/>
              </w:rPr>
              <w:t>Изготовление рекламного материала</w:t>
            </w:r>
          </w:p>
        </w:tc>
        <w:tc>
          <w:tcPr>
            <w:tcW w:w="1425" w:type="dxa"/>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r w:rsidRPr="00587393">
              <w:rPr>
                <w:rFonts w:ascii="Times New Roman" w:eastAsia="Times New Roman" w:hAnsi="Times New Roman" w:cs="Times New Roman"/>
                <w:bCs/>
                <w:color w:val="000000"/>
                <w:sz w:val="20"/>
                <w:lang w:eastAsia="ru-RU"/>
              </w:rPr>
              <w:t>Размещение материала (монтаж/демонтаж, распространение тех. Обслуживание.)</w:t>
            </w:r>
          </w:p>
        </w:tc>
        <w:tc>
          <w:tcPr>
            <w:tcW w:w="193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r w:rsidRPr="00587393">
              <w:rPr>
                <w:rFonts w:ascii="Times New Roman" w:eastAsia="Times New Roman" w:hAnsi="Times New Roman" w:cs="Times New Roman"/>
                <w:bCs/>
                <w:color w:val="000000"/>
                <w:sz w:val="20"/>
                <w:lang w:eastAsia="ru-RU"/>
              </w:rPr>
              <w:t>Изготовление рекламного материала</w:t>
            </w:r>
          </w:p>
        </w:tc>
        <w:tc>
          <w:tcPr>
            <w:tcW w:w="1936"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bCs/>
                <w:color w:val="000000"/>
                <w:sz w:val="20"/>
                <w:lang w:eastAsia="ru-RU"/>
              </w:rPr>
            </w:pPr>
            <w:r w:rsidRPr="00587393">
              <w:rPr>
                <w:rFonts w:ascii="Times New Roman" w:eastAsia="Times New Roman" w:hAnsi="Times New Roman" w:cs="Times New Roman"/>
                <w:bCs/>
                <w:color w:val="000000"/>
                <w:sz w:val="20"/>
                <w:lang w:eastAsia="ru-RU"/>
              </w:rPr>
              <w:t>Размещение материала (монтаж/демонтаж, распространение тех. Обслуживание.)</w:t>
            </w:r>
          </w:p>
        </w:tc>
      </w:tr>
      <w:tr w:rsidR="00587393" w:rsidRPr="00587393" w:rsidTr="00587393">
        <w:trPr>
          <w:trHeight w:val="295"/>
        </w:trPr>
        <w:tc>
          <w:tcPr>
            <w:tcW w:w="3355" w:type="dxa"/>
            <w:gridSpan w:val="3"/>
            <w:shd w:val="clear" w:color="000000" w:fill="FFFFFF"/>
          </w:tcPr>
          <w:p w:rsidR="00587393" w:rsidRPr="00587393" w:rsidRDefault="00587393" w:rsidP="00587393">
            <w:pPr>
              <w:tabs>
                <w:tab w:val="left" w:pos="3820"/>
                <w:tab w:val="center" w:pos="7174"/>
              </w:tabs>
              <w:spacing w:after="0" w:line="240" w:lineRule="auto"/>
              <w:jc w:val="center"/>
              <w:rPr>
                <w:rFonts w:ascii="Times New Roman" w:eastAsia="Times New Roman" w:hAnsi="Times New Roman" w:cs="Times New Roman"/>
                <w:bCs/>
                <w:color w:val="000000"/>
                <w:sz w:val="20"/>
                <w:lang w:eastAsia="ru-RU"/>
              </w:rPr>
            </w:pPr>
          </w:p>
        </w:tc>
        <w:tc>
          <w:tcPr>
            <w:tcW w:w="11444" w:type="dxa"/>
            <w:gridSpan w:val="11"/>
            <w:shd w:val="clear" w:color="000000" w:fill="FFFFFF"/>
          </w:tcPr>
          <w:p w:rsidR="00587393" w:rsidRPr="00587393" w:rsidRDefault="00587393" w:rsidP="00587393">
            <w:pPr>
              <w:tabs>
                <w:tab w:val="left" w:pos="3820"/>
                <w:tab w:val="center" w:pos="7174"/>
              </w:tabs>
              <w:spacing w:after="0" w:line="240" w:lineRule="auto"/>
              <w:jc w:val="center"/>
              <w:rPr>
                <w:rFonts w:ascii="Times New Roman" w:eastAsia="Times New Roman" w:hAnsi="Times New Roman" w:cs="Times New Roman"/>
                <w:b/>
                <w:bCs/>
                <w:color w:val="000000"/>
                <w:szCs w:val="24"/>
                <w:lang w:eastAsia="ru-RU"/>
              </w:rPr>
            </w:pPr>
            <w:r w:rsidRPr="00587393">
              <w:rPr>
                <w:rFonts w:ascii="Times New Roman" w:eastAsia="Times New Roman" w:hAnsi="Times New Roman" w:cs="Times New Roman"/>
                <w:bCs/>
                <w:color w:val="000000"/>
                <w:sz w:val="20"/>
                <w:lang w:eastAsia="ru-RU"/>
              </w:rPr>
              <w:t>Брендирование транспортных средств</w:t>
            </w:r>
          </w:p>
        </w:tc>
      </w:tr>
      <w:tr w:rsidR="00587393" w:rsidRPr="00587393" w:rsidTr="00587393">
        <w:trPr>
          <w:trHeight w:val="1438"/>
        </w:trPr>
        <w:tc>
          <w:tcPr>
            <w:tcW w:w="789" w:type="dxa"/>
            <w:vMerge w:val="restart"/>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r w:rsidRPr="00587393">
              <w:rPr>
                <w:rFonts w:ascii="Times New Roman" w:eastAsia="Times New Roman" w:hAnsi="Times New Roman" w:cs="Times New Roman"/>
                <w:color w:val="000000"/>
                <w:sz w:val="20"/>
                <w:lang w:eastAsia="ru-RU"/>
              </w:rPr>
              <w:t>Уфа</w:t>
            </w: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rPr>
                <w:rFonts w:ascii="Times New Roman" w:eastAsia="Times New Roman" w:hAnsi="Times New Roman" w:cs="Times New Roman"/>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p w:rsidR="00587393" w:rsidRPr="00587393" w:rsidRDefault="00587393" w:rsidP="00587393">
            <w:pPr>
              <w:spacing w:after="0" w:line="240" w:lineRule="auto"/>
              <w:jc w:val="center"/>
              <w:rPr>
                <w:rFonts w:ascii="Times New Roman" w:eastAsia="Times New Roman" w:hAnsi="Times New Roman" w:cs="Times New Roman"/>
                <w:sz w:val="20"/>
                <w:lang w:eastAsia="ru-RU"/>
              </w:rPr>
            </w:pPr>
          </w:p>
        </w:tc>
        <w:tc>
          <w:tcPr>
            <w:tcW w:w="2041" w:type="dxa"/>
            <w:shd w:val="clear" w:color="000000" w:fill="FFFFFF"/>
            <w:vAlign w:val="center"/>
            <w:hideMark/>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 w:val="20"/>
                <w:lang w:eastAsia="ru-RU"/>
              </w:rPr>
              <w:t>Размещение стикеров (плаката) А3 внутри транспортного средства</w:t>
            </w:r>
          </w:p>
        </w:tc>
        <w:tc>
          <w:tcPr>
            <w:tcW w:w="916" w:type="dxa"/>
            <w:gridSpan w:val="2"/>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А3</w:t>
            </w:r>
          </w:p>
        </w:tc>
        <w:tc>
          <w:tcPr>
            <w:tcW w:w="1043" w:type="dxa"/>
            <w:gridSpan w:val="2"/>
            <w:shd w:val="clear" w:color="000000" w:fill="FFFFFF"/>
          </w:tcPr>
          <w:p w:rsidR="00587393" w:rsidRPr="00587393" w:rsidRDefault="00587393" w:rsidP="00587393">
            <w:pPr>
              <w:spacing w:after="0" w:line="240" w:lineRule="auto"/>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 xml:space="preserve">Автобус </w:t>
            </w:r>
          </w:p>
        </w:tc>
        <w:tc>
          <w:tcPr>
            <w:tcW w:w="660" w:type="dxa"/>
            <w:shd w:val="clear" w:color="000000" w:fill="FFFFFF"/>
            <w:noWrap/>
            <w:vAlign w:val="center"/>
          </w:tcPr>
          <w:p w:rsidR="00587393" w:rsidRP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180</w:t>
            </w:r>
          </w:p>
        </w:tc>
        <w:tc>
          <w:tcPr>
            <w:tcW w:w="925" w:type="dxa"/>
            <w:shd w:val="clear" w:color="000000" w:fill="FFFFFF"/>
            <w:vAlign w:val="center"/>
          </w:tcPr>
          <w:p w:rsid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 xml:space="preserve">От 1 </w:t>
            </w:r>
          </w:p>
          <w:p w:rsidR="00587393" w:rsidRP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до 2</w:t>
            </w:r>
          </w:p>
        </w:tc>
        <w:tc>
          <w:tcPr>
            <w:tcW w:w="915"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3</w:t>
            </w:r>
          </w:p>
        </w:tc>
        <w:tc>
          <w:tcPr>
            <w:tcW w:w="789"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месяц</w:t>
            </w:r>
          </w:p>
        </w:tc>
        <w:tc>
          <w:tcPr>
            <w:tcW w:w="1425" w:type="dxa"/>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480</w:t>
            </w:r>
          </w:p>
        </w:tc>
        <w:tc>
          <w:tcPr>
            <w:tcW w:w="1425" w:type="dxa"/>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входит</w:t>
            </w:r>
          </w:p>
        </w:tc>
        <w:tc>
          <w:tcPr>
            <w:tcW w:w="1935"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400</w:t>
            </w:r>
          </w:p>
        </w:tc>
        <w:tc>
          <w:tcPr>
            <w:tcW w:w="1936"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входит</w:t>
            </w:r>
          </w:p>
        </w:tc>
      </w:tr>
      <w:tr w:rsidR="00587393" w:rsidRPr="00587393" w:rsidTr="00587393">
        <w:trPr>
          <w:trHeight w:val="782"/>
        </w:trPr>
        <w:tc>
          <w:tcPr>
            <w:tcW w:w="789" w:type="dxa"/>
            <w:vMerge/>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tc>
        <w:tc>
          <w:tcPr>
            <w:tcW w:w="2041" w:type="dxa"/>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 w:val="20"/>
                <w:lang w:eastAsia="ru-RU"/>
              </w:rPr>
              <w:t>Размещение стикеров (плаката) А4  внутри транспортного средства</w:t>
            </w:r>
          </w:p>
        </w:tc>
        <w:tc>
          <w:tcPr>
            <w:tcW w:w="916" w:type="dxa"/>
            <w:gridSpan w:val="2"/>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 w:val="20"/>
                <w:lang w:eastAsia="ru-RU"/>
              </w:rPr>
              <w:t>А4</w:t>
            </w:r>
          </w:p>
        </w:tc>
        <w:tc>
          <w:tcPr>
            <w:tcW w:w="1043" w:type="dxa"/>
            <w:gridSpan w:val="2"/>
            <w:shd w:val="clear" w:color="000000" w:fill="FFFFFF"/>
          </w:tcPr>
          <w:p w:rsidR="00587393" w:rsidRPr="00587393" w:rsidRDefault="00587393" w:rsidP="00587393">
            <w:pPr>
              <w:spacing w:after="0" w:line="240" w:lineRule="auto"/>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 xml:space="preserve">Автобус </w:t>
            </w:r>
          </w:p>
        </w:tc>
        <w:tc>
          <w:tcPr>
            <w:tcW w:w="660"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180</w:t>
            </w:r>
          </w:p>
        </w:tc>
        <w:tc>
          <w:tcPr>
            <w:tcW w:w="925" w:type="dxa"/>
            <w:shd w:val="clear" w:color="000000" w:fill="FFFFFF"/>
            <w:vAlign w:val="center"/>
          </w:tcPr>
          <w:p w:rsidR="00587393" w:rsidRDefault="00587393" w:rsidP="00587393">
            <w:pPr>
              <w:spacing w:after="0" w:line="240" w:lineRule="auto"/>
              <w:jc w:val="center"/>
              <w:rPr>
                <w:rFonts w:ascii="Times New Roman" w:eastAsia="Times New Roman" w:hAnsi="Times New Roman" w:cs="Times New Roman"/>
                <w:szCs w:val="24"/>
                <w:lang w:eastAsia="ru-RU"/>
              </w:rPr>
            </w:pPr>
            <w:r w:rsidRPr="00587393">
              <w:rPr>
                <w:rFonts w:ascii="Times New Roman" w:eastAsia="Times New Roman" w:hAnsi="Times New Roman" w:cs="Times New Roman"/>
                <w:szCs w:val="24"/>
                <w:lang w:eastAsia="ru-RU"/>
              </w:rPr>
              <w:t xml:space="preserve">От 1 </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szCs w:val="24"/>
                <w:lang w:eastAsia="ru-RU"/>
              </w:rPr>
              <w:t>до 2</w:t>
            </w:r>
          </w:p>
        </w:tc>
        <w:tc>
          <w:tcPr>
            <w:tcW w:w="915"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3</w:t>
            </w:r>
          </w:p>
        </w:tc>
        <w:tc>
          <w:tcPr>
            <w:tcW w:w="789"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месяц</w:t>
            </w:r>
          </w:p>
        </w:tc>
        <w:tc>
          <w:tcPr>
            <w:tcW w:w="1425" w:type="dxa"/>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300</w:t>
            </w:r>
          </w:p>
        </w:tc>
        <w:tc>
          <w:tcPr>
            <w:tcW w:w="1425" w:type="dxa"/>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tc>
        <w:tc>
          <w:tcPr>
            <w:tcW w:w="1935"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250</w:t>
            </w:r>
          </w:p>
        </w:tc>
        <w:tc>
          <w:tcPr>
            <w:tcW w:w="1936" w:type="dxa"/>
            <w:shd w:val="clear" w:color="000000" w:fill="FFFFFF"/>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tc>
      </w:tr>
      <w:tr w:rsidR="00587393" w:rsidRPr="00587393" w:rsidTr="00587393">
        <w:trPr>
          <w:trHeight w:val="2370"/>
        </w:trPr>
        <w:tc>
          <w:tcPr>
            <w:tcW w:w="789" w:type="dxa"/>
            <w:vMerge/>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tc>
        <w:tc>
          <w:tcPr>
            <w:tcW w:w="2041" w:type="dxa"/>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 w:val="20"/>
                <w:lang w:eastAsia="ru-RU"/>
              </w:rPr>
              <w:t>Реклама на чехлах-подголовниках</w:t>
            </w:r>
          </w:p>
        </w:tc>
        <w:tc>
          <w:tcPr>
            <w:tcW w:w="916" w:type="dxa"/>
            <w:gridSpan w:val="2"/>
            <w:shd w:val="clear" w:color="auto" w:fill="auto"/>
            <w:vAlign w:val="center"/>
            <w:hideMark/>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 w:val="20"/>
                <w:lang w:eastAsia="ru-RU"/>
              </w:rPr>
              <w:t>А4</w:t>
            </w:r>
          </w:p>
        </w:tc>
        <w:tc>
          <w:tcPr>
            <w:tcW w:w="1043" w:type="dxa"/>
            <w:gridSpan w:val="2"/>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 xml:space="preserve">Автобус </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660"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180</w:t>
            </w:r>
          </w:p>
        </w:tc>
        <w:tc>
          <w:tcPr>
            <w:tcW w:w="92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От 13 до 28</w:t>
            </w:r>
          </w:p>
        </w:tc>
        <w:tc>
          <w:tcPr>
            <w:tcW w:w="91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3</w:t>
            </w:r>
          </w:p>
        </w:tc>
        <w:tc>
          <w:tcPr>
            <w:tcW w:w="789"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месяц</w:t>
            </w:r>
          </w:p>
        </w:tc>
        <w:tc>
          <w:tcPr>
            <w:tcW w:w="1425" w:type="dxa"/>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5400</w:t>
            </w:r>
          </w:p>
        </w:tc>
        <w:tc>
          <w:tcPr>
            <w:tcW w:w="1425" w:type="dxa"/>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tc>
        <w:tc>
          <w:tcPr>
            <w:tcW w:w="193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4500</w:t>
            </w:r>
          </w:p>
        </w:tc>
        <w:tc>
          <w:tcPr>
            <w:tcW w:w="1936"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tc>
      </w:tr>
      <w:tr w:rsidR="00587393" w:rsidRPr="00587393" w:rsidTr="00587393">
        <w:trPr>
          <w:trHeight w:val="1380"/>
        </w:trPr>
        <w:tc>
          <w:tcPr>
            <w:tcW w:w="789" w:type="dxa"/>
            <w:vMerge/>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tc>
        <w:tc>
          <w:tcPr>
            <w:tcW w:w="2041"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r w:rsidRPr="00587393">
              <w:rPr>
                <w:rFonts w:ascii="Times New Roman" w:eastAsia="Times New Roman" w:hAnsi="Times New Roman" w:cs="Times New Roman"/>
                <w:color w:val="000000"/>
                <w:sz w:val="20"/>
                <w:lang w:eastAsia="ru-RU"/>
              </w:rPr>
              <w:t>Размещение рекламы на мониторах в автобусах</w:t>
            </w:r>
          </w:p>
        </w:tc>
        <w:tc>
          <w:tcPr>
            <w:tcW w:w="916" w:type="dxa"/>
            <w:gridSpan w:val="2"/>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r w:rsidRPr="00587393">
              <w:rPr>
                <w:rFonts w:ascii="Times New Roman" w:eastAsia="Times New Roman" w:hAnsi="Times New Roman" w:cs="Times New Roman"/>
                <w:color w:val="000000"/>
                <w:sz w:val="20"/>
                <w:lang w:eastAsia="ru-RU"/>
              </w:rPr>
              <w:t>Каждые 20 минут, ролик 10-15 секунд</w:t>
            </w:r>
          </w:p>
        </w:tc>
        <w:tc>
          <w:tcPr>
            <w:tcW w:w="1043" w:type="dxa"/>
            <w:gridSpan w:val="2"/>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 xml:space="preserve">Автобус </w:t>
            </w:r>
          </w:p>
        </w:tc>
        <w:tc>
          <w:tcPr>
            <w:tcW w:w="660"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100</w:t>
            </w:r>
          </w:p>
        </w:tc>
        <w:tc>
          <w:tcPr>
            <w:tcW w:w="92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91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w:t>
            </w:r>
          </w:p>
        </w:tc>
        <w:tc>
          <w:tcPr>
            <w:tcW w:w="789"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месяц</w:t>
            </w:r>
          </w:p>
        </w:tc>
        <w:tc>
          <w:tcPr>
            <w:tcW w:w="1425" w:type="dxa"/>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360</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1425" w:type="dxa"/>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193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300</w:t>
            </w:r>
          </w:p>
        </w:tc>
        <w:tc>
          <w:tcPr>
            <w:tcW w:w="1936"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tc>
      </w:tr>
      <w:tr w:rsidR="00587393" w:rsidRPr="00587393" w:rsidTr="00587393">
        <w:trPr>
          <w:trHeight w:val="1410"/>
        </w:trPr>
        <w:tc>
          <w:tcPr>
            <w:tcW w:w="789" w:type="dxa"/>
            <w:vMerge/>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tc>
        <w:tc>
          <w:tcPr>
            <w:tcW w:w="2041"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r w:rsidRPr="00587393">
              <w:rPr>
                <w:rFonts w:ascii="Times New Roman" w:eastAsia="Times New Roman" w:hAnsi="Times New Roman" w:cs="Times New Roman"/>
                <w:color w:val="000000"/>
                <w:sz w:val="20"/>
                <w:lang w:eastAsia="ru-RU"/>
              </w:rPr>
              <w:t>Размещение рекламы на мониторах в автобусах</w:t>
            </w:r>
          </w:p>
        </w:tc>
        <w:tc>
          <w:tcPr>
            <w:tcW w:w="916" w:type="dxa"/>
            <w:gridSpan w:val="2"/>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r w:rsidRPr="00587393">
              <w:rPr>
                <w:rFonts w:ascii="Times New Roman" w:eastAsia="Times New Roman" w:hAnsi="Times New Roman" w:cs="Times New Roman"/>
                <w:color w:val="000000"/>
                <w:sz w:val="20"/>
                <w:lang w:eastAsia="ru-RU"/>
              </w:rPr>
              <w:t>Каждые 10 минут, ролик 10-15 секунд</w:t>
            </w:r>
          </w:p>
        </w:tc>
        <w:tc>
          <w:tcPr>
            <w:tcW w:w="1043" w:type="dxa"/>
            <w:gridSpan w:val="2"/>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 xml:space="preserve">Автобус </w:t>
            </w:r>
          </w:p>
        </w:tc>
        <w:tc>
          <w:tcPr>
            <w:tcW w:w="660"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100</w:t>
            </w:r>
          </w:p>
        </w:tc>
        <w:tc>
          <w:tcPr>
            <w:tcW w:w="92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w:t>
            </w:r>
          </w:p>
        </w:tc>
        <w:tc>
          <w:tcPr>
            <w:tcW w:w="91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w:t>
            </w:r>
          </w:p>
        </w:tc>
        <w:tc>
          <w:tcPr>
            <w:tcW w:w="789"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месяц</w:t>
            </w:r>
          </w:p>
        </w:tc>
        <w:tc>
          <w:tcPr>
            <w:tcW w:w="1425" w:type="dxa"/>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600</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1425" w:type="dxa"/>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1935"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500</w:t>
            </w:r>
          </w:p>
        </w:tc>
        <w:tc>
          <w:tcPr>
            <w:tcW w:w="1936" w:type="dxa"/>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tc>
      </w:tr>
      <w:tr w:rsidR="00587393" w:rsidRPr="00587393" w:rsidTr="00587393">
        <w:trPr>
          <w:trHeight w:val="1407"/>
        </w:trPr>
        <w:tc>
          <w:tcPr>
            <w:tcW w:w="789" w:type="dxa"/>
            <w:vMerge/>
            <w:shd w:val="clear" w:color="000000" w:fill="FFFFFF"/>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p>
        </w:tc>
        <w:tc>
          <w:tcPr>
            <w:tcW w:w="2041" w:type="dxa"/>
            <w:tcBorders>
              <w:top w:val="single" w:sz="4" w:space="0" w:color="auto"/>
              <w:right w:val="single" w:sz="4" w:space="0" w:color="auto"/>
            </w:tcBorders>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r w:rsidRPr="00587393">
              <w:rPr>
                <w:rFonts w:ascii="Times New Roman" w:eastAsia="Times New Roman" w:hAnsi="Times New Roman" w:cs="Times New Roman"/>
                <w:color w:val="000000"/>
                <w:sz w:val="20"/>
                <w:lang w:eastAsia="ru-RU"/>
              </w:rPr>
              <w:t>Размещение рекламы на мониторах в автобусах</w:t>
            </w:r>
          </w:p>
        </w:tc>
        <w:tc>
          <w:tcPr>
            <w:tcW w:w="916" w:type="dxa"/>
            <w:gridSpan w:val="2"/>
            <w:tcBorders>
              <w:top w:val="single" w:sz="4" w:space="0" w:color="auto"/>
              <w:left w:val="single" w:sz="4" w:space="0" w:color="auto"/>
              <w:right w:val="single" w:sz="4" w:space="0" w:color="auto"/>
            </w:tcBorders>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 w:val="20"/>
                <w:lang w:eastAsia="ru-RU"/>
              </w:rPr>
            </w:pPr>
            <w:r w:rsidRPr="00587393">
              <w:rPr>
                <w:rFonts w:ascii="Times New Roman" w:eastAsia="Times New Roman" w:hAnsi="Times New Roman" w:cs="Times New Roman"/>
                <w:color w:val="000000"/>
                <w:sz w:val="20"/>
                <w:lang w:eastAsia="ru-RU"/>
              </w:rPr>
              <w:t>Каждые 5 минут, ролик 10-15 секунд</w:t>
            </w:r>
          </w:p>
        </w:tc>
        <w:tc>
          <w:tcPr>
            <w:tcW w:w="1043" w:type="dxa"/>
            <w:gridSpan w:val="2"/>
            <w:tcBorders>
              <w:top w:val="single" w:sz="4" w:space="0" w:color="auto"/>
              <w:left w:val="single" w:sz="4" w:space="0" w:color="auto"/>
              <w:right w:val="single" w:sz="4" w:space="0" w:color="auto"/>
            </w:tcBorders>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 xml:space="preserve">Автобус </w:t>
            </w:r>
          </w:p>
        </w:tc>
        <w:tc>
          <w:tcPr>
            <w:tcW w:w="660" w:type="dxa"/>
            <w:tcBorders>
              <w:top w:val="single" w:sz="4" w:space="0" w:color="auto"/>
              <w:left w:val="single" w:sz="4" w:space="0" w:color="auto"/>
              <w:right w:val="single" w:sz="4" w:space="0" w:color="auto"/>
            </w:tcBorders>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100</w:t>
            </w:r>
          </w:p>
        </w:tc>
        <w:tc>
          <w:tcPr>
            <w:tcW w:w="925" w:type="dxa"/>
            <w:tcBorders>
              <w:top w:val="single" w:sz="4" w:space="0" w:color="auto"/>
              <w:left w:val="single" w:sz="4" w:space="0" w:color="auto"/>
              <w:right w:val="single" w:sz="4" w:space="0" w:color="auto"/>
            </w:tcBorders>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w:t>
            </w:r>
          </w:p>
        </w:tc>
        <w:tc>
          <w:tcPr>
            <w:tcW w:w="915" w:type="dxa"/>
            <w:tcBorders>
              <w:top w:val="single" w:sz="4" w:space="0" w:color="auto"/>
              <w:left w:val="single" w:sz="4" w:space="0" w:color="auto"/>
              <w:right w:val="single" w:sz="4" w:space="0" w:color="auto"/>
            </w:tcBorders>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1</w:t>
            </w:r>
          </w:p>
        </w:tc>
        <w:tc>
          <w:tcPr>
            <w:tcW w:w="789" w:type="dxa"/>
            <w:tcBorders>
              <w:top w:val="single" w:sz="4" w:space="0" w:color="auto"/>
              <w:left w:val="single" w:sz="4" w:space="0" w:color="auto"/>
              <w:right w:val="single" w:sz="4" w:space="0" w:color="auto"/>
            </w:tcBorders>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месяц</w:t>
            </w:r>
          </w:p>
        </w:tc>
        <w:tc>
          <w:tcPr>
            <w:tcW w:w="1425" w:type="dxa"/>
            <w:tcBorders>
              <w:top w:val="single" w:sz="4" w:space="0" w:color="auto"/>
              <w:left w:val="single" w:sz="4" w:space="0" w:color="auto"/>
              <w:right w:val="single" w:sz="4" w:space="0" w:color="auto"/>
            </w:tcBorders>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960</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1425" w:type="dxa"/>
            <w:tcBorders>
              <w:top w:val="single" w:sz="4" w:space="0" w:color="auto"/>
              <w:left w:val="single" w:sz="4" w:space="0" w:color="auto"/>
              <w:right w:val="single" w:sz="4" w:space="0" w:color="auto"/>
            </w:tcBorders>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1935" w:type="dxa"/>
            <w:tcBorders>
              <w:top w:val="single" w:sz="4" w:space="0" w:color="auto"/>
              <w:left w:val="single" w:sz="4" w:space="0" w:color="auto"/>
              <w:right w:val="single" w:sz="4" w:space="0" w:color="auto"/>
            </w:tcBorders>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800</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c>
          <w:tcPr>
            <w:tcW w:w="1936" w:type="dxa"/>
            <w:tcBorders>
              <w:top w:val="single" w:sz="4" w:space="0" w:color="auto"/>
              <w:left w:val="single" w:sz="4" w:space="0" w:color="auto"/>
              <w:right w:val="single" w:sz="4" w:space="0" w:color="auto"/>
            </w:tcBorders>
            <w:shd w:val="clear" w:color="auto" w:fill="auto"/>
            <w:vAlign w:val="center"/>
          </w:tcPr>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r w:rsidRPr="00587393">
              <w:rPr>
                <w:rFonts w:ascii="Times New Roman" w:eastAsia="Times New Roman" w:hAnsi="Times New Roman" w:cs="Times New Roman"/>
                <w:color w:val="000000"/>
                <w:szCs w:val="24"/>
                <w:lang w:eastAsia="ru-RU"/>
              </w:rPr>
              <w:t>входит</w:t>
            </w:r>
          </w:p>
          <w:p w:rsidR="00587393" w:rsidRPr="00587393" w:rsidRDefault="00587393" w:rsidP="00587393">
            <w:pPr>
              <w:spacing w:after="0" w:line="240" w:lineRule="auto"/>
              <w:jc w:val="center"/>
              <w:rPr>
                <w:rFonts w:ascii="Times New Roman" w:eastAsia="Times New Roman" w:hAnsi="Times New Roman" w:cs="Times New Roman"/>
                <w:color w:val="000000"/>
                <w:szCs w:val="24"/>
                <w:lang w:eastAsia="ru-RU"/>
              </w:rPr>
            </w:pPr>
          </w:p>
        </w:tc>
      </w:tr>
    </w:tbl>
    <w:p w:rsidR="00587393" w:rsidRPr="00587393" w:rsidRDefault="00587393" w:rsidP="00587393">
      <w:pPr>
        <w:spacing w:after="0" w:line="240" w:lineRule="auto"/>
        <w:jc w:val="both"/>
        <w:rPr>
          <w:rFonts w:ascii="Times New Roman" w:eastAsia="Times New Roman" w:hAnsi="Times New Roman" w:cs="Times New Roman"/>
          <w:sz w:val="24"/>
          <w:szCs w:val="24"/>
          <w:lang w:eastAsia="ru-RU"/>
        </w:rPr>
      </w:pPr>
    </w:p>
    <w:p w:rsidR="0082746B" w:rsidRPr="0082746B" w:rsidRDefault="0082746B" w:rsidP="0082746B">
      <w:pPr>
        <w:spacing w:after="0" w:line="240" w:lineRule="auto"/>
        <w:jc w:val="both"/>
        <w:rPr>
          <w:rFonts w:ascii="Times New Roman" w:eastAsia="Times New Roman" w:hAnsi="Times New Roman" w:cs="Times New Roman"/>
          <w:sz w:val="24"/>
          <w:szCs w:val="24"/>
          <w:lang w:eastAsia="ru-RU"/>
        </w:rPr>
      </w:pPr>
      <w:r w:rsidRPr="0082746B">
        <w:rPr>
          <w:rFonts w:ascii="Times New Roman" w:eastAsia="Times New Roman" w:hAnsi="Times New Roman" w:cs="Times New Roman"/>
          <w:sz w:val="24"/>
          <w:szCs w:val="24"/>
          <w:lang w:eastAsia="ru-RU"/>
        </w:rPr>
        <w:t>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Рекламных носителей и Рекламных материалов с целью поддержания их надлежащего состояния в течение всего срока размещения, а также обязуется обеспечить осуществление контроля за надлежащим состоянием Рекламных материалов и Рекламных носителей не менее 1 (Одного) раза в неделю. Любые их повреждения и недостатки должны быть устранены Исполнителем в течение 3 (Трех) рабочих дней с даты их обнаружения, либо с даты получения уведомления об этом от Заказчика.</w:t>
      </w:r>
    </w:p>
    <w:p w:rsidR="0082746B" w:rsidRPr="0082746B" w:rsidRDefault="0082746B" w:rsidP="0082746B">
      <w:pPr>
        <w:spacing w:after="0" w:line="240" w:lineRule="auto"/>
        <w:ind w:firstLine="851"/>
        <w:jc w:val="both"/>
        <w:rPr>
          <w:rFonts w:ascii="Times New Roman" w:eastAsia="Times New Roman" w:hAnsi="Times New Roman" w:cs="Times New Roman"/>
          <w:sz w:val="24"/>
          <w:szCs w:val="24"/>
          <w:lang w:eastAsia="ru-RU"/>
        </w:rPr>
      </w:pPr>
      <w:r w:rsidRPr="0082746B">
        <w:rPr>
          <w:rFonts w:ascii="Times New Roman" w:eastAsia="Times New Roman" w:hAnsi="Times New Roman" w:cs="Times New Roman"/>
          <w:sz w:val="24"/>
          <w:szCs w:val="24"/>
          <w:lang w:eastAsia="ru-RU"/>
        </w:rPr>
        <w:t>Исполнитель обязуется обеспечить монтаж/демонтаж Рекламных материалов на Рекламных носителей. Сроки монтажа и демонтажа включены в период размещения, указанный в Медиаплане, и не должны превышать 2 (Двух) календарных дней.</w:t>
      </w:r>
    </w:p>
    <w:p w:rsidR="00587393" w:rsidRPr="00587393" w:rsidRDefault="00587393" w:rsidP="00587393">
      <w:pPr>
        <w:spacing w:after="0" w:line="240" w:lineRule="auto"/>
        <w:ind w:firstLine="851"/>
        <w:jc w:val="both"/>
        <w:rPr>
          <w:rFonts w:ascii="Times New Roman" w:eastAsia="Times New Roman" w:hAnsi="Times New Roman" w:cs="Times New Roman"/>
          <w:sz w:val="24"/>
          <w:szCs w:val="24"/>
          <w:lang w:eastAsia="ru-RU"/>
        </w:rPr>
      </w:pPr>
    </w:p>
    <w:p w:rsidR="00587393" w:rsidRPr="00587393" w:rsidRDefault="00587393" w:rsidP="00587393">
      <w:pPr>
        <w:spacing w:after="0" w:line="240" w:lineRule="auto"/>
        <w:ind w:firstLine="851"/>
        <w:jc w:val="both"/>
        <w:rPr>
          <w:rFonts w:ascii="Times New Roman" w:eastAsia="Times New Roman" w:hAnsi="Times New Roman" w:cs="Times New Roman"/>
          <w:sz w:val="24"/>
          <w:szCs w:val="24"/>
          <w:lang w:eastAsia="ru-RU"/>
        </w:rPr>
      </w:pPr>
    </w:p>
    <w:p w:rsidR="00587393" w:rsidRPr="00587393" w:rsidRDefault="00587393" w:rsidP="00587393">
      <w:pPr>
        <w:spacing w:after="0" w:line="240" w:lineRule="auto"/>
        <w:ind w:firstLine="851"/>
        <w:jc w:val="both"/>
        <w:rPr>
          <w:rFonts w:ascii="Times New Roman" w:eastAsia="Times New Roman" w:hAnsi="Times New Roman" w:cs="Times New Roman"/>
          <w:sz w:val="24"/>
          <w:szCs w:val="24"/>
          <w:lang w:eastAsia="ru-RU"/>
        </w:rPr>
      </w:pPr>
    </w:p>
    <w:p w:rsidR="00587393" w:rsidRPr="00587393" w:rsidRDefault="00587393" w:rsidP="00587393">
      <w:pPr>
        <w:spacing w:after="0" w:line="240" w:lineRule="auto"/>
        <w:ind w:firstLine="993"/>
        <w:rPr>
          <w:rFonts w:ascii="Times New Roman" w:eastAsia="Times New Roman" w:hAnsi="Times New Roman" w:cs="Times New Roman"/>
          <w:sz w:val="24"/>
          <w:szCs w:val="24"/>
          <w:lang w:eastAsia="ru-RU"/>
        </w:rPr>
      </w:pPr>
      <w:r w:rsidRPr="00587393">
        <w:rPr>
          <w:rFonts w:ascii="Times New Roman" w:eastAsia="Times New Roman" w:hAnsi="Times New Roman" w:cs="Times New Roman"/>
          <w:sz w:val="24"/>
          <w:szCs w:val="24"/>
          <w:lang w:eastAsia="ru-RU"/>
        </w:rPr>
        <w:t xml:space="preserve">Контактное лицо по вопросам: Д.К. Земцова, тел.: (347) 221-56-06, </w:t>
      </w:r>
      <w:r w:rsidRPr="00587393">
        <w:rPr>
          <w:rFonts w:ascii="Times New Roman" w:eastAsia="Times New Roman" w:hAnsi="Times New Roman" w:cs="Times New Roman"/>
          <w:sz w:val="24"/>
          <w:szCs w:val="24"/>
          <w:lang w:val="en-US" w:eastAsia="ru-RU"/>
        </w:rPr>
        <w:t>e</w:t>
      </w:r>
      <w:r w:rsidRPr="00587393">
        <w:rPr>
          <w:rFonts w:ascii="Times New Roman" w:eastAsia="Times New Roman" w:hAnsi="Times New Roman" w:cs="Times New Roman"/>
          <w:sz w:val="24"/>
          <w:szCs w:val="24"/>
          <w:lang w:eastAsia="ru-RU"/>
        </w:rPr>
        <w:t>-</w:t>
      </w:r>
      <w:r w:rsidRPr="00587393">
        <w:rPr>
          <w:rFonts w:ascii="Times New Roman" w:eastAsia="Times New Roman" w:hAnsi="Times New Roman" w:cs="Times New Roman"/>
          <w:sz w:val="24"/>
          <w:szCs w:val="24"/>
          <w:lang w:val="en-US" w:eastAsia="ru-RU"/>
        </w:rPr>
        <w:t>mail</w:t>
      </w:r>
      <w:r w:rsidRPr="00587393">
        <w:rPr>
          <w:rFonts w:ascii="Times New Roman" w:eastAsia="Times New Roman" w:hAnsi="Times New Roman" w:cs="Times New Roman"/>
          <w:sz w:val="24"/>
          <w:szCs w:val="24"/>
          <w:lang w:eastAsia="ru-RU"/>
        </w:rPr>
        <w:t>: d.zemcova@bashtel.ru</w:t>
      </w:r>
    </w:p>
    <w:p w:rsidR="00587393" w:rsidRPr="00587393" w:rsidRDefault="00587393" w:rsidP="00587393">
      <w:pPr>
        <w:spacing w:after="0" w:line="240" w:lineRule="auto"/>
        <w:rPr>
          <w:rFonts w:ascii="Times New Roman" w:eastAsia="Times New Roman" w:hAnsi="Times New Roman" w:cs="Times New Roman"/>
          <w:sz w:val="24"/>
          <w:szCs w:val="24"/>
          <w:lang w:eastAsia="ru-RU"/>
        </w:rPr>
      </w:pPr>
    </w:p>
    <w:p w:rsidR="00587393" w:rsidRPr="00587393" w:rsidRDefault="00587393" w:rsidP="00587393">
      <w:pPr>
        <w:spacing w:after="0" w:line="240" w:lineRule="auto"/>
        <w:rPr>
          <w:rFonts w:ascii="Times New Roman" w:eastAsia="Times New Roman" w:hAnsi="Times New Roman" w:cs="Times New Roman"/>
          <w:sz w:val="24"/>
          <w:szCs w:val="24"/>
          <w:lang w:eastAsia="ru-RU"/>
        </w:rPr>
      </w:pPr>
    </w:p>
    <w:p w:rsidR="00C30340" w:rsidRDefault="00C30340" w:rsidP="00E77E28">
      <w:pPr>
        <w:rPr>
          <w:rFonts w:ascii="Times New Roman" w:eastAsiaTheme="majorEastAsia" w:hAnsi="Times New Roman" w:cs="Times New Roman"/>
          <w:sz w:val="32"/>
          <w:szCs w:val="32"/>
        </w:rPr>
        <w:sectPr w:rsidR="00C30340" w:rsidSect="00754F50">
          <w:pgSz w:w="16839" w:h="11907" w:orient="landscape" w:code="9"/>
          <w:pgMar w:top="1134" w:right="851" w:bottom="567" w:left="567" w:header="720" w:footer="720" w:gutter="0"/>
          <w:cols w:space="708"/>
          <w:noEndnote/>
          <w:titlePg/>
          <w:docGrid w:linePitch="326"/>
        </w:sectPr>
      </w:pP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РАЗДЕЛ_V._Проект"/>
      <w:bookmarkStart w:id="111" w:name="_Toc438209658"/>
      <w:bookmarkEnd w:id="110"/>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A370BC" w:rsidRDefault="009847A1" w:rsidP="009847A1">
      <w:pPr>
        <w:spacing w:after="0" w:line="240" w:lineRule="auto"/>
        <w:jc w:val="both"/>
        <w:rPr>
          <w:rFonts w:ascii="Times New Roman" w:eastAsia="MS Mincho" w:hAnsi="Times New Roman" w:cs="Times New Roman"/>
          <w:bCs/>
          <w:iCs/>
          <w:sz w:val="24"/>
          <w:szCs w:val="24"/>
          <w:lang w:eastAsia="x-none"/>
        </w:rPr>
      </w:pPr>
      <w:r w:rsidRPr="00A370BC">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C303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4D5" w:rsidRDefault="003644D5" w:rsidP="00E353B5">
      <w:pPr>
        <w:spacing w:after="0" w:line="240" w:lineRule="auto"/>
      </w:pPr>
      <w:r>
        <w:separator/>
      </w:r>
    </w:p>
  </w:endnote>
  <w:endnote w:type="continuationSeparator" w:id="0">
    <w:p w:rsidR="003644D5" w:rsidRDefault="003644D5"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4D5" w:rsidRDefault="003644D5" w:rsidP="00E353B5">
      <w:pPr>
        <w:spacing w:after="0" w:line="240" w:lineRule="auto"/>
      </w:pPr>
      <w:r>
        <w:separator/>
      </w:r>
    </w:p>
  </w:footnote>
  <w:footnote w:type="continuationSeparator" w:id="0">
    <w:p w:rsidR="003644D5" w:rsidRDefault="003644D5"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4D5" w:rsidRDefault="003644D5">
    <w:pPr>
      <w:pStyle w:val="a5"/>
      <w:jc w:val="center"/>
    </w:pPr>
    <w:r>
      <w:fldChar w:fldCharType="begin"/>
    </w:r>
    <w:r>
      <w:instrText>PAGE   \* MERGEFORMAT</w:instrText>
    </w:r>
    <w:r>
      <w:fldChar w:fldCharType="separate"/>
    </w:r>
    <w:r w:rsidR="00384D11">
      <w:rPr>
        <w:noProof/>
      </w:rPr>
      <w:t>2</w:t>
    </w:r>
    <w:r>
      <w:fldChar w:fldCharType="end"/>
    </w:r>
  </w:p>
  <w:p w:rsidR="003644D5" w:rsidRDefault="003644D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4D5" w:rsidRDefault="003644D5">
    <w:pPr>
      <w:pStyle w:val="a5"/>
      <w:jc w:val="center"/>
    </w:pPr>
    <w:r>
      <w:fldChar w:fldCharType="begin"/>
    </w:r>
    <w:r>
      <w:instrText>PAGE   \* MERGEFORMAT</w:instrText>
    </w:r>
    <w:r>
      <w:fldChar w:fldCharType="separate"/>
    </w:r>
    <w:r w:rsidR="00384D11">
      <w:rPr>
        <w:noProof/>
      </w:rPr>
      <w:t>41</w:t>
    </w:r>
    <w:r>
      <w:fldChar w:fldCharType="end"/>
    </w:r>
  </w:p>
  <w:p w:rsidR="003644D5" w:rsidRDefault="003644D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1610F9"/>
    <w:multiLevelType w:val="hybridMultilevel"/>
    <w:tmpl w:val="9B0ED27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9"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0"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4"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D402CA"/>
    <w:multiLevelType w:val="multilevel"/>
    <w:tmpl w:val="E07EC68A"/>
    <w:lvl w:ilvl="0">
      <w:start w:val="1"/>
      <w:numFmt w:val="decimal"/>
      <w:lvlText w:val="%1."/>
      <w:lvlJc w:val="left"/>
      <w:pPr>
        <w:ind w:left="1004" w:hanging="720"/>
      </w:pPr>
      <w:rPr>
        <w:rFonts w:ascii="Times New Roman" w:eastAsia="Calibri" w:hAnsi="Times New Roman" w:cs="Times New Roman"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6"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8"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6"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9"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2"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3"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7"/>
  </w:num>
  <w:num w:numId="3">
    <w:abstractNumId w:val="45"/>
  </w:num>
  <w:num w:numId="4">
    <w:abstractNumId w:val="1"/>
  </w:num>
  <w:num w:numId="5">
    <w:abstractNumId w:val="24"/>
  </w:num>
  <w:num w:numId="6">
    <w:abstractNumId w:val="43"/>
  </w:num>
  <w:num w:numId="7">
    <w:abstractNumId w:val="6"/>
  </w:num>
  <w:num w:numId="8">
    <w:abstractNumId w:val="30"/>
  </w:num>
  <w:num w:numId="9">
    <w:abstractNumId w:val="26"/>
  </w:num>
  <w:num w:numId="10">
    <w:abstractNumId w:val="12"/>
  </w:num>
  <w:num w:numId="11">
    <w:abstractNumId w:val="3"/>
  </w:num>
  <w:num w:numId="12">
    <w:abstractNumId w:val="32"/>
  </w:num>
  <w:num w:numId="13">
    <w:abstractNumId w:val="15"/>
  </w:num>
  <w:num w:numId="14">
    <w:abstractNumId w:val="23"/>
  </w:num>
  <w:num w:numId="15">
    <w:abstractNumId w:val="46"/>
  </w:num>
  <w:num w:numId="16">
    <w:abstractNumId w:val="48"/>
  </w:num>
  <w:num w:numId="17">
    <w:abstractNumId w:val="28"/>
  </w:num>
  <w:num w:numId="18">
    <w:abstractNumId w:val="40"/>
  </w:num>
  <w:num w:numId="19">
    <w:abstractNumId w:val="44"/>
  </w:num>
  <w:num w:numId="20">
    <w:abstractNumId w:val="38"/>
  </w:num>
  <w:num w:numId="21">
    <w:abstractNumId w:val="39"/>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10"/>
  </w:num>
  <w:num w:numId="27">
    <w:abstractNumId w:val="31"/>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29"/>
  </w:num>
  <w:num w:numId="33">
    <w:abstractNumId w:val="27"/>
  </w:num>
  <w:num w:numId="34">
    <w:abstractNumId w:val="2"/>
  </w:num>
  <w:num w:numId="35">
    <w:abstractNumId w:val="36"/>
  </w:num>
  <w:num w:numId="36">
    <w:abstractNumId w:val="9"/>
  </w:num>
  <w:num w:numId="37">
    <w:abstractNumId w:val="22"/>
  </w:num>
  <w:num w:numId="38">
    <w:abstractNumId w:val="14"/>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8"/>
  </w:num>
  <w:num w:numId="42">
    <w:abstractNumId w:val="5"/>
  </w:num>
  <w:num w:numId="43">
    <w:abstractNumId w:val="11"/>
  </w:num>
  <w:num w:numId="44">
    <w:abstractNumId w:val="0"/>
  </w:num>
  <w:num w:numId="45">
    <w:abstractNumId w:val="17"/>
  </w:num>
  <w:num w:numId="46">
    <w:abstractNumId w:val="42"/>
  </w:num>
  <w:num w:numId="47">
    <w:abstractNumId w:val="8"/>
  </w:num>
  <w:num w:numId="48">
    <w:abstractNumId w:val="34"/>
  </w:num>
  <w:num w:numId="49">
    <w:abstractNumId w:val="25"/>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1346E"/>
    <w:rsid w:val="000270A6"/>
    <w:rsid w:val="00074FCD"/>
    <w:rsid w:val="00092379"/>
    <w:rsid w:val="00097A33"/>
    <w:rsid w:val="000A16E6"/>
    <w:rsid w:val="000A316E"/>
    <w:rsid w:val="000F2D55"/>
    <w:rsid w:val="001151BF"/>
    <w:rsid w:val="001427CF"/>
    <w:rsid w:val="00144194"/>
    <w:rsid w:val="00170CFD"/>
    <w:rsid w:val="00185778"/>
    <w:rsid w:val="00196B1A"/>
    <w:rsid w:val="001B121F"/>
    <w:rsid w:val="001E1BE2"/>
    <w:rsid w:val="002C7F05"/>
    <w:rsid w:val="002E778E"/>
    <w:rsid w:val="002F1DFF"/>
    <w:rsid w:val="002F3027"/>
    <w:rsid w:val="002F5CF0"/>
    <w:rsid w:val="0031096C"/>
    <w:rsid w:val="00344CB1"/>
    <w:rsid w:val="003644D5"/>
    <w:rsid w:val="00384D11"/>
    <w:rsid w:val="003A15C0"/>
    <w:rsid w:val="003B7B71"/>
    <w:rsid w:val="003D139F"/>
    <w:rsid w:val="003D47B4"/>
    <w:rsid w:val="003E7BD1"/>
    <w:rsid w:val="003F7D23"/>
    <w:rsid w:val="00417703"/>
    <w:rsid w:val="0048775D"/>
    <w:rsid w:val="004B7425"/>
    <w:rsid w:val="00523C93"/>
    <w:rsid w:val="00525481"/>
    <w:rsid w:val="00576CA3"/>
    <w:rsid w:val="00580173"/>
    <w:rsid w:val="0058026C"/>
    <w:rsid w:val="00587393"/>
    <w:rsid w:val="00594D41"/>
    <w:rsid w:val="005D58FA"/>
    <w:rsid w:val="005F6B71"/>
    <w:rsid w:val="00607D5A"/>
    <w:rsid w:val="00613118"/>
    <w:rsid w:val="00614F6A"/>
    <w:rsid w:val="0063501D"/>
    <w:rsid w:val="00666B84"/>
    <w:rsid w:val="006966B8"/>
    <w:rsid w:val="006A31FF"/>
    <w:rsid w:val="006D18DB"/>
    <w:rsid w:val="00754F50"/>
    <w:rsid w:val="007D7A19"/>
    <w:rsid w:val="007E1D08"/>
    <w:rsid w:val="0082746B"/>
    <w:rsid w:val="00844A68"/>
    <w:rsid w:val="008C1866"/>
    <w:rsid w:val="008E7B9D"/>
    <w:rsid w:val="008E7F95"/>
    <w:rsid w:val="00941BD0"/>
    <w:rsid w:val="00960C1C"/>
    <w:rsid w:val="009847A1"/>
    <w:rsid w:val="009A3DB7"/>
    <w:rsid w:val="009B7F23"/>
    <w:rsid w:val="009C2AC3"/>
    <w:rsid w:val="009D451D"/>
    <w:rsid w:val="009D66A0"/>
    <w:rsid w:val="00A370BC"/>
    <w:rsid w:val="00A44CB4"/>
    <w:rsid w:val="00A5068A"/>
    <w:rsid w:val="00A74122"/>
    <w:rsid w:val="00A93275"/>
    <w:rsid w:val="00AA690B"/>
    <w:rsid w:val="00B3154D"/>
    <w:rsid w:val="00B4097A"/>
    <w:rsid w:val="00B51ED0"/>
    <w:rsid w:val="00B728B8"/>
    <w:rsid w:val="00BF5525"/>
    <w:rsid w:val="00C17C5D"/>
    <w:rsid w:val="00C30340"/>
    <w:rsid w:val="00C30780"/>
    <w:rsid w:val="00C36078"/>
    <w:rsid w:val="00C4383E"/>
    <w:rsid w:val="00C56ED2"/>
    <w:rsid w:val="00C73FF5"/>
    <w:rsid w:val="00C82043"/>
    <w:rsid w:val="00C94926"/>
    <w:rsid w:val="00CA7260"/>
    <w:rsid w:val="00CB102A"/>
    <w:rsid w:val="00CC2350"/>
    <w:rsid w:val="00CE4819"/>
    <w:rsid w:val="00CF091D"/>
    <w:rsid w:val="00D62E1C"/>
    <w:rsid w:val="00DA3691"/>
    <w:rsid w:val="00DE4AF6"/>
    <w:rsid w:val="00E00E1D"/>
    <w:rsid w:val="00E353B5"/>
    <w:rsid w:val="00E44EA6"/>
    <w:rsid w:val="00E501CB"/>
    <w:rsid w:val="00E70C4E"/>
    <w:rsid w:val="00E77E28"/>
    <w:rsid w:val="00E77F32"/>
    <w:rsid w:val="00E84BA7"/>
    <w:rsid w:val="00EA08EB"/>
    <w:rsid w:val="00EB2AFE"/>
    <w:rsid w:val="00EC2470"/>
    <w:rsid w:val="00F0002C"/>
    <w:rsid w:val="00F41565"/>
    <w:rsid w:val="00F42BF2"/>
    <w:rsid w:val="00F50CE3"/>
    <w:rsid w:val="00F918BA"/>
    <w:rsid w:val="00FD22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http://zakupki.rostelecom.ru/info_docs/docs/index.php"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info_docs/docs/index.php"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yperlink" Target="http://zakupki.rostelecom.ru/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www.setonline.ru" TargetMode="External"/><Relationship Id="rId37" Type="http://schemas.openxmlformats.org/officeDocument/2006/relationships/hyperlink" Target="http://zakupki.rostelecom.ru/info_docs/docs/index.php" TargetMode="External"/><Relationship Id="rId40" Type="http://schemas.openxmlformats.org/officeDocument/2006/relationships/hyperlink" Target="http://zakupki.rostelecom.ru/docs/"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d.zemcova@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www.bashtel.ru" TargetMode="External"/><Relationship Id="rId36" Type="http://schemas.openxmlformats.org/officeDocument/2006/relationships/hyperlink" Target="http://zakupki.rostelecom.ru/docs/"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zakupki.gov.ru" TargetMode="External"/><Relationship Id="rId27" Type="http://schemas.openxmlformats.org/officeDocument/2006/relationships/hyperlink" Target="http://zakupki.rostelecom.ru/info_docs/docs/" TargetMode="External"/><Relationship Id="rId30" Type="http://schemas.openxmlformats.org/officeDocument/2006/relationships/hyperlink" Target="mailto:d.zemcova@bashtel.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4782A"/>
    <w:rsid w:val="00107D7B"/>
    <w:rsid w:val="001F10EF"/>
    <w:rsid w:val="004A03B9"/>
    <w:rsid w:val="007408B3"/>
    <w:rsid w:val="007D4303"/>
    <w:rsid w:val="00B64AD8"/>
    <w:rsid w:val="00BA1AF4"/>
    <w:rsid w:val="00C86CEE"/>
    <w:rsid w:val="00CC5FBB"/>
    <w:rsid w:val="00D72A58"/>
    <w:rsid w:val="00DD2D42"/>
    <w:rsid w:val="00EB2EEE"/>
    <w:rsid w:val="00F029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A3B1D-4180-4F6A-A75A-F16CD0EF9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41</Pages>
  <Words>14029</Words>
  <Characters>79969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61</cp:revision>
  <cp:lastPrinted>2019-10-09T04:22:00Z</cp:lastPrinted>
  <dcterms:created xsi:type="dcterms:W3CDTF">2019-04-08T11:54:00Z</dcterms:created>
  <dcterms:modified xsi:type="dcterms:W3CDTF">2019-10-09T04:23:00Z</dcterms:modified>
</cp:coreProperties>
</file>