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DB6937" w:rsidRPr="00E421E5" w:rsidRDefault="00BD587F" w:rsidP="00DB6937">
      <w:pPr>
        <w:spacing w:after="0" w:line="240" w:lineRule="auto"/>
        <w:rPr>
          <w:rFonts w:ascii="Times New Roman" w:eastAsia="Times New Roman" w:hAnsi="Times New Roman" w:cs="Times New Roman"/>
          <w:b/>
          <w:sz w:val="26"/>
          <w:szCs w:val="20"/>
          <w:lang w:eastAsia="ru-RU"/>
        </w:rPr>
      </w:pPr>
      <w:hyperlink r:id="rId8"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sidR="00E254BC">
          <w:rPr>
            <w:rFonts w:ascii="Times New Roman" w:eastAsia="Times New Roman" w:hAnsi="Times New Roman" w:cs="Times New Roman"/>
            <w:noProof/>
            <w:sz w:val="24"/>
            <w:szCs w:val="24"/>
            <w:lang w:eastAsia="ru-RU"/>
          </w:rPr>
          <w:fldChar w:fldCharType="begin"/>
        </w:r>
        <w:r w:rsidR="00E254BC">
          <w:rPr>
            <w:rFonts w:ascii="Times New Roman" w:eastAsia="Times New Roman" w:hAnsi="Times New Roman" w:cs="Times New Roman"/>
            <w:noProof/>
            <w:sz w:val="24"/>
            <w:szCs w:val="24"/>
            <w:lang w:eastAsia="ru-RU"/>
          </w:rPr>
          <w:instrText xml:space="preserve"> INCLUDEPICTURE  "cid:image001.png@01D2463E.53C60A10" \* MERGEFORMATINET </w:instrText>
        </w:r>
        <w:r w:rsidR="00E254BC">
          <w:rPr>
            <w:rFonts w:ascii="Times New Roman" w:eastAsia="Times New Roman" w:hAnsi="Times New Roman" w:cs="Times New Roman"/>
            <w:noProof/>
            <w:sz w:val="24"/>
            <w:szCs w:val="24"/>
            <w:lang w:eastAsia="ru-RU"/>
          </w:rPr>
          <w:fldChar w:fldCharType="separate"/>
        </w:r>
        <w:r w:rsidR="008A7254">
          <w:rPr>
            <w:rFonts w:ascii="Times New Roman" w:eastAsia="Times New Roman" w:hAnsi="Times New Roman" w:cs="Times New Roman"/>
            <w:noProof/>
            <w:sz w:val="24"/>
            <w:szCs w:val="24"/>
            <w:lang w:eastAsia="ru-RU"/>
          </w:rPr>
          <w:fldChar w:fldCharType="begin"/>
        </w:r>
        <w:r w:rsidR="008A7254">
          <w:rPr>
            <w:rFonts w:ascii="Times New Roman" w:eastAsia="Times New Roman" w:hAnsi="Times New Roman" w:cs="Times New Roman"/>
            <w:noProof/>
            <w:sz w:val="24"/>
            <w:szCs w:val="24"/>
            <w:lang w:eastAsia="ru-RU"/>
          </w:rPr>
          <w:instrText xml:space="preserve"> INCLUDEPICTURE  "cid:image001.png@01D2463E.53C60A10" \* MERGEFORMATINET </w:instrText>
        </w:r>
        <w:r w:rsidR="008A7254">
          <w:rPr>
            <w:rFonts w:ascii="Times New Roman" w:eastAsia="Times New Roman" w:hAnsi="Times New Roman" w:cs="Times New Roman"/>
            <w:noProof/>
            <w:sz w:val="24"/>
            <w:szCs w:val="24"/>
            <w:lang w:eastAsia="ru-RU"/>
          </w:rPr>
          <w:fldChar w:fldCharType="separate"/>
        </w:r>
        <w:r w:rsidR="0011261F">
          <w:rPr>
            <w:rFonts w:ascii="Times New Roman" w:eastAsia="Times New Roman" w:hAnsi="Times New Roman" w:cs="Times New Roman"/>
            <w:noProof/>
            <w:sz w:val="24"/>
            <w:szCs w:val="24"/>
            <w:lang w:eastAsia="ru-RU"/>
          </w:rPr>
          <w:fldChar w:fldCharType="begin"/>
        </w:r>
        <w:r w:rsidR="0011261F">
          <w:rPr>
            <w:rFonts w:ascii="Times New Roman" w:eastAsia="Times New Roman" w:hAnsi="Times New Roman" w:cs="Times New Roman"/>
            <w:noProof/>
            <w:sz w:val="24"/>
            <w:szCs w:val="24"/>
            <w:lang w:eastAsia="ru-RU"/>
          </w:rPr>
          <w:instrText xml:space="preserve"> INCLUDEPICTURE  "cid:image001.png@01D2463E.53C60A10" \* MERGEFORMATINET </w:instrText>
        </w:r>
        <w:r w:rsidR="0011261F">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11261F">
          <w:rPr>
            <w:rFonts w:ascii="Times New Roman" w:eastAsia="Times New Roman" w:hAnsi="Times New Roman" w:cs="Times New Roman"/>
            <w:noProof/>
            <w:sz w:val="24"/>
            <w:szCs w:val="24"/>
            <w:lang w:eastAsia="ru-RU"/>
          </w:rPr>
          <w:fldChar w:fldCharType="end"/>
        </w:r>
        <w:r w:rsidR="008A7254">
          <w:rPr>
            <w:rFonts w:ascii="Times New Roman" w:eastAsia="Times New Roman" w:hAnsi="Times New Roman" w:cs="Times New Roman"/>
            <w:noProof/>
            <w:sz w:val="24"/>
            <w:szCs w:val="24"/>
            <w:lang w:eastAsia="ru-RU"/>
          </w:rPr>
          <w:fldChar w:fldCharType="end"/>
        </w:r>
        <w:r w:rsidR="00E254BC">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p>
    <w:p w:rsidR="008A7254" w:rsidRDefault="00DB6937" w:rsidP="00E00367">
      <w:pPr>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7F04B6" w:rsidRDefault="007F04B6" w:rsidP="004A0C10">
      <w:pPr>
        <w:spacing w:after="0" w:line="240" w:lineRule="auto"/>
        <w:jc w:val="right"/>
        <w:rPr>
          <w:rFonts w:ascii="Times New Roman" w:eastAsia="Times New Roman" w:hAnsi="Times New Roman" w:cs="Times New Roman"/>
          <w:bCs/>
          <w:sz w:val="24"/>
          <w:szCs w:val="24"/>
          <w:lang w:eastAsia="ru-RU"/>
        </w:rPr>
      </w:pPr>
    </w:p>
    <w:p w:rsidR="00E00367" w:rsidRDefault="00E00367"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4A0C10" w:rsidRDefault="004A0C10" w:rsidP="004A0C10">
      <w:pPr>
        <w:spacing w:after="0" w:line="240" w:lineRule="auto"/>
        <w:jc w:val="right"/>
        <w:rPr>
          <w:rFonts w:ascii="Times New Roman" w:eastAsia="Times New Roman" w:hAnsi="Times New Roman" w:cs="Times New Roman"/>
          <w:bCs/>
          <w:sz w:val="24"/>
          <w:szCs w:val="24"/>
          <w:lang w:eastAsia="ru-RU"/>
        </w:rPr>
      </w:pPr>
    </w:p>
    <w:p w:rsidR="008A7254" w:rsidRDefault="008A7254"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Pr="00E421E5"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196D06" w:rsidRPr="00196D06">
        <w:rPr>
          <w:rFonts w:ascii="Times New Roman" w:eastAsia="Times New Roman" w:hAnsi="Times New Roman" w:cs="Times New Roman"/>
          <w:sz w:val="26"/>
          <w:szCs w:val="26"/>
          <w:lang w:eastAsia="ru-RU"/>
        </w:rPr>
        <w:t>поставк</w:t>
      </w:r>
      <w:r w:rsidR="00196D06">
        <w:rPr>
          <w:rFonts w:ascii="Times New Roman" w:eastAsia="Times New Roman" w:hAnsi="Times New Roman" w:cs="Times New Roman"/>
          <w:sz w:val="26"/>
          <w:szCs w:val="26"/>
          <w:lang w:eastAsia="ru-RU"/>
        </w:rPr>
        <w:t>у</w:t>
      </w:r>
      <w:r w:rsidR="00196D06" w:rsidRPr="00196D06">
        <w:rPr>
          <w:rFonts w:ascii="Times New Roman" w:eastAsia="Times New Roman" w:hAnsi="Times New Roman" w:cs="Times New Roman"/>
          <w:sz w:val="26"/>
          <w:szCs w:val="26"/>
          <w:lang w:eastAsia="ru-RU"/>
        </w:rPr>
        <w:t xml:space="preserve"> </w:t>
      </w:r>
      <w:r w:rsidR="008A7254" w:rsidRPr="008A7254">
        <w:rPr>
          <w:rFonts w:ascii="Times New Roman" w:eastAsia="Times New Roman" w:hAnsi="Times New Roman" w:cs="Times New Roman"/>
          <w:sz w:val="26"/>
          <w:szCs w:val="26"/>
          <w:lang w:eastAsia="ru-RU"/>
        </w:rPr>
        <w:t>запасных частей (ЗИП) для оконечного оборудования телефонных 4-х проводных каналов связи тональной частоты с одночастотной сигнализацией 2100 Гц</w:t>
      </w:r>
    </w:p>
    <w:p w:rsidR="00DB6937" w:rsidRPr="00E421E5" w:rsidRDefault="00DB6937" w:rsidP="00DB6937">
      <w:pPr>
        <w:spacing w:after="0" w:line="240" w:lineRule="auto"/>
        <w:jc w:val="center"/>
        <w:rPr>
          <w:rFonts w:ascii="Times New Roman" w:eastAsia="Times New Roman" w:hAnsi="Times New Roman" w:cs="Times New Roman"/>
          <w:sz w:val="26"/>
          <w:szCs w:val="26"/>
          <w:lang w:eastAsia="ru-RU"/>
        </w:rPr>
      </w:pPr>
    </w:p>
    <w:p w:rsidR="00DB6937" w:rsidRPr="00E421E5" w:rsidRDefault="00DB6937"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763169">
        <w:rPr>
          <w:rFonts w:ascii="Times New Roman" w:eastAsia="Calibri" w:hAnsi="Times New Roman" w:cs="Times New Roman"/>
          <w:iCs/>
          <w:color w:val="000000"/>
          <w:sz w:val="24"/>
          <w:szCs w:val="24"/>
        </w:rPr>
        <w:t>0</w:t>
      </w:r>
      <w:r w:rsidR="00F650B3">
        <w:rPr>
          <w:rFonts w:ascii="Times New Roman" w:eastAsia="Calibri" w:hAnsi="Times New Roman" w:cs="Times New Roman"/>
          <w:iCs/>
          <w:color w:val="000000"/>
          <w:sz w:val="24"/>
          <w:szCs w:val="24"/>
        </w:rPr>
        <w:t>3</w:t>
      </w:r>
      <w:r w:rsidR="00763169" w:rsidRPr="00E421E5">
        <w:rPr>
          <w:rFonts w:ascii="Times New Roman" w:eastAsia="Calibri" w:hAnsi="Times New Roman" w:cs="Times New Roman"/>
          <w:iCs/>
          <w:color w:val="000000"/>
          <w:sz w:val="24"/>
          <w:szCs w:val="24"/>
        </w:rPr>
        <w:t xml:space="preserve">» </w:t>
      </w:r>
      <w:r w:rsidR="00763169">
        <w:rPr>
          <w:rFonts w:ascii="Times New Roman" w:eastAsia="Calibri" w:hAnsi="Times New Roman" w:cs="Times New Roman"/>
          <w:iCs/>
          <w:color w:val="000000"/>
          <w:sz w:val="24"/>
          <w:szCs w:val="24"/>
        </w:rPr>
        <w:t>октября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r w:rsidR="009A41D8" w:rsidRPr="009A41D8">
        <w:rPr>
          <w:rFonts w:ascii="Times New Roman" w:eastAsia="Calibri" w:hAnsi="Times New Roman" w:cs="Times New Roman"/>
          <w:color w:val="0000FF"/>
          <w:sz w:val="24"/>
          <w:szCs w:val="24"/>
          <w:u w:val="single"/>
          <w:lang w:val="en-US"/>
        </w:rPr>
        <w:t>https</w:t>
      </w:r>
      <w:r w:rsidR="009A41D8" w:rsidRPr="009A41D8">
        <w:rPr>
          <w:rFonts w:ascii="Times New Roman" w:eastAsia="Calibri" w:hAnsi="Times New Roman" w:cs="Times New Roman"/>
          <w:color w:val="0000FF"/>
          <w:sz w:val="24"/>
          <w:szCs w:val="24"/>
          <w:u w:val="single"/>
        </w:rPr>
        <w:t xml:space="preserve">:// </w:t>
      </w:r>
      <w:r w:rsidR="009A41D8" w:rsidRPr="009A41D8">
        <w:rPr>
          <w:rFonts w:ascii="Times New Roman" w:eastAsia="Calibri" w:hAnsi="Times New Roman" w:cs="Times New Roman"/>
          <w:color w:val="0000FF"/>
          <w:sz w:val="24"/>
          <w:szCs w:val="24"/>
          <w:u w:val="single"/>
          <w:lang w:val="en-US"/>
        </w:rPr>
        <w:t>www</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rts</w:t>
      </w:r>
      <w:proofErr w:type="spellEnd"/>
      <w:r w:rsidR="009A41D8" w:rsidRPr="009A41D8">
        <w:rPr>
          <w:rFonts w:ascii="Times New Roman" w:eastAsia="Calibri" w:hAnsi="Times New Roman" w:cs="Times New Roman"/>
          <w:color w:val="0000FF"/>
          <w:sz w:val="24"/>
          <w:szCs w:val="24"/>
          <w:u w:val="single"/>
        </w:rPr>
        <w:t>-</w:t>
      </w:r>
      <w:r w:rsidR="009A41D8" w:rsidRPr="009A41D8">
        <w:rPr>
          <w:rFonts w:ascii="Times New Roman" w:eastAsia="Calibri" w:hAnsi="Times New Roman" w:cs="Times New Roman"/>
          <w:color w:val="0000FF"/>
          <w:sz w:val="24"/>
          <w:szCs w:val="24"/>
          <w:u w:val="single"/>
          <w:lang w:val="en-US"/>
        </w:rPr>
        <w:t>tender</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ru</w:t>
      </w:r>
      <w:proofErr w:type="spellEnd"/>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lastRenderedPageBreak/>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2"/>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3"/>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BD587F">
          <w:rPr>
            <w:webHidden/>
          </w:rPr>
          <w:t>2</w:t>
        </w:r>
        <w:r w:rsidR="003C6BA4" w:rsidRPr="00AA4660">
          <w:rPr>
            <w:webHidden/>
          </w:rPr>
          <w:fldChar w:fldCharType="end"/>
        </w:r>
      </w:hyperlink>
    </w:p>
    <w:p w:rsidR="003C6BA4" w:rsidRPr="00AA4660" w:rsidRDefault="00BD587F" w:rsidP="00AA4660">
      <w:pPr>
        <w:pStyle w:val="12"/>
        <w:rPr>
          <w:rFonts w:asciiTheme="minorHAnsi" w:eastAsiaTheme="minorEastAsia" w:hAnsiTheme="minorHAnsi" w:cstheme="minorBidi"/>
          <w:sz w:val="22"/>
          <w:szCs w:val="22"/>
        </w:rPr>
      </w:pPr>
      <w:hyperlink w:anchor="_Toc524336305" w:history="1">
        <w:r w:rsidR="003C6BA4" w:rsidRPr="00AA4660">
          <w:rPr>
            <w:rStyle w:val="a3"/>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Pr>
            <w:webHidden/>
          </w:rPr>
          <w:t>2</w:t>
        </w:r>
        <w:r w:rsidR="003C6BA4" w:rsidRPr="00AA4660">
          <w:rPr>
            <w:webHidden/>
          </w:rPr>
          <w:fldChar w:fldCharType="end"/>
        </w:r>
      </w:hyperlink>
    </w:p>
    <w:p w:rsidR="003C6BA4" w:rsidRPr="00AA4660" w:rsidRDefault="00BD587F" w:rsidP="00AA4660">
      <w:pPr>
        <w:pStyle w:val="12"/>
        <w:rPr>
          <w:rFonts w:asciiTheme="minorHAnsi" w:eastAsiaTheme="minorEastAsia" w:hAnsiTheme="minorHAnsi" w:cstheme="minorBidi"/>
          <w:sz w:val="22"/>
          <w:szCs w:val="22"/>
        </w:rPr>
      </w:pPr>
      <w:hyperlink w:anchor="_Toc524336306" w:history="1">
        <w:r w:rsidR="003C6BA4" w:rsidRPr="00AA4660">
          <w:rPr>
            <w:rStyle w:val="a3"/>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BD587F" w:rsidP="003C6BA4">
      <w:pPr>
        <w:pStyle w:val="2"/>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3"/>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BD587F" w:rsidP="003C6BA4">
      <w:pPr>
        <w:pStyle w:val="2"/>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3"/>
            <w:bCs/>
          </w:rPr>
          <w:t>2.2. Требования к Заявке на участие в закупке</w:t>
        </w:r>
        <w:r w:rsidR="003C6BA4" w:rsidRPr="00AA4660">
          <w:rPr>
            <w:webHidden/>
          </w:rPr>
          <w:tab/>
        </w:r>
        <w:r w:rsidR="003C6BA4" w:rsidRPr="00AA4660">
          <w:rPr>
            <w:webHidden/>
          </w:rPr>
          <w:fldChar w:fldCharType="begin"/>
        </w:r>
        <w:r w:rsidR="003C6BA4" w:rsidRPr="00AA4660">
          <w:rPr>
            <w:webHidden/>
          </w:rPr>
          <w:instrText xml:space="preserve"> PAGEREF _Toc524336308 \h </w:instrText>
        </w:r>
        <w:r w:rsidR="003C6BA4" w:rsidRPr="00AA4660">
          <w:rPr>
            <w:webHidden/>
          </w:rPr>
        </w:r>
        <w:r w:rsidR="003C6BA4" w:rsidRPr="00AA4660">
          <w:rPr>
            <w:webHidden/>
          </w:rPr>
          <w:fldChar w:fldCharType="separate"/>
        </w:r>
        <w:r>
          <w:rPr>
            <w:webHidden/>
          </w:rPr>
          <w:t>15</w:t>
        </w:r>
        <w:r w:rsidR="003C6BA4" w:rsidRPr="00AA4660">
          <w:rPr>
            <w:webHidden/>
          </w:rPr>
          <w:fldChar w:fldCharType="end"/>
        </w:r>
      </w:hyperlink>
    </w:p>
    <w:p w:rsidR="003C6BA4" w:rsidRPr="00AA4660" w:rsidRDefault="00BD587F" w:rsidP="003C6BA4">
      <w:pPr>
        <w:pStyle w:val="2"/>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3"/>
            <w:bCs/>
          </w:rPr>
          <w:t>2.3. Условия заключения и исполнения договора</w:t>
        </w:r>
        <w:r w:rsidR="003C6BA4" w:rsidRPr="00AA4660">
          <w:rPr>
            <w:webHidden/>
          </w:rPr>
          <w:tab/>
        </w:r>
        <w:r w:rsidR="003C6BA4" w:rsidRPr="00AA4660">
          <w:rPr>
            <w:webHidden/>
          </w:rPr>
          <w:fldChar w:fldCharType="begin"/>
        </w:r>
        <w:r w:rsidR="003C6BA4" w:rsidRPr="00AA4660">
          <w:rPr>
            <w:webHidden/>
          </w:rPr>
          <w:instrText xml:space="preserve"> PAGEREF _Toc524336309 \h </w:instrText>
        </w:r>
        <w:r w:rsidR="003C6BA4" w:rsidRPr="00AA4660">
          <w:rPr>
            <w:webHidden/>
          </w:rPr>
        </w:r>
        <w:r w:rsidR="003C6BA4" w:rsidRPr="00AA4660">
          <w:rPr>
            <w:webHidden/>
          </w:rPr>
          <w:fldChar w:fldCharType="separate"/>
        </w:r>
        <w:r>
          <w:rPr>
            <w:webHidden/>
          </w:rPr>
          <w:t>22</w:t>
        </w:r>
        <w:r w:rsidR="003C6BA4" w:rsidRPr="00AA4660">
          <w:rPr>
            <w:webHidden/>
          </w:rPr>
          <w:fldChar w:fldCharType="end"/>
        </w:r>
      </w:hyperlink>
    </w:p>
    <w:p w:rsidR="003C6BA4" w:rsidRPr="00AA4660" w:rsidRDefault="00BD587F" w:rsidP="00AA4660">
      <w:pPr>
        <w:pStyle w:val="12"/>
        <w:rPr>
          <w:rFonts w:asciiTheme="minorHAnsi" w:eastAsiaTheme="minorEastAsia" w:hAnsiTheme="minorHAnsi" w:cstheme="minorBidi"/>
          <w:sz w:val="22"/>
          <w:szCs w:val="22"/>
        </w:rPr>
      </w:pPr>
      <w:hyperlink w:anchor="_Toc524336310" w:history="1">
        <w:r w:rsidR="003C6BA4" w:rsidRPr="00AA4660">
          <w:rPr>
            <w:rStyle w:val="a3"/>
            <w:bCs w:val="0"/>
          </w:rPr>
          <w:t>РАЗДЕЛ III. ФОРМЫ ДЛЯ ЗАПОЛНЕНИЯ УЧАСТНИКАМИ ЗАКУПКИ</w:t>
        </w:r>
        <w:r w:rsidR="003C6BA4" w:rsidRPr="00AA4660">
          <w:rPr>
            <w:webHidden/>
          </w:rPr>
          <w:tab/>
        </w:r>
        <w:r w:rsidR="003C6BA4" w:rsidRPr="00AA4660">
          <w:rPr>
            <w:webHidden/>
          </w:rPr>
          <w:fldChar w:fldCharType="begin"/>
        </w:r>
        <w:r w:rsidR="003C6BA4" w:rsidRPr="00AA4660">
          <w:rPr>
            <w:webHidden/>
          </w:rPr>
          <w:instrText xml:space="preserve"> PAGEREF _Toc524336310 \h </w:instrText>
        </w:r>
        <w:r w:rsidR="003C6BA4" w:rsidRPr="00AA4660">
          <w:rPr>
            <w:webHidden/>
          </w:rPr>
        </w:r>
        <w:r w:rsidR="003C6BA4" w:rsidRPr="00AA4660">
          <w:rPr>
            <w:webHidden/>
          </w:rPr>
          <w:fldChar w:fldCharType="separate"/>
        </w:r>
        <w:r>
          <w:rPr>
            <w:webHidden/>
          </w:rPr>
          <w:t>26</w:t>
        </w:r>
        <w:r w:rsidR="003C6BA4" w:rsidRPr="00AA4660">
          <w:rPr>
            <w:webHidden/>
          </w:rPr>
          <w:fldChar w:fldCharType="end"/>
        </w:r>
      </w:hyperlink>
    </w:p>
    <w:p w:rsidR="003C6BA4" w:rsidRPr="00AA4660" w:rsidRDefault="00BD587F" w:rsidP="00AA4660">
      <w:pPr>
        <w:pStyle w:val="12"/>
        <w:rPr>
          <w:rFonts w:asciiTheme="minorHAnsi" w:eastAsiaTheme="minorEastAsia" w:hAnsiTheme="minorHAnsi" w:cstheme="minorBidi"/>
          <w:sz w:val="22"/>
          <w:szCs w:val="22"/>
        </w:rPr>
      </w:pPr>
      <w:hyperlink w:anchor="_Toc524336311" w:history="1">
        <w:r w:rsidR="003C6BA4" w:rsidRPr="00AA4660">
          <w:rPr>
            <w:rStyle w:val="a3"/>
            <w:bCs w:val="0"/>
          </w:rPr>
          <w:t>Форма 1 ЗАЯВКА НА УЧАСТИЕ В ОТКРЫТОМ ЗАПРОСЕ КОТИРОВОК</w:t>
        </w:r>
        <w:r w:rsidR="003C6BA4" w:rsidRPr="00AA4660">
          <w:rPr>
            <w:webHidden/>
          </w:rPr>
          <w:tab/>
        </w:r>
        <w:r w:rsidR="003C6BA4" w:rsidRPr="00AA4660">
          <w:rPr>
            <w:webHidden/>
          </w:rPr>
          <w:fldChar w:fldCharType="begin"/>
        </w:r>
        <w:r w:rsidR="003C6BA4" w:rsidRPr="00AA4660">
          <w:rPr>
            <w:webHidden/>
          </w:rPr>
          <w:instrText xml:space="preserve"> PAGEREF _Toc524336311 \h </w:instrText>
        </w:r>
        <w:r w:rsidR="003C6BA4" w:rsidRPr="00AA4660">
          <w:rPr>
            <w:webHidden/>
          </w:rPr>
        </w:r>
        <w:r w:rsidR="003C6BA4" w:rsidRPr="00AA4660">
          <w:rPr>
            <w:webHidden/>
          </w:rPr>
          <w:fldChar w:fldCharType="separate"/>
        </w:r>
        <w:r>
          <w:rPr>
            <w:webHidden/>
          </w:rPr>
          <w:t>26</w:t>
        </w:r>
        <w:r w:rsidR="003C6BA4" w:rsidRPr="00AA4660">
          <w:rPr>
            <w:webHidden/>
          </w:rPr>
          <w:fldChar w:fldCharType="end"/>
        </w:r>
      </w:hyperlink>
    </w:p>
    <w:p w:rsidR="003C6BA4" w:rsidRPr="00AA4660" w:rsidRDefault="00BD587F" w:rsidP="00AA4660">
      <w:pPr>
        <w:pStyle w:val="12"/>
        <w:rPr>
          <w:rFonts w:asciiTheme="minorHAnsi" w:eastAsiaTheme="minorEastAsia" w:hAnsiTheme="minorHAnsi" w:cstheme="minorBidi"/>
          <w:sz w:val="22"/>
          <w:szCs w:val="22"/>
        </w:rPr>
      </w:pPr>
      <w:hyperlink w:anchor="_Toc524336312" w:history="1">
        <w:r w:rsidR="003C6BA4" w:rsidRPr="00AA4660">
          <w:rPr>
            <w:rStyle w:val="a3"/>
            <w:bCs w:val="0"/>
          </w:rPr>
          <w:t>Форма 2 АНКЕТА УЧАСТНИКА ОТКРЫТОГО ЗАПРОСА КОТИРОВОК</w:t>
        </w:r>
        <w:r w:rsidR="003C6BA4" w:rsidRPr="00AA4660">
          <w:rPr>
            <w:webHidden/>
          </w:rPr>
          <w:tab/>
        </w:r>
        <w:r w:rsidR="003C6BA4" w:rsidRPr="00AA4660">
          <w:rPr>
            <w:webHidden/>
          </w:rPr>
          <w:fldChar w:fldCharType="begin"/>
        </w:r>
        <w:r w:rsidR="003C6BA4" w:rsidRPr="00AA4660">
          <w:rPr>
            <w:webHidden/>
          </w:rPr>
          <w:instrText xml:space="preserve"> PAGEREF _Toc524336312 \h </w:instrText>
        </w:r>
        <w:r w:rsidR="003C6BA4" w:rsidRPr="00AA4660">
          <w:rPr>
            <w:webHidden/>
          </w:rPr>
        </w:r>
        <w:r w:rsidR="003C6BA4" w:rsidRPr="00AA4660">
          <w:rPr>
            <w:webHidden/>
          </w:rPr>
          <w:fldChar w:fldCharType="separate"/>
        </w:r>
        <w:r>
          <w:rPr>
            <w:webHidden/>
          </w:rPr>
          <w:t>29</w:t>
        </w:r>
        <w:r w:rsidR="003C6BA4" w:rsidRPr="00AA4660">
          <w:rPr>
            <w:webHidden/>
          </w:rPr>
          <w:fldChar w:fldCharType="end"/>
        </w:r>
      </w:hyperlink>
    </w:p>
    <w:p w:rsidR="00AA4660" w:rsidRPr="00AA4660" w:rsidRDefault="00BD587F" w:rsidP="00AA4660">
      <w:pPr>
        <w:pStyle w:val="12"/>
        <w:rPr>
          <w:rStyle w:val="a3"/>
          <w:b w:val="0"/>
          <w:bCs w:val="0"/>
          <w:color w:val="auto"/>
          <w:u w:val="none"/>
          <w:lang w:val="ru-RU"/>
        </w:rPr>
      </w:pPr>
      <w:hyperlink w:anchor="форма3" w:history="1">
        <w:r w:rsidR="00AA4660" w:rsidRPr="00AA4660">
          <w:rPr>
            <w:rStyle w:val="a3"/>
          </w:rPr>
          <w:t>Форма 3 ТЕХНИКО-КОММЕРЧЕСКОЕ ПРЕДЛОЖЕНИЕ</w:t>
        </w:r>
        <w:r w:rsidR="00AA4660" w:rsidRPr="00AA4660">
          <w:rPr>
            <w:rStyle w:val="a3"/>
            <w:b w:val="0"/>
            <w:lang w:val="ru-RU"/>
          </w:rPr>
          <w:t>..........................................................</w:t>
        </w:r>
        <w:r w:rsidR="00AA4660" w:rsidRPr="00AA4660">
          <w:rPr>
            <w:rStyle w:val="a3"/>
            <w:lang w:val="ru-RU"/>
          </w:rPr>
          <w:t>31</w:t>
        </w:r>
      </w:hyperlink>
    </w:p>
    <w:p w:rsidR="003C6BA4" w:rsidRDefault="00AA4660" w:rsidP="00AA4660">
      <w:pPr>
        <w:pStyle w:val="12"/>
        <w:rPr>
          <w:rStyle w:val="a3"/>
          <w:webHidden/>
          <w:lang w:val="ru-RU"/>
        </w:rPr>
      </w:pPr>
      <w:r>
        <w:rPr>
          <w:rStyle w:val="a3"/>
          <w:bCs w:val="0"/>
        </w:rPr>
        <w:fldChar w:fldCharType="begin"/>
      </w:r>
      <w:r>
        <w:rPr>
          <w:rStyle w:val="a3"/>
          <w:bCs w:val="0"/>
        </w:rPr>
        <w:instrText xml:space="preserve"> HYPERLINK  \l "Форма4" </w:instrText>
      </w:r>
      <w:r>
        <w:rPr>
          <w:rStyle w:val="a3"/>
          <w:bCs w:val="0"/>
        </w:rPr>
        <w:fldChar w:fldCharType="separate"/>
      </w:r>
      <w:r w:rsidR="003C6BA4" w:rsidRPr="00AA4660">
        <w:rPr>
          <w:rStyle w:val="a3"/>
          <w:bCs w:val="0"/>
        </w:rPr>
        <w:t>Форма 4 РЕКОМЕНДУЕМАЯ ФОРМА ЗАПРОСА РАЗЪЯСНЕНИЙ ИЗВЕЩЕНИЯ О ЗАКУПКЕ</w:t>
      </w:r>
      <w:r w:rsidR="003C6BA4" w:rsidRPr="00AA4660">
        <w:rPr>
          <w:rStyle w:val="a3"/>
          <w:webHidden/>
        </w:rPr>
        <w:tab/>
      </w:r>
      <w:r>
        <w:rPr>
          <w:rStyle w:val="a3"/>
          <w:webHidden/>
          <w:lang w:val="ru-RU"/>
        </w:rPr>
        <w:t>34</w:t>
      </w:r>
    </w:p>
    <w:p w:rsidR="003C6BA4" w:rsidRPr="00AA4660" w:rsidRDefault="00AA4660" w:rsidP="00AA4660">
      <w:pPr>
        <w:pStyle w:val="12"/>
      </w:pPr>
      <w:r>
        <w:rPr>
          <w:rStyle w:val="a3"/>
          <w:bCs w:val="0"/>
        </w:rPr>
        <w:fldChar w:fldCharType="end"/>
      </w:r>
      <w:hyperlink w:anchor="_Toc524336314" w:history="1">
        <w:r w:rsidR="003C6BA4" w:rsidRPr="00AA4660">
          <w:rPr>
            <w:rStyle w:val="a3"/>
            <w:bCs w:val="0"/>
          </w:rPr>
          <w:t>Форма 5</w:t>
        </w:r>
        <w:r w:rsidR="003C6BA4" w:rsidRPr="00AA4660">
          <w:rPr>
            <w:rStyle w:val="a3"/>
            <w:rFonts w:ascii="Cambria" w:hAnsi="Cambria"/>
            <w:bCs w:val="0"/>
          </w:rPr>
          <w:t xml:space="preserve"> </w:t>
        </w:r>
        <w:r w:rsidR="003C6BA4" w:rsidRPr="00AA4660">
          <w:rPr>
            <w:rStyle w:val="a3"/>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3"/>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sidRPr="00AA4660">
          <w:rPr>
            <w:webHidden/>
          </w:rPr>
          <w:tab/>
        </w:r>
        <w:r w:rsidR="003C6BA4" w:rsidRPr="00AA4660">
          <w:rPr>
            <w:webHidden/>
          </w:rPr>
          <w:fldChar w:fldCharType="begin"/>
        </w:r>
        <w:r w:rsidR="003C6BA4" w:rsidRPr="00AA4660">
          <w:rPr>
            <w:webHidden/>
          </w:rPr>
          <w:instrText xml:space="preserve"> PAGEREF _Toc524336314 \h </w:instrText>
        </w:r>
        <w:r w:rsidR="003C6BA4" w:rsidRPr="00AA4660">
          <w:rPr>
            <w:webHidden/>
          </w:rPr>
        </w:r>
        <w:r w:rsidR="003C6BA4" w:rsidRPr="00AA4660">
          <w:rPr>
            <w:webHidden/>
          </w:rPr>
          <w:fldChar w:fldCharType="separate"/>
        </w:r>
        <w:r w:rsidR="00BD587F">
          <w:rPr>
            <w:webHidden/>
          </w:rPr>
          <w:t>35</w:t>
        </w:r>
        <w:r w:rsidR="003C6BA4" w:rsidRPr="00AA4660">
          <w:rPr>
            <w:webHidden/>
          </w:rPr>
          <w:fldChar w:fldCharType="end"/>
        </w:r>
      </w:hyperlink>
    </w:p>
    <w:p w:rsidR="008A7254" w:rsidRPr="00AA4660" w:rsidRDefault="00BD587F"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3"/>
            <w:rFonts w:ascii="Times New Roman" w:hAnsi="Times New Roman" w:cs="Times New Roman"/>
            <w:b/>
            <w:noProof/>
            <w:sz w:val="24"/>
            <w:szCs w:val="24"/>
            <w:lang w:eastAsia="ru-RU"/>
          </w:rPr>
          <w:t xml:space="preserve">РАЗДЕЛ </w:t>
        </w:r>
        <w:r w:rsidR="008A7254" w:rsidRPr="00AA4660">
          <w:rPr>
            <w:rStyle w:val="a3"/>
            <w:rFonts w:ascii="Times New Roman" w:hAnsi="Times New Roman" w:cs="Times New Roman"/>
            <w:b/>
            <w:noProof/>
            <w:sz w:val="24"/>
            <w:szCs w:val="24"/>
            <w:lang w:val="en-US" w:eastAsia="ru-RU"/>
          </w:rPr>
          <w:t>IV</w:t>
        </w:r>
        <w:r w:rsidR="008A7254" w:rsidRPr="00AA4660">
          <w:rPr>
            <w:rStyle w:val="a3"/>
            <w:rFonts w:ascii="Times New Roman" w:hAnsi="Times New Roman" w:cs="Times New Roman"/>
            <w:b/>
            <w:noProof/>
            <w:sz w:val="24"/>
            <w:szCs w:val="24"/>
            <w:lang w:eastAsia="ru-RU"/>
          </w:rPr>
          <w:t>.Техническое задание……</w:t>
        </w:r>
        <w:r w:rsidR="00265CF5" w:rsidRPr="00AA4660">
          <w:rPr>
            <w:rStyle w:val="a3"/>
            <w:rFonts w:ascii="Times New Roman" w:hAnsi="Times New Roman" w:cs="Times New Roman"/>
            <w:b/>
            <w:noProof/>
            <w:sz w:val="24"/>
            <w:szCs w:val="24"/>
            <w:lang w:eastAsia="ru-RU"/>
          </w:rPr>
          <w:t>…</w:t>
        </w:r>
        <w:r w:rsidR="008A7254" w:rsidRPr="00AA4660">
          <w:rPr>
            <w:rStyle w:val="a3"/>
            <w:rFonts w:ascii="Times New Roman" w:hAnsi="Times New Roman" w:cs="Times New Roman"/>
            <w:b/>
            <w:noProof/>
            <w:sz w:val="24"/>
            <w:szCs w:val="24"/>
            <w:lang w:eastAsia="ru-RU"/>
          </w:rPr>
          <w:t>……………………………………………………………</w:t>
        </w:r>
        <w:r w:rsidR="00265CF5" w:rsidRPr="00AA4660">
          <w:rPr>
            <w:rStyle w:val="a3"/>
            <w:rFonts w:ascii="Times New Roman" w:hAnsi="Times New Roman" w:cs="Times New Roman"/>
            <w:b/>
            <w:noProof/>
            <w:sz w:val="24"/>
            <w:szCs w:val="24"/>
            <w:lang w:eastAsia="ru-RU"/>
          </w:rPr>
          <w:t xml:space="preserve"> </w:t>
        </w:r>
      </w:hyperlink>
      <w:r w:rsidR="00AA4660">
        <w:rPr>
          <w:rFonts w:ascii="Times New Roman" w:hAnsi="Times New Roman" w:cs="Times New Roman"/>
          <w:b/>
          <w:noProof/>
          <w:sz w:val="24"/>
          <w:szCs w:val="24"/>
          <w:lang w:eastAsia="ru-RU"/>
        </w:rPr>
        <w:t>39</w:t>
      </w:r>
    </w:p>
    <w:p w:rsidR="003C6BA4" w:rsidRPr="00AA4660" w:rsidRDefault="00BD587F" w:rsidP="00AA4660">
      <w:pPr>
        <w:pStyle w:val="12"/>
        <w:rPr>
          <w:rFonts w:asciiTheme="minorHAnsi" w:eastAsiaTheme="minorEastAsia" w:hAnsiTheme="minorHAnsi" w:cstheme="minorBidi"/>
          <w:sz w:val="22"/>
          <w:szCs w:val="22"/>
          <w:lang w:val="ru-RU"/>
        </w:rPr>
      </w:pPr>
      <w:hyperlink w:anchor="_Toc524336315" w:history="1">
        <w:r w:rsidR="003C6BA4" w:rsidRPr="00AA4660">
          <w:rPr>
            <w:rStyle w:val="a3"/>
            <w:bCs w:val="0"/>
          </w:rPr>
          <w:t>РАЗДЕЛ V. Проект договора</w:t>
        </w:r>
        <w:r w:rsidR="003C6BA4" w:rsidRPr="00AA4660">
          <w:rPr>
            <w:webHidden/>
          </w:rPr>
          <w:tab/>
        </w:r>
      </w:hyperlink>
      <w:r w:rsidR="00AA4660">
        <w:rPr>
          <w:lang w:val="ru-RU"/>
        </w:rPr>
        <w:t>41</w:t>
      </w:r>
    </w:p>
    <w:p w:rsidR="003C6BA4" w:rsidRDefault="003C6BA4" w:rsidP="003C6BA4">
      <w:pPr>
        <w:pStyle w:val="2"/>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D587F">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D587F">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3"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4"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BD587F" w:rsidP="00DB6937">
      <w:pPr>
        <w:spacing w:after="0" w:line="240" w:lineRule="auto"/>
        <w:ind w:firstLine="567"/>
        <w:jc w:val="both"/>
        <w:rPr>
          <w:rFonts w:ascii="Times New Roman" w:eastAsia="Times New Roman" w:hAnsi="Times New Roman" w:cs="Times New Roman"/>
          <w:sz w:val="24"/>
          <w:szCs w:val="24"/>
          <w:lang w:eastAsia="ru-RU"/>
        </w:rPr>
      </w:pPr>
      <w:hyperlink r:id="rId18"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196D06" w:rsidRPr="00953805">
          <w:rPr>
            <w:rStyle w:val="a3"/>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4336306"/>
      <w:bookmarkEnd w:id="5"/>
      <w:bookmarkEnd w:id="6"/>
      <w:r w:rsidRPr="00DB6937">
        <w:rPr>
          <w:rFonts w:ascii="Times New Roman" w:eastAsia="MS Mincho" w:hAnsi="Times New Roman" w:cs="Times New Roman"/>
          <w:b/>
          <w:bCs/>
          <w:color w:val="17365D"/>
          <w:kern w:val="32"/>
          <w:sz w:val="28"/>
          <w:szCs w:val="24"/>
          <w:lang w:val="x-none" w:eastAsia="x-none"/>
        </w:rPr>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4336307"/>
      <w:bookmarkEnd w:id="9"/>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0E53BB"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952BCB" w:rsidRDefault="00952BCB"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63335">
              <w:rPr>
                <w:rFonts w:ascii="Times New Roman" w:eastAsia="Calibri" w:hAnsi="Times New Roman" w:cs="Times New Roman"/>
                <w:bCs/>
                <w:color w:val="000000"/>
                <w:sz w:val="24"/>
                <w:szCs w:val="24"/>
              </w:rPr>
              <w:t>Протасов Александр Васильевич</w:t>
            </w:r>
          </w:p>
          <w:p w:rsidR="00952BCB" w:rsidRPr="00952BCB" w:rsidRDefault="00952BCB"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952BCB">
              <w:rPr>
                <w:rFonts w:ascii="Times New Roman" w:eastAsia="Calibri" w:hAnsi="Times New Roman" w:cs="Times New Roman"/>
                <w:bCs/>
                <w:color w:val="000000"/>
                <w:sz w:val="24"/>
                <w:szCs w:val="24"/>
              </w:rPr>
              <w:t xml:space="preserve">. + 7 (347) 221-57-93, </w:t>
            </w:r>
            <w:r w:rsidRPr="00C74522">
              <w:rPr>
                <w:rFonts w:ascii="Times New Roman" w:eastAsia="Calibri" w:hAnsi="Times New Roman" w:cs="Times New Roman"/>
                <w:bCs/>
                <w:color w:val="000000"/>
                <w:sz w:val="24"/>
                <w:szCs w:val="24"/>
                <w:lang w:val="en-US"/>
              </w:rPr>
              <w:t>e</w:t>
            </w:r>
            <w:r w:rsidRPr="00952BCB">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952BCB">
              <w:rPr>
                <w:rFonts w:ascii="Times New Roman" w:eastAsia="Calibri" w:hAnsi="Times New Roman" w:cs="Times New Roman"/>
                <w:bCs/>
                <w:color w:val="000000"/>
                <w:sz w:val="24"/>
                <w:szCs w:val="24"/>
              </w:rPr>
              <w:t>:</w:t>
            </w:r>
            <w:r w:rsidRPr="00952BCB">
              <w:rPr>
                <w:rFonts w:ascii="Times New Roman" w:eastAsia="Times New Roman" w:hAnsi="Times New Roman" w:cs="Times New Roman"/>
                <w:color w:val="777777"/>
                <w:sz w:val="24"/>
                <w:szCs w:val="24"/>
                <w:lang w:eastAsia="ru-RU"/>
              </w:rPr>
              <w:t xml:space="preserve"> </w:t>
            </w:r>
            <w:hyperlink r:id="rId21" w:history="1">
              <w:r w:rsidRPr="008B7993">
                <w:rPr>
                  <w:rStyle w:val="a3"/>
                  <w:rFonts w:ascii="Times New Roman" w:eastAsia="Calibri" w:hAnsi="Times New Roman" w:cs="Times New Roman"/>
                  <w:bCs/>
                  <w:sz w:val="24"/>
                  <w:szCs w:val="24"/>
                  <w:lang w:val="en-US"/>
                </w:rPr>
                <w:t>a</w:t>
              </w:r>
              <w:r w:rsidRPr="00952BCB">
                <w:rPr>
                  <w:rStyle w:val="a3"/>
                  <w:rFonts w:ascii="Times New Roman" w:eastAsia="Calibri" w:hAnsi="Times New Roman" w:cs="Times New Roman"/>
                  <w:bCs/>
                  <w:sz w:val="24"/>
                  <w:szCs w:val="24"/>
                </w:rPr>
                <w:t>.</w:t>
              </w:r>
              <w:r w:rsidRPr="008B7993">
                <w:rPr>
                  <w:rStyle w:val="a3"/>
                  <w:rFonts w:ascii="Times New Roman" w:eastAsia="Calibri" w:hAnsi="Times New Roman" w:cs="Times New Roman"/>
                  <w:bCs/>
                  <w:sz w:val="24"/>
                  <w:szCs w:val="24"/>
                  <w:lang w:val="en-US"/>
                </w:rPr>
                <w:t>protasov</w:t>
              </w:r>
              <w:r w:rsidRPr="00952BCB">
                <w:rPr>
                  <w:rStyle w:val="a3"/>
                  <w:rFonts w:ascii="Times New Roman" w:eastAsia="Calibri" w:hAnsi="Times New Roman" w:cs="Times New Roman"/>
                  <w:bCs/>
                  <w:sz w:val="24"/>
                  <w:szCs w:val="24"/>
                </w:rPr>
                <w:t>@</w:t>
              </w:r>
              <w:r w:rsidRPr="008B7993">
                <w:rPr>
                  <w:rStyle w:val="a3"/>
                  <w:rFonts w:ascii="Times New Roman" w:eastAsia="Calibri" w:hAnsi="Times New Roman" w:cs="Times New Roman"/>
                  <w:bCs/>
                  <w:sz w:val="24"/>
                  <w:szCs w:val="24"/>
                  <w:lang w:val="en-US"/>
                </w:rPr>
                <w:t>bashtel</w:t>
              </w:r>
              <w:r w:rsidRPr="00952BCB">
                <w:rPr>
                  <w:rStyle w:val="a3"/>
                  <w:rFonts w:ascii="Times New Roman" w:eastAsia="Calibri" w:hAnsi="Times New Roman" w:cs="Times New Roman"/>
                  <w:bCs/>
                  <w:sz w:val="24"/>
                  <w:szCs w:val="24"/>
                </w:rPr>
                <w:t>.</w:t>
              </w:r>
              <w:proofErr w:type="spellStart"/>
              <w:r w:rsidRPr="008B7993">
                <w:rPr>
                  <w:rStyle w:val="a3"/>
                  <w:rFonts w:ascii="Times New Roman" w:eastAsia="Calibri" w:hAnsi="Times New Roman" w:cs="Times New Roman"/>
                  <w:bCs/>
                  <w:sz w:val="24"/>
                  <w:szCs w:val="24"/>
                  <w:lang w:val="en-US"/>
                </w:rPr>
                <w:t>ru</w:t>
              </w:r>
              <w:proofErr w:type="spellEnd"/>
            </w:hyperlink>
          </w:p>
          <w:p w:rsidR="00952BCB" w:rsidRPr="00952BCB" w:rsidRDefault="00952BCB"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952BCB" w:rsidRDefault="00952BCB" w:rsidP="00952BCB">
            <w:pPr>
              <w:autoSpaceDE w:val="0"/>
              <w:autoSpaceDN w:val="0"/>
              <w:adjustRightInd w:val="0"/>
              <w:spacing w:after="0" w:line="240" w:lineRule="auto"/>
              <w:rPr>
                <w:rFonts w:ascii="Times New Roman" w:eastAsia="Calibri" w:hAnsi="Times New Roman" w:cs="Times New Roman"/>
                <w:iCs/>
                <w:color w:val="000000"/>
                <w:sz w:val="24"/>
                <w:szCs w:val="24"/>
              </w:rPr>
            </w:pPr>
            <w:r w:rsidRPr="00FF6F95">
              <w:rPr>
                <w:rFonts w:ascii="Times New Roman" w:eastAsia="Calibri" w:hAnsi="Times New Roman" w:cs="Times New Roman"/>
                <w:iCs/>
                <w:color w:val="000000"/>
                <w:sz w:val="24"/>
                <w:szCs w:val="24"/>
              </w:rPr>
              <w:t xml:space="preserve">Пахомов Сергей Витальевич, </w:t>
            </w:r>
          </w:p>
          <w:p w:rsidR="00952BCB" w:rsidRPr="00F02CDF" w:rsidRDefault="00952BCB" w:rsidP="00952BCB">
            <w:pPr>
              <w:autoSpaceDE w:val="0"/>
              <w:autoSpaceDN w:val="0"/>
              <w:adjustRightInd w:val="0"/>
              <w:spacing w:after="0" w:line="240" w:lineRule="auto"/>
              <w:rPr>
                <w:rStyle w:val="a3"/>
                <w:rFonts w:ascii="Times New Roman" w:eastAsia="Calibri" w:hAnsi="Times New Roman" w:cs="Times New Roman"/>
                <w:sz w:val="24"/>
                <w:szCs w:val="24"/>
              </w:rPr>
            </w:pPr>
            <w:r w:rsidRPr="00C74522">
              <w:rPr>
                <w:rFonts w:ascii="Times New Roman" w:eastAsia="Calibri" w:hAnsi="Times New Roman" w:cs="Times New Roman"/>
                <w:bCs/>
                <w:color w:val="000000"/>
                <w:sz w:val="24"/>
                <w:szCs w:val="24"/>
              </w:rPr>
              <w:t>тел</w:t>
            </w:r>
            <w:r w:rsidRPr="00F02CDF">
              <w:rPr>
                <w:rFonts w:ascii="Times New Roman" w:eastAsia="Calibri" w:hAnsi="Times New Roman" w:cs="Times New Roman"/>
                <w:bCs/>
                <w:color w:val="000000"/>
                <w:sz w:val="24"/>
                <w:szCs w:val="24"/>
              </w:rPr>
              <w:t xml:space="preserve">. + 7 (347) 221-57-94, </w:t>
            </w:r>
            <w:r w:rsidRPr="00C74522">
              <w:rPr>
                <w:rFonts w:ascii="Times New Roman" w:eastAsia="Calibri" w:hAnsi="Times New Roman" w:cs="Times New Roman"/>
                <w:bCs/>
                <w:color w:val="000000"/>
                <w:sz w:val="24"/>
                <w:szCs w:val="24"/>
                <w:lang w:val="en-US"/>
              </w:rPr>
              <w:t>e</w:t>
            </w:r>
            <w:r w:rsidRPr="00F02CDF">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F02CDF">
              <w:rPr>
                <w:rFonts w:ascii="Times New Roman" w:eastAsia="Calibri" w:hAnsi="Times New Roman" w:cs="Times New Roman"/>
                <w:bCs/>
                <w:color w:val="000000"/>
                <w:sz w:val="24"/>
                <w:szCs w:val="24"/>
              </w:rPr>
              <w:t>:</w:t>
            </w:r>
            <w:r w:rsidRPr="00F02CDF">
              <w:rPr>
                <w:rFonts w:ascii="Times New Roman" w:eastAsia="Times New Roman" w:hAnsi="Times New Roman" w:cs="Times New Roman"/>
                <w:color w:val="777777"/>
                <w:sz w:val="24"/>
                <w:szCs w:val="24"/>
                <w:lang w:eastAsia="ru-RU"/>
              </w:rPr>
              <w:t xml:space="preserve"> </w:t>
            </w:r>
            <w:r w:rsidRPr="00FF6F95">
              <w:rPr>
                <w:rStyle w:val="a3"/>
                <w:rFonts w:ascii="Times New Roman" w:eastAsia="Calibri" w:hAnsi="Times New Roman" w:cs="Times New Roman"/>
                <w:sz w:val="24"/>
                <w:szCs w:val="24"/>
                <w:lang w:val="en-US"/>
              </w:rPr>
              <w:t>s</w:t>
            </w:r>
            <w:r w:rsidRPr="00F02CDF">
              <w:rPr>
                <w:rStyle w:val="a3"/>
                <w:rFonts w:ascii="Times New Roman" w:eastAsia="Calibri" w:hAnsi="Times New Roman" w:cs="Times New Roman"/>
                <w:sz w:val="24"/>
                <w:szCs w:val="24"/>
              </w:rPr>
              <w:t>.</w:t>
            </w:r>
            <w:proofErr w:type="spellStart"/>
            <w:r w:rsidRPr="00FF6F95">
              <w:rPr>
                <w:rStyle w:val="a3"/>
                <w:rFonts w:ascii="Times New Roman" w:eastAsia="Calibri" w:hAnsi="Times New Roman" w:cs="Times New Roman"/>
                <w:sz w:val="24"/>
                <w:szCs w:val="24"/>
                <w:lang w:val="en-US"/>
              </w:rPr>
              <w:t>pahomov</w:t>
            </w:r>
            <w:proofErr w:type="spellEnd"/>
            <w:r w:rsidRPr="00F02CDF">
              <w:rPr>
                <w:rStyle w:val="a3"/>
                <w:rFonts w:ascii="Times New Roman" w:eastAsia="Calibri" w:hAnsi="Times New Roman" w:cs="Times New Roman"/>
                <w:sz w:val="24"/>
                <w:szCs w:val="24"/>
              </w:rPr>
              <w:t>@</w:t>
            </w:r>
            <w:proofErr w:type="spellStart"/>
            <w:r w:rsidRPr="00FF6F95">
              <w:rPr>
                <w:rStyle w:val="a3"/>
                <w:rFonts w:ascii="Times New Roman" w:eastAsia="Calibri" w:hAnsi="Times New Roman" w:cs="Times New Roman"/>
                <w:sz w:val="24"/>
                <w:szCs w:val="24"/>
                <w:lang w:val="en-US"/>
              </w:rPr>
              <w:t>bashtel</w:t>
            </w:r>
            <w:proofErr w:type="spellEnd"/>
            <w:r w:rsidRPr="00F02CDF">
              <w:rPr>
                <w:rStyle w:val="a3"/>
                <w:rFonts w:ascii="Times New Roman" w:eastAsia="Calibri" w:hAnsi="Times New Roman" w:cs="Times New Roman"/>
                <w:sz w:val="24"/>
                <w:szCs w:val="24"/>
              </w:rPr>
              <w:t>.</w:t>
            </w:r>
            <w:proofErr w:type="spellStart"/>
            <w:r w:rsidRPr="00FF6F95">
              <w:rPr>
                <w:rStyle w:val="a3"/>
                <w:rFonts w:ascii="Times New Roman" w:eastAsia="Calibri" w:hAnsi="Times New Roman" w:cs="Times New Roman"/>
                <w:sz w:val="24"/>
                <w:szCs w:val="24"/>
                <w:lang w:val="en-US"/>
              </w:rPr>
              <w:t>ru</w:t>
            </w:r>
            <w:proofErr w:type="spellEnd"/>
            <w:r w:rsidRPr="00F02CDF">
              <w:rPr>
                <w:rStyle w:val="a3"/>
                <w:rFonts w:ascii="Times New Roman" w:eastAsia="Calibri" w:hAnsi="Times New Roman" w:cs="Times New Roman"/>
                <w:sz w:val="24"/>
                <w:szCs w:val="24"/>
              </w:rPr>
              <w:t xml:space="preserve"> </w:t>
            </w:r>
          </w:p>
          <w:p w:rsidR="000E53BB" w:rsidRPr="004A0C10" w:rsidRDefault="000E53BB" w:rsidP="00DB6937">
            <w:pPr>
              <w:autoSpaceDE w:val="0"/>
              <w:autoSpaceDN w:val="0"/>
              <w:adjustRightInd w:val="0"/>
              <w:spacing w:after="0" w:line="240" w:lineRule="auto"/>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4A0C10"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265CF5"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E421E5">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2"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3"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001A3A96" w:rsidRPr="001A3A96">
              <w:rPr>
                <w:rFonts w:ascii="Times New Roman" w:eastAsia="Times New Roman" w:hAnsi="Times New Roman" w:cs="Times New Roman"/>
                <w:sz w:val="24"/>
                <w:szCs w:val="24"/>
                <w:shd w:val="clear" w:color="auto" w:fill="F6F5F3"/>
                <w:lang w:eastAsia="ru-RU"/>
              </w:rPr>
              <w:t>РТС-</w:t>
            </w:r>
            <w:r w:rsidR="00952BCB" w:rsidRPr="001A3A96">
              <w:rPr>
                <w:rFonts w:ascii="Times New Roman" w:eastAsia="Times New Roman" w:hAnsi="Times New Roman" w:cs="Times New Roman"/>
                <w:sz w:val="24"/>
                <w:szCs w:val="24"/>
                <w:shd w:val="clear" w:color="auto" w:fill="F6F5F3"/>
                <w:lang w:eastAsia="ru-RU"/>
              </w:rPr>
              <w:t xml:space="preserve">Тендер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001A3A96">
                <w:t xml:space="preserve"> </w:t>
              </w:r>
              <w:r w:rsidR="001A3A96" w:rsidRPr="001A3A96">
                <w:rPr>
                  <w:rFonts w:ascii="Times New Roman" w:eastAsia="Times New Roman" w:hAnsi="Times New Roman" w:cs="Times New Roman"/>
                  <w:color w:val="0000FF"/>
                  <w:sz w:val="24"/>
                  <w:szCs w:val="24"/>
                  <w:u w:val="single"/>
                  <w:lang w:eastAsia="ru-RU"/>
                </w:rPr>
                <w:t>www.</w:t>
              </w:r>
              <w:r w:rsidR="001A3A96" w:rsidRPr="001A3A96">
                <w:rPr>
                  <w:rFonts w:ascii="Times New Roman" w:eastAsia="Times New Roman" w:hAnsi="Times New Roman" w:cs="Times New Roman"/>
                  <w:color w:val="0000FF"/>
                  <w:sz w:val="24"/>
                  <w:szCs w:val="24"/>
                  <w:u w:val="single"/>
                  <w:lang w:val="en-US" w:eastAsia="ru-RU"/>
                </w:rPr>
                <w:t>rts</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tender</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ru</w:t>
              </w:r>
              <w:proofErr w:type="gramStart"/>
              <w:r w:rsidR="001A3A96" w:rsidRPr="001A3A96">
                <w:rPr>
                  <w:rFonts w:ascii="Times New Roman" w:eastAsia="Times New Roman" w:hAnsi="Times New Roman" w:cs="Times New Roman"/>
                  <w:color w:val="0000FF"/>
                  <w:sz w:val="24"/>
                  <w:szCs w:val="24"/>
                  <w:u w:val="single"/>
                  <w:lang w:eastAsia="ru-RU"/>
                </w:rPr>
                <w:t xml:space="preserve"> </w:t>
              </w:r>
            </w:hyperlink>
            <w:r w:rsidRPr="00C74522">
              <w:rPr>
                <w:rFonts w:ascii="Times New Roman" w:eastAsia="Times New Roman" w:hAnsi="Times New Roman" w:cs="Times New Roman"/>
                <w:sz w:val="24"/>
                <w:szCs w:val="24"/>
                <w:lang w:eastAsia="ru-RU"/>
              </w:rPr>
              <w:t xml:space="preserve"> (</w:t>
            </w:r>
            <w:proofErr w:type="gramEnd"/>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DB693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00952BCB" w:rsidRPr="00952BCB">
              <w:rPr>
                <w:rFonts w:ascii="Times New Roman" w:eastAsia="Times New Roman" w:hAnsi="Times New Roman" w:cs="Times New Roman"/>
                <w:sz w:val="24"/>
                <w:szCs w:val="24"/>
                <w:lang w:eastAsia="ru-RU"/>
              </w:rPr>
              <w:t xml:space="preserve">РТС-Тендер,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5" w:history="1">
              <w:r w:rsidR="00952BCB" w:rsidRPr="00952BCB">
                <w:rPr>
                  <w:rStyle w:val="a3"/>
                  <w:rFonts w:ascii="Times New Roman" w:eastAsia="Times New Roman" w:hAnsi="Times New Roman" w:cs="Times New Roman"/>
                  <w:sz w:val="24"/>
                  <w:szCs w:val="24"/>
                  <w:lang w:eastAsia="ru-RU"/>
                </w:rPr>
                <w:t>https://www.rts-tender.ru</w:t>
              </w:r>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F650B3">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952BCB">
              <w:rPr>
                <w:rFonts w:ascii="Times New Roman" w:eastAsia="Times New Roman" w:hAnsi="Times New Roman" w:cs="Times New Roman"/>
                <w:sz w:val="24"/>
                <w:szCs w:val="24"/>
                <w:lang w:eastAsia="ru-RU"/>
              </w:rPr>
              <w:t>0</w:t>
            </w:r>
            <w:r w:rsidR="00F650B3">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196D06">
              <w:rPr>
                <w:rFonts w:ascii="Times New Roman" w:eastAsia="Times New Roman" w:hAnsi="Times New Roman" w:cs="Times New Roman"/>
                <w:sz w:val="24"/>
                <w:szCs w:val="24"/>
                <w:lang w:eastAsia="ru-RU"/>
              </w:rPr>
              <w:t>тября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952BCB" w:rsidRPr="00952BCB">
                <w:rPr>
                  <w:rStyle w:val="a3"/>
                  <w:rFonts w:ascii="Times New Roman" w:eastAsia="Times New Roman" w:hAnsi="Times New Roman" w:cs="Times New Roman"/>
                  <w:sz w:val="24"/>
                  <w:szCs w:val="24"/>
                  <w:lang w:eastAsia="ru-RU"/>
                </w:rPr>
                <w:t>https://www.rts-tender.ru</w:t>
              </w:r>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196D06"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A03F76">
              <w:rPr>
                <w:rFonts w:ascii="Times New Roman" w:eastAsia="Times New Roman" w:hAnsi="Times New Roman" w:cs="Times New Roman"/>
                <w:sz w:val="24"/>
                <w:szCs w:val="24"/>
                <w:lang w:eastAsia="ru-RU"/>
              </w:rPr>
              <w:t>1</w:t>
            </w:r>
            <w:r w:rsidR="00F650B3">
              <w:rPr>
                <w:rFonts w:ascii="Times New Roman" w:eastAsia="Times New Roman" w:hAnsi="Times New Roman" w:cs="Times New Roman"/>
                <w:sz w:val="24"/>
                <w:szCs w:val="24"/>
                <w:lang w:eastAsia="ru-RU"/>
              </w:rPr>
              <w:t>2</w:t>
            </w:r>
            <w:r w:rsidRPr="00CC0CA4">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A03F76">
              <w:rPr>
                <w:rFonts w:ascii="Times New Roman" w:eastAsia="Times New Roman" w:hAnsi="Times New Roman" w:cs="Times New Roman"/>
                <w:sz w:val="24"/>
                <w:szCs w:val="24"/>
                <w:lang w:eastAsia="ru-RU"/>
              </w:rPr>
              <w:t>1</w:t>
            </w:r>
            <w:r w:rsidR="00F650B3">
              <w:rPr>
                <w:rFonts w:ascii="Times New Roman" w:eastAsia="Times New Roman" w:hAnsi="Times New Roman" w:cs="Times New Roman"/>
                <w:sz w:val="24"/>
                <w:szCs w:val="24"/>
                <w:lang w:eastAsia="ru-RU"/>
              </w:rPr>
              <w:t>2</w:t>
            </w:r>
            <w:r w:rsidRPr="00A03F7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A03F76">
              <w:rPr>
                <w:rFonts w:ascii="Times New Roman" w:eastAsia="Times New Roman" w:hAnsi="Times New Roman" w:cs="Times New Roman"/>
                <w:sz w:val="24"/>
                <w:szCs w:val="24"/>
                <w:lang w:eastAsia="ru-RU"/>
              </w:rPr>
              <w:t>тября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w:t>
            </w:r>
            <w:r w:rsidR="00952BCB">
              <w:rPr>
                <w:rFonts w:ascii="Times New Roman" w:eastAsia="Times New Roman" w:hAnsi="Times New Roman" w:cs="Times New Roman"/>
                <w:sz w:val="24"/>
                <w:szCs w:val="24"/>
                <w:lang w:eastAsia="ru-RU"/>
              </w:rPr>
              <w:t>1</w:t>
            </w:r>
            <w:r w:rsidR="00F650B3">
              <w:rPr>
                <w:rFonts w:ascii="Times New Roman" w:eastAsia="Times New Roman" w:hAnsi="Times New Roman" w:cs="Times New Roman"/>
                <w:sz w:val="24"/>
                <w:szCs w:val="24"/>
                <w:lang w:eastAsia="ru-RU"/>
              </w:rPr>
              <w:t>8</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A03F76">
              <w:rPr>
                <w:rFonts w:ascii="Times New Roman" w:eastAsia="Times New Roman" w:hAnsi="Times New Roman" w:cs="Times New Roman"/>
                <w:sz w:val="24"/>
                <w:szCs w:val="24"/>
                <w:lang w:eastAsia="ru-RU"/>
              </w:rPr>
              <w:t xml:space="preserve">тября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w:t>
            </w:r>
            <w:r w:rsidR="00952BCB" w:rsidRPr="00952BCB">
              <w:rPr>
                <w:rFonts w:ascii="Times New Roman" w:eastAsia="Times New Roman" w:hAnsi="Times New Roman" w:cs="Times New Roman"/>
                <w:sz w:val="24"/>
                <w:szCs w:val="24"/>
                <w:lang w:eastAsia="ru-RU"/>
              </w:rPr>
              <w:t>1</w:t>
            </w:r>
            <w:r w:rsidR="00F650B3">
              <w:rPr>
                <w:rFonts w:ascii="Times New Roman" w:eastAsia="Times New Roman" w:hAnsi="Times New Roman" w:cs="Times New Roman"/>
                <w:sz w:val="24"/>
                <w:szCs w:val="24"/>
                <w:lang w:eastAsia="ru-RU"/>
              </w:rPr>
              <w:t>8</w:t>
            </w:r>
            <w:r w:rsidR="00952BCB" w:rsidRPr="00952BCB">
              <w:rPr>
                <w:rFonts w:ascii="Times New Roman" w:eastAsia="Times New Roman" w:hAnsi="Times New Roman" w:cs="Times New Roman"/>
                <w:sz w:val="24"/>
                <w:szCs w:val="24"/>
                <w:lang w:eastAsia="ru-RU"/>
              </w:rPr>
              <w:t xml:space="preserve">» октября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0</w:t>
            </w:r>
            <w:r w:rsidR="00A03F76">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н</w:t>
            </w:r>
            <w:r w:rsidR="00A03F76">
              <w:rPr>
                <w:rFonts w:ascii="Times New Roman" w:eastAsia="Times New Roman" w:hAnsi="Times New Roman" w:cs="Times New Roman"/>
                <w:sz w:val="24"/>
                <w:szCs w:val="24"/>
                <w:lang w:eastAsia="ru-RU"/>
              </w:rPr>
              <w:t xml:space="preserve">оября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1"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952BCB">
              <w:rPr>
                <w:rFonts w:ascii="Times New Roman" w:eastAsia="Times New Roman" w:hAnsi="Times New Roman" w:cs="Times New Roman"/>
                <w:b/>
                <w:sz w:val="24"/>
                <w:szCs w:val="24"/>
                <w:lang w:eastAsia="ru-RU"/>
              </w:rPr>
              <w:t>0</w:t>
            </w:r>
            <w:r w:rsidR="00F650B3">
              <w:rPr>
                <w:rFonts w:ascii="Times New Roman" w:eastAsia="Times New Roman" w:hAnsi="Times New Roman" w:cs="Times New Roman"/>
                <w:b/>
                <w:sz w:val="24"/>
                <w:szCs w:val="24"/>
                <w:lang w:eastAsia="ru-RU"/>
              </w:rPr>
              <w:t>3</w:t>
            </w:r>
            <w:r w:rsidRPr="00DB6937">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ок</w:t>
            </w:r>
            <w:r w:rsidR="00A03F76">
              <w:rPr>
                <w:rFonts w:ascii="Times New Roman" w:eastAsia="Times New Roman" w:hAnsi="Times New Roman" w:cs="Times New Roman"/>
                <w:b/>
                <w:sz w:val="24"/>
                <w:szCs w:val="24"/>
                <w:lang w:eastAsia="ru-RU"/>
              </w:rPr>
              <w:t xml:space="preserve">тября </w:t>
            </w:r>
            <w:r w:rsidRPr="00DB6937">
              <w:rPr>
                <w:rFonts w:ascii="Times New Roman" w:eastAsia="Times New Roman" w:hAnsi="Times New Roman" w:cs="Times New Roman"/>
                <w:b/>
                <w:sz w:val="24"/>
                <w:szCs w:val="24"/>
                <w:lang w:eastAsia="ru-RU"/>
              </w:rPr>
              <w:t>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b/>
                <w:sz w:val="24"/>
                <w:szCs w:val="24"/>
                <w:lang w:eastAsia="ru-RU"/>
              </w:rPr>
              <w:t xml:space="preserve">Дата окончания срока предоставления Участникам разъяснений положений Извещения о </w:t>
            </w:r>
            <w:r w:rsidR="009E4BBF" w:rsidRPr="00DB6937">
              <w:rPr>
                <w:rFonts w:ascii="Times New Roman" w:eastAsia="Times New Roman" w:hAnsi="Times New Roman" w:cs="Times New Roman"/>
                <w:b/>
                <w:sz w:val="24"/>
                <w:szCs w:val="24"/>
                <w:lang w:eastAsia="ru-RU"/>
              </w:rPr>
              <w:t>закупке: «</w:t>
            </w:r>
            <w:r w:rsidR="00952BCB">
              <w:rPr>
                <w:rFonts w:ascii="Times New Roman" w:eastAsia="Times New Roman" w:hAnsi="Times New Roman" w:cs="Times New Roman"/>
                <w:b/>
                <w:sz w:val="24"/>
                <w:szCs w:val="24"/>
                <w:lang w:eastAsia="ru-RU"/>
              </w:rPr>
              <w:t>0</w:t>
            </w:r>
            <w:r w:rsidR="00F650B3">
              <w:rPr>
                <w:rFonts w:ascii="Times New Roman" w:eastAsia="Times New Roman" w:hAnsi="Times New Roman" w:cs="Times New Roman"/>
                <w:b/>
                <w:sz w:val="24"/>
                <w:szCs w:val="24"/>
                <w:lang w:eastAsia="ru-RU"/>
              </w:rPr>
              <w:t>8</w:t>
            </w:r>
            <w:r w:rsidRPr="00DB6937">
              <w:rPr>
                <w:rFonts w:ascii="Times New Roman" w:eastAsia="Times New Roman" w:hAnsi="Times New Roman" w:cs="Times New Roman"/>
                <w:b/>
                <w:sz w:val="24"/>
                <w:szCs w:val="24"/>
                <w:lang w:eastAsia="ru-RU"/>
              </w:rPr>
              <w:t xml:space="preserve">» </w:t>
            </w:r>
            <w:r w:rsidR="009E4BBF">
              <w:rPr>
                <w:rFonts w:ascii="Times New Roman" w:eastAsia="Times New Roman" w:hAnsi="Times New Roman" w:cs="Times New Roman"/>
                <w:b/>
                <w:sz w:val="24"/>
                <w:szCs w:val="24"/>
                <w:lang w:eastAsia="ru-RU"/>
              </w:rPr>
              <w:t xml:space="preserve">октября </w:t>
            </w:r>
            <w:r w:rsidR="009E4BBF" w:rsidRPr="00DB6937">
              <w:rPr>
                <w:rFonts w:ascii="Times New Roman" w:eastAsia="Times New Roman" w:hAnsi="Times New Roman" w:cs="Times New Roman"/>
                <w:b/>
                <w:sz w:val="24"/>
                <w:szCs w:val="24"/>
                <w:lang w:eastAsia="ru-RU"/>
              </w:rPr>
              <w:t>2018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A03F7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A03F7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p>
          <w:p w:rsidR="00DB6937" w:rsidRDefault="00952BCB"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2BCB">
              <w:rPr>
                <w:rFonts w:ascii="Times New Roman" w:eastAsia="Calibri" w:hAnsi="Times New Roman" w:cs="Times New Roman"/>
                <w:iCs/>
                <w:color w:val="000000"/>
                <w:sz w:val="24"/>
                <w:szCs w:val="24"/>
              </w:rPr>
              <w:t xml:space="preserve">на поставку запасных частей (ЗИП) для оконечного оборудования телефонных 4-х проводных каналов связи тональной частоты с одночастотной сигнализацией 2100 </w:t>
            </w:r>
            <w:proofErr w:type="gramStart"/>
            <w:r w:rsidRPr="00952BCB">
              <w:rPr>
                <w:rFonts w:ascii="Times New Roman" w:eastAsia="Calibri" w:hAnsi="Times New Roman" w:cs="Times New Roman"/>
                <w:iCs/>
                <w:color w:val="000000"/>
                <w:sz w:val="24"/>
                <w:szCs w:val="24"/>
              </w:rPr>
              <w:t>Гц.</w:t>
            </w:r>
            <w:r w:rsidR="00A03F76">
              <w:rPr>
                <w:rFonts w:ascii="Times New Roman" w:eastAsia="Calibri" w:hAnsi="Times New Roman" w:cs="Times New Roman"/>
                <w:iCs/>
                <w:color w:val="000000"/>
                <w:sz w:val="24"/>
                <w:szCs w:val="24"/>
              </w:rPr>
              <w:t>.</w:t>
            </w:r>
            <w:proofErr w:type="gramEnd"/>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952BCB" w:rsidRPr="00952BCB" w:rsidRDefault="00952BCB"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A4110F">
              <w:rPr>
                <w:rFonts w:ascii="Times New Roman" w:eastAsia="Calibri" w:hAnsi="Times New Roman" w:cs="Times New Roman"/>
                <w:iCs/>
                <w:sz w:val="24"/>
                <w:szCs w:val="24"/>
              </w:rPr>
              <w:t xml:space="preserve">Начальная (максимальная) цена договора составляет </w:t>
            </w:r>
            <w:r w:rsidRPr="00E06BD6">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00FF5800">
              <w:rPr>
                <w:rFonts w:ascii="Times New Roman" w:eastAsia="Calibri" w:hAnsi="Times New Roman" w:cs="Times New Roman"/>
                <w:iCs/>
                <w:sz w:val="24"/>
                <w:szCs w:val="24"/>
              </w:rPr>
              <w:t>1</w:t>
            </w:r>
            <w:r w:rsidRPr="00E06BD6">
              <w:rPr>
                <w:rFonts w:ascii="Times New Roman" w:eastAsia="Calibri" w:hAnsi="Times New Roman" w:cs="Times New Roman"/>
                <w:iCs/>
                <w:sz w:val="24"/>
                <w:szCs w:val="24"/>
              </w:rPr>
              <w:t>4</w:t>
            </w:r>
            <w:r w:rsidR="00FF5800">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w:t>
            </w:r>
            <w:r w:rsidR="00FF5800">
              <w:rPr>
                <w:rFonts w:ascii="Times New Roman" w:eastAsia="Calibri" w:hAnsi="Times New Roman" w:cs="Times New Roman"/>
                <w:iCs/>
                <w:sz w:val="24"/>
                <w:szCs w:val="24"/>
              </w:rPr>
              <w:t>000</w:t>
            </w:r>
            <w:r w:rsidRPr="00E06BD6">
              <w:rPr>
                <w:rFonts w:ascii="Times New Roman" w:eastAsia="Calibri" w:hAnsi="Times New Roman" w:cs="Times New Roman"/>
                <w:iCs/>
                <w:sz w:val="24"/>
                <w:szCs w:val="24"/>
              </w:rPr>
              <w:t>,</w:t>
            </w:r>
            <w:r w:rsidR="00FF5800">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рублей</w:t>
            </w:r>
            <w:r w:rsidRPr="00A4110F">
              <w:rPr>
                <w:rFonts w:ascii="Times New Roman" w:eastAsia="Calibri" w:hAnsi="Times New Roman" w:cs="Times New Roman"/>
                <w:iCs/>
                <w:sz w:val="24"/>
                <w:szCs w:val="24"/>
              </w:rPr>
              <w:t xml:space="preserve"> </w:t>
            </w:r>
            <w:r w:rsidRPr="002A6B31">
              <w:rPr>
                <w:rFonts w:ascii="Times New Roman" w:eastAsia="Calibri" w:hAnsi="Times New Roman" w:cs="Times New Roman"/>
                <w:iCs/>
                <w:sz w:val="24"/>
                <w:szCs w:val="24"/>
              </w:rPr>
              <w:t xml:space="preserve">(Один миллион </w:t>
            </w:r>
            <w:r w:rsidR="00FF5800">
              <w:rPr>
                <w:rFonts w:ascii="Times New Roman" w:eastAsia="Calibri" w:hAnsi="Times New Roman" w:cs="Times New Roman"/>
                <w:iCs/>
                <w:sz w:val="24"/>
                <w:szCs w:val="24"/>
              </w:rPr>
              <w:t>сто сорок</w:t>
            </w:r>
            <w:r>
              <w:rPr>
                <w:rFonts w:ascii="Times New Roman" w:eastAsia="Calibri" w:hAnsi="Times New Roman" w:cs="Times New Roman"/>
                <w:iCs/>
                <w:sz w:val="24"/>
                <w:szCs w:val="24"/>
              </w:rPr>
              <w:t xml:space="preserve"> </w:t>
            </w:r>
            <w:r w:rsidRPr="002A6B31">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рублей </w:t>
            </w:r>
            <w:r w:rsidR="00FF5800">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копеек</w:t>
            </w:r>
            <w:r w:rsidRPr="002A6B31">
              <w:rPr>
                <w:rFonts w:ascii="Times New Roman" w:eastAsia="Calibri" w:hAnsi="Times New Roman" w:cs="Times New Roman"/>
                <w:iCs/>
                <w:sz w:val="24"/>
                <w:szCs w:val="24"/>
              </w:rPr>
              <w:t xml:space="preserve">), в том числе НДС (18%) </w:t>
            </w:r>
            <w:r>
              <w:rPr>
                <w:rFonts w:ascii="Times New Roman" w:eastAsia="Calibri" w:hAnsi="Times New Roman" w:cs="Times New Roman"/>
                <w:iCs/>
                <w:sz w:val="24"/>
                <w:szCs w:val="24"/>
              </w:rPr>
              <w:t>1</w:t>
            </w:r>
            <w:r w:rsidR="00FF5800">
              <w:rPr>
                <w:rFonts w:ascii="Times New Roman" w:eastAsia="Calibri" w:hAnsi="Times New Roman" w:cs="Times New Roman"/>
                <w:iCs/>
                <w:sz w:val="24"/>
                <w:szCs w:val="24"/>
              </w:rPr>
              <w:t>7</w:t>
            </w:r>
            <w:r>
              <w:rPr>
                <w:rFonts w:ascii="Times New Roman" w:eastAsia="Calibri" w:hAnsi="Times New Roman" w:cs="Times New Roman"/>
                <w:iCs/>
                <w:sz w:val="24"/>
                <w:szCs w:val="24"/>
              </w:rPr>
              <w:t xml:space="preserve">3 </w:t>
            </w:r>
            <w:r w:rsidR="00FF5800">
              <w:rPr>
                <w:rFonts w:ascii="Times New Roman" w:eastAsia="Calibri" w:hAnsi="Times New Roman" w:cs="Times New Roman"/>
                <w:iCs/>
                <w:sz w:val="24"/>
                <w:szCs w:val="24"/>
              </w:rPr>
              <w:t>898</w:t>
            </w:r>
            <w:r w:rsidRPr="002A6B31">
              <w:rPr>
                <w:rFonts w:ascii="Times New Roman" w:eastAsia="Calibri" w:hAnsi="Times New Roman" w:cs="Times New Roman"/>
                <w:iCs/>
                <w:sz w:val="24"/>
                <w:szCs w:val="24"/>
              </w:rPr>
              <w:t>,</w:t>
            </w:r>
            <w:r w:rsidR="00FF5800">
              <w:rPr>
                <w:rFonts w:ascii="Times New Roman" w:eastAsia="Calibri" w:hAnsi="Times New Roman" w:cs="Times New Roman"/>
                <w:iCs/>
                <w:sz w:val="24"/>
                <w:szCs w:val="24"/>
              </w:rPr>
              <w:t>31</w:t>
            </w:r>
            <w:r w:rsidRPr="002A6B31">
              <w:rPr>
                <w:rFonts w:ascii="Times New Roman" w:eastAsia="Calibri" w:hAnsi="Times New Roman" w:cs="Times New Roman"/>
                <w:iCs/>
                <w:sz w:val="24"/>
                <w:szCs w:val="24"/>
              </w:rPr>
              <w:t xml:space="preserve"> </w:t>
            </w:r>
            <w:r w:rsidRPr="007B0166">
              <w:rPr>
                <w:rFonts w:ascii="Times New Roman" w:eastAsia="Calibri" w:hAnsi="Times New Roman" w:cs="Times New Roman"/>
                <w:iCs/>
                <w:sz w:val="24"/>
                <w:szCs w:val="24"/>
              </w:rPr>
              <w:t>рубл</w:t>
            </w:r>
            <w:r w:rsidR="00872CCD">
              <w:rPr>
                <w:rFonts w:ascii="Times New Roman" w:eastAsia="Calibri" w:hAnsi="Times New Roman" w:cs="Times New Roman"/>
                <w:iCs/>
                <w:sz w:val="24"/>
                <w:szCs w:val="24"/>
              </w:rPr>
              <w:t>ь (сто семьдесят три тысячи восемьсот девяносто восемь рублей 31 копейка)</w:t>
            </w:r>
            <w:r>
              <w:rPr>
                <w:rFonts w:ascii="Times New Roman" w:eastAsia="Calibri" w:hAnsi="Times New Roman" w:cs="Times New Roman"/>
                <w:iCs/>
                <w:sz w:val="24"/>
                <w:szCs w:val="24"/>
              </w:rPr>
              <w:t>.</w:t>
            </w:r>
          </w:p>
          <w:p w:rsidR="00952BCB" w:rsidRDefault="00952BCB" w:rsidP="00952BCB">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2A6B31">
              <w:rPr>
                <w:rFonts w:ascii="Times New Roman" w:eastAsia="Calibri" w:hAnsi="Times New Roman" w:cs="Times New Roman"/>
                <w:iCs/>
                <w:sz w:val="24"/>
                <w:szCs w:val="24"/>
              </w:rPr>
              <w:t xml:space="preserve">Начальная (максимальная) цена договора составляет </w:t>
            </w:r>
            <w:r w:rsidR="00FF5800">
              <w:rPr>
                <w:rFonts w:ascii="Times New Roman" w:eastAsia="Calibri" w:hAnsi="Times New Roman" w:cs="Times New Roman"/>
                <w:iCs/>
                <w:sz w:val="24"/>
                <w:szCs w:val="24"/>
              </w:rPr>
              <w:t>966 101,69</w:t>
            </w:r>
            <w:r w:rsidRPr="002A6B31">
              <w:rPr>
                <w:rFonts w:ascii="Times New Roman" w:eastAsia="Calibri" w:hAnsi="Times New Roman" w:cs="Times New Roman"/>
                <w:iCs/>
                <w:sz w:val="24"/>
                <w:szCs w:val="24"/>
              </w:rPr>
              <w:t xml:space="preserve"> </w:t>
            </w:r>
            <w:r w:rsidRPr="007B0166">
              <w:rPr>
                <w:rFonts w:ascii="Times New Roman" w:eastAsia="Calibri" w:hAnsi="Times New Roman" w:cs="Times New Roman"/>
                <w:iCs/>
                <w:sz w:val="24"/>
                <w:szCs w:val="24"/>
              </w:rPr>
              <w:t xml:space="preserve">рублей </w:t>
            </w:r>
            <w:r w:rsidRPr="002A6B31">
              <w:rPr>
                <w:rFonts w:ascii="Times New Roman" w:eastAsia="Calibri" w:hAnsi="Times New Roman" w:cs="Times New Roman"/>
                <w:iCs/>
                <w:sz w:val="24"/>
                <w:szCs w:val="24"/>
              </w:rPr>
              <w:t>(</w:t>
            </w:r>
            <w:r w:rsidR="00872CCD">
              <w:rPr>
                <w:rFonts w:ascii="Times New Roman" w:eastAsia="Calibri" w:hAnsi="Times New Roman" w:cs="Times New Roman"/>
                <w:iCs/>
                <w:sz w:val="24"/>
                <w:szCs w:val="24"/>
              </w:rPr>
              <w:t xml:space="preserve">Девятьсот шестьдесят шесть </w:t>
            </w:r>
            <w:r>
              <w:rPr>
                <w:rFonts w:ascii="Times New Roman" w:eastAsia="Calibri" w:hAnsi="Times New Roman" w:cs="Times New Roman"/>
                <w:iCs/>
                <w:sz w:val="24"/>
                <w:szCs w:val="24"/>
              </w:rPr>
              <w:t>т</w:t>
            </w:r>
            <w:r w:rsidRPr="002A6B31">
              <w:rPr>
                <w:rFonts w:ascii="Times New Roman" w:eastAsia="Calibri" w:hAnsi="Times New Roman" w:cs="Times New Roman"/>
                <w:iCs/>
                <w:sz w:val="24"/>
                <w:szCs w:val="24"/>
              </w:rPr>
              <w:t xml:space="preserve">ысяч </w:t>
            </w:r>
            <w:r w:rsidR="00872CCD">
              <w:rPr>
                <w:rFonts w:ascii="Times New Roman" w:eastAsia="Calibri" w:hAnsi="Times New Roman" w:cs="Times New Roman"/>
                <w:iCs/>
                <w:sz w:val="24"/>
                <w:szCs w:val="24"/>
              </w:rPr>
              <w:t xml:space="preserve">сто один </w:t>
            </w:r>
            <w:r>
              <w:rPr>
                <w:rFonts w:ascii="Times New Roman" w:eastAsia="Calibri" w:hAnsi="Times New Roman" w:cs="Times New Roman"/>
                <w:iCs/>
                <w:sz w:val="24"/>
                <w:szCs w:val="24"/>
              </w:rPr>
              <w:t>рубл</w:t>
            </w:r>
            <w:r w:rsidR="00872CCD">
              <w:rPr>
                <w:rFonts w:ascii="Times New Roman" w:eastAsia="Calibri" w:hAnsi="Times New Roman" w:cs="Times New Roman"/>
                <w:iCs/>
                <w:sz w:val="24"/>
                <w:szCs w:val="24"/>
              </w:rPr>
              <w:t>ь 69</w:t>
            </w:r>
            <w:r w:rsidRPr="002A6B31">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2A6B31">
              <w:rPr>
                <w:rFonts w:ascii="Times New Roman" w:eastAsia="Calibri" w:hAnsi="Times New Roman" w:cs="Times New Roman"/>
                <w:iCs/>
                <w:sz w:val="24"/>
                <w:szCs w:val="24"/>
              </w:rPr>
              <w:t xml:space="preserve"> без НДС.</w:t>
            </w:r>
          </w:p>
          <w:p w:rsidR="00952BCB" w:rsidRDefault="00952BCB" w:rsidP="00952BCB">
            <w:pPr>
              <w:autoSpaceDE w:val="0"/>
              <w:autoSpaceDN w:val="0"/>
              <w:adjustRightInd w:val="0"/>
              <w:spacing w:after="0" w:line="240" w:lineRule="auto"/>
              <w:jc w:val="both"/>
              <w:rPr>
                <w:rFonts w:ascii="Times New Roman" w:eastAsia="Calibri" w:hAnsi="Times New Roman" w:cs="Times New Roman"/>
                <w:iCs/>
                <w:sz w:val="24"/>
                <w:szCs w:val="24"/>
              </w:rPr>
            </w:pPr>
          </w:p>
          <w:p w:rsidR="00952BCB" w:rsidRPr="00E421E5" w:rsidRDefault="00952BCB" w:rsidP="00952BC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015D7F">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B6937" w:rsidRPr="00DB6937" w:rsidRDefault="00DB6937" w:rsidP="00DB6937">
            <w:pPr>
              <w:spacing w:after="0" w:line="240" w:lineRule="auto"/>
              <w:ind w:firstLine="34"/>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w:t>
            </w:r>
            <w:proofErr w:type="gramStart"/>
            <w:r w:rsidRPr="00DB6937">
              <w:rPr>
                <w:rFonts w:ascii="Times New Roman" w:eastAsia="Times New Roman" w:hAnsi="Times New Roman" w:cs="Times New Roman"/>
                <w:sz w:val="24"/>
                <w:szCs w:val="24"/>
                <w:lang w:eastAsia="ru-RU"/>
              </w:rPr>
              <w:t xml:space="preserve">документов, </w:t>
            </w:r>
            <w:r w:rsidR="001723EC">
              <w:rPr>
                <w:rFonts w:ascii="Times New Roman" w:eastAsia="Times New Roman" w:hAnsi="Times New Roman" w:cs="Times New Roman"/>
                <w:sz w:val="24"/>
                <w:szCs w:val="24"/>
                <w:lang w:eastAsia="ru-RU"/>
              </w:rPr>
              <w:t xml:space="preserve"> </w:t>
            </w:r>
            <w:r w:rsidR="00872CCD" w:rsidRPr="00DB6937">
              <w:rPr>
                <w:rFonts w:ascii="Times New Roman" w:eastAsia="Times New Roman" w:hAnsi="Times New Roman" w:cs="Times New Roman"/>
                <w:sz w:val="24"/>
                <w:szCs w:val="24"/>
                <w:lang w:eastAsia="ru-RU"/>
              </w:rPr>
              <w:t>предоставляемых</w:t>
            </w:r>
            <w:proofErr w:type="gramEnd"/>
            <w:r w:rsidR="00872CCD" w:rsidRPr="00DB6937">
              <w:rPr>
                <w:rFonts w:ascii="Times New Roman" w:eastAsia="Times New Roman" w:hAnsi="Times New Roman" w:cs="Times New Roman"/>
                <w:sz w:val="24"/>
                <w:szCs w:val="24"/>
                <w:lang w:eastAsia="ru-RU"/>
              </w:rPr>
              <w:t xml:space="preserve">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r w:rsidRPr="00164973">
                    <w:rPr>
                      <w:rFonts w:ascii="Times New Roman" w:eastAsia="Times New Roman" w:hAnsi="Times New Roman" w:cs="Times New Roman"/>
                      <w:sz w:val="24"/>
                      <w:szCs w:val="24"/>
                      <w:lang w:eastAsia="ru-RU"/>
                    </w:rPr>
                    <w:t>Спец</w:t>
                  </w:r>
                  <w:r w:rsidR="00164973" w:rsidRPr="00164973">
                    <w:rPr>
                      <w:rFonts w:ascii="Times New Roman" w:eastAsia="Times New Roman" w:hAnsi="Times New Roman" w:cs="Times New Roman"/>
                      <w:sz w:val="24"/>
                      <w:szCs w:val="24"/>
                      <w:lang w:eastAsia="ru-RU"/>
                    </w:rPr>
                    <w:t>иальных документов не требуется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6937">
                    <w:rPr>
                      <w:rFonts w:ascii="Times New Roman" w:eastAsia="Times New Roman" w:hAnsi="Times New Roman" w:cs="Arial"/>
                      <w:color w:val="000000"/>
                      <w:sz w:val="24"/>
                      <w:szCs w:val="24"/>
                      <w:lang w:eastAsia="ru-RU"/>
                    </w:rPr>
                    <w:t xml:space="preserve">   «</w:t>
                  </w:r>
                  <w:proofErr w:type="gramEnd"/>
                  <w:r w:rsidRPr="00DB693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Если в </w:t>
                  </w:r>
                  <w:hyperlink w:anchor="форма2" w:history="1">
                    <w:r w:rsidRPr="00DB6937">
                      <w:rPr>
                        <w:rFonts w:ascii="Times New Roman" w:eastAsia="Times New Roman" w:hAnsi="Times New Roman" w:cs="Arial"/>
                        <w:color w:val="0000FF"/>
                        <w:sz w:val="24"/>
                        <w:szCs w:val="24"/>
                        <w:u w:val="single"/>
                        <w:lang w:eastAsia="ru-RU"/>
                      </w:rPr>
                      <w:t>пункте 2</w:t>
                    </w:r>
                  </w:hyperlink>
                  <w:r w:rsidRPr="00DB6937">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DB6937">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7" w:history="1">
                    <w:r w:rsidRPr="00DB6937">
                      <w:rPr>
                        <w:rFonts w:ascii="Times New Roman" w:eastAsia="Times New Roman" w:hAnsi="Times New Roman" w:cs="Arial"/>
                        <w:color w:val="000000"/>
                        <w:sz w:val="24"/>
                        <w:szCs w:val="24"/>
                        <w:lang w:eastAsia="ru-RU"/>
                      </w:rPr>
                      <w:t>законом</w:t>
                    </w:r>
                  </w:hyperlink>
                  <w:r w:rsidRPr="00DB6937">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DB6937">
                      <w:rPr>
                        <w:rFonts w:ascii="Times New Roman" w:eastAsia="Times New Roman" w:hAnsi="Times New Roman" w:cs="Arial"/>
                        <w:color w:val="000000"/>
                        <w:sz w:val="24"/>
                        <w:szCs w:val="24"/>
                        <w:lang w:eastAsia="ru-RU"/>
                      </w:rPr>
                      <w:t>частью 3 статьи 4</w:t>
                    </w:r>
                  </w:hyperlink>
                  <w:r w:rsidRPr="00DB693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BD587F">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9" w:name="форма16"/>
            <w:bookmarkEnd w:id="28"/>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F42817" w:rsidRPr="00015D7F" w:rsidRDefault="00F42817" w:rsidP="00F42817">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rsidR="00F42817" w:rsidRPr="00015D7F" w:rsidRDefault="00F42817" w:rsidP="00F42817">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F42817" w:rsidRPr="00015D7F" w:rsidRDefault="00F42817" w:rsidP="00F42817">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1" w:name="форма18"/>
            <w:bookmarkEnd w:id="30"/>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3" w:name="форма19"/>
            <w:bookmarkEnd w:id="32"/>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B6937" w:rsidRPr="009A41D8" w:rsidRDefault="009A41D8" w:rsidP="00DB693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Переторжка не проводится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196D06">
            <w:pPr>
              <w:numPr>
                <w:ilvl w:val="0"/>
                <w:numId w:val="9"/>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r w:rsidR="00F42817" w:rsidRPr="00DB6937">
              <w:rPr>
                <w:rFonts w:ascii="Times New Roman" w:eastAsia="Times New Roman" w:hAnsi="Times New Roman" w:cs="Times New Roman"/>
                <w:sz w:val="24"/>
                <w:szCs w:val="24"/>
                <w:lang w:eastAsia="ru-RU"/>
              </w:rPr>
              <w:t>о закупке,</w:t>
            </w:r>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4336308"/>
      <w:bookmarkEnd w:id="35"/>
      <w:bookmarkEnd w:id="36"/>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1" w:name="форма26"/>
            <w:bookmarkEnd w:id="40"/>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DB6937">
              <w:rPr>
                <w:rFonts w:ascii="Times New Roman" w:eastAsia="Times New Roman" w:hAnsi="Times New Roman" w:cs="Times New Roman"/>
                <w:sz w:val="24"/>
                <w:szCs w:val="24"/>
                <w:lang w:eastAsia="ru-RU"/>
              </w:rPr>
              <w:t xml:space="preserve"> </w:t>
            </w:r>
            <w:bookmarkEnd w:id="45"/>
            <w:bookmarkEnd w:id="46"/>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7"/>
            <w:bookmarkEnd w:id="48"/>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BD587F">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BD587F">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D587F">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proofErr w:type="gramStart"/>
            <w:r w:rsidRPr="00DB6937">
              <w:rPr>
                <w:rFonts w:ascii="Times New Roman" w:eastAsia="Times New Roman" w:hAnsi="Times New Roman" w:cs="Times New Roman"/>
                <w:sz w:val="24"/>
                <w:szCs w:val="24"/>
                <w:lang w:eastAsia="ru-RU"/>
              </w:rPr>
              <w:t>карта»  Извещения</w:t>
            </w:r>
            <w:proofErr w:type="gramEnd"/>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proofErr w:type="gramStart"/>
            <w:r w:rsidRPr="00DB6937">
              <w:rPr>
                <w:rFonts w:ascii="Times New Roman" w:eastAsia="Times New Roman" w:hAnsi="Times New Roman" w:cs="Times New Roman"/>
                <w:sz w:val="24"/>
                <w:szCs w:val="24"/>
                <w:lang w:eastAsia="ru-RU"/>
              </w:rPr>
              <w:t>Участник  вправе</w:t>
            </w:r>
            <w:proofErr w:type="gramEnd"/>
            <w:r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5" w:name="форма27"/>
            <w:bookmarkEnd w:id="54"/>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Копии учредительных документов (для юридических лиц);</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DB6937" w:rsidP="00600C51">
            <w:pPr>
              <w:spacing w:after="0" w:line="240" w:lineRule="auto"/>
              <w:ind w:firstLine="528"/>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sz w:val="24"/>
                <w:szCs w:val="24"/>
                <w:lang w:eastAsia="ru-RU"/>
              </w:rPr>
              <w:t xml:space="preserve">7.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D587F">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D587F">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D587F">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D587F">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7"/>
          <w:p w:rsidR="00DB6937" w:rsidRPr="00DB6937" w:rsidRDefault="00DB6937" w:rsidP="00DB6937">
            <w:pPr>
              <w:numPr>
                <w:ilvl w:val="0"/>
                <w:numId w:val="28"/>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D587F">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numPr>
                <w:ilvl w:val="0"/>
                <w:numId w:val="28"/>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DB6937">
            <w:pPr>
              <w:numPr>
                <w:ilvl w:val="0"/>
                <w:numId w:val="28"/>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DB6937">
            <w:pPr>
              <w:numPr>
                <w:ilvl w:val="0"/>
                <w:numId w:val="28"/>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4336309"/>
      <w:bookmarkEnd w:id="59"/>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41D8">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A41D8" w:rsidRPr="00B50D48"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Договор заключается на ЭТП в электронной форме. Порядок</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 xml:space="preserve">заключения договора определяется Регламентом работы </w:t>
            </w:r>
            <w:r w:rsidRPr="005D1CC3">
              <w:rPr>
                <w:rFonts w:ascii="Times New Roman" w:eastAsia="Times New Roman" w:hAnsi="Times New Roman" w:cs="Times New Roman"/>
                <w:sz w:val="24"/>
                <w:szCs w:val="24"/>
                <w:lang w:eastAsia="ru-RU"/>
              </w:rPr>
              <w:t>ЭТП.</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1CC3">
              <w:rPr>
                <w:rFonts w:ascii="Times New Roman" w:eastAsia="Times New Roman" w:hAnsi="Times New Roman" w:cs="Times New Roman"/>
                <w:sz w:val="24"/>
                <w:szCs w:val="24"/>
                <w:lang w:eastAsia="ru-RU"/>
              </w:rPr>
              <w:t>Microsoft</w:t>
            </w:r>
            <w:proofErr w:type="spellEnd"/>
            <w:r w:rsidRPr="005D1CC3">
              <w:rPr>
                <w:rFonts w:ascii="Times New Roman" w:eastAsia="Times New Roman" w:hAnsi="Times New Roman" w:cs="Times New Roman"/>
                <w:sz w:val="24"/>
                <w:szCs w:val="24"/>
                <w:lang w:eastAsia="ru-RU"/>
              </w:rPr>
              <w:t xml:space="preserve"> </w:t>
            </w:r>
            <w:proofErr w:type="spellStart"/>
            <w:r w:rsidRPr="005D1CC3">
              <w:rPr>
                <w:rFonts w:ascii="Times New Roman" w:eastAsia="Times New Roman" w:hAnsi="Times New Roman" w:cs="Times New Roman"/>
                <w:sz w:val="24"/>
                <w:szCs w:val="24"/>
                <w:lang w:eastAsia="ru-RU"/>
              </w:rPr>
              <w:t>Word</w:t>
            </w:r>
            <w:proofErr w:type="spellEnd"/>
            <w:r w:rsidRPr="005D1CC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A41D8" w:rsidRPr="00E421E5" w:rsidRDefault="009A41D8" w:rsidP="009A41D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0"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41D8">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41D8">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41D8">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DB6937">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DB6937">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DB6937">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41D8">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41D8">
            <w:pPr>
              <w:numPr>
                <w:ilvl w:val="0"/>
                <w:numId w:val="9"/>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1253AE">
            <w:pPr>
              <w:numPr>
                <w:ilvl w:val="0"/>
                <w:numId w:val="44"/>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1253AE">
            <w:pPr>
              <w:numPr>
                <w:ilvl w:val="0"/>
                <w:numId w:val="44"/>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1253AE">
            <w:pPr>
              <w:numPr>
                <w:ilvl w:val="0"/>
                <w:numId w:val="44"/>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1253AE">
            <w:pPr>
              <w:numPr>
                <w:ilvl w:val="0"/>
                <w:numId w:val="44"/>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1253AE">
            <w:pPr>
              <w:numPr>
                <w:ilvl w:val="0"/>
                <w:numId w:val="23"/>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B6937">
        <w:rPr>
          <w:rFonts w:ascii="Times New Roman" w:eastAsia="Times New Roman" w:hAnsi="Times New Roman" w:cs="Times New Roman"/>
          <w:sz w:val="24"/>
          <w:szCs w:val="24"/>
          <w:lang w:eastAsia="ru-RU"/>
        </w:rPr>
        <w:br w:type="page"/>
      </w:r>
      <w:bookmarkStart w:id="64" w:name="_Toc517185516"/>
      <w:bookmarkStart w:id="65" w:name="_Toc524336310"/>
      <w:bookmarkStart w:id="66" w:name="форма1"/>
      <w:bookmarkStart w:id="67" w:name="_Toc98251753"/>
      <w:r w:rsidRPr="00DB6937">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4"/>
      <w:bookmarkEnd w:id="65"/>
      <w:r w:rsidRPr="00DB6937">
        <w:rPr>
          <w:rFonts w:ascii="Cambria" w:eastAsia="MS Mincho" w:hAnsi="Cambria" w:cs="Times New Roman"/>
          <w:b/>
          <w:bCs/>
          <w:color w:val="365F91"/>
          <w:kern w:val="32"/>
          <w:sz w:val="28"/>
          <w:szCs w:val="28"/>
          <w:lang w:val="x-none" w:eastAsia="x-none"/>
        </w:rPr>
        <w:t xml:space="preserve"> </w:t>
      </w:r>
      <w:bookmarkEnd w:id="66"/>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17185517"/>
      <w:bookmarkStart w:id="70" w:name="_Toc524336311"/>
      <w:bookmarkEnd w:id="68"/>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69"/>
      <w:bookmarkEnd w:id="7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DB6937">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BD587F">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BD587F">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BD587F">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BD587F">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DB693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517185518"/>
      <w:bookmarkStart w:id="86" w:name="_Toc524336312"/>
      <w:bookmarkEnd w:id="84"/>
      <w:r w:rsidRPr="00DB6937">
        <w:rPr>
          <w:rFonts w:ascii="Times New Roman" w:eastAsia="MS Mincho" w:hAnsi="Times New Roman" w:cs="Times New Roman"/>
          <w:b/>
          <w:bCs/>
          <w:color w:val="548DD4"/>
          <w:kern w:val="32"/>
          <w:sz w:val="28"/>
          <w:szCs w:val="24"/>
          <w:lang w:val="x-none" w:eastAsia="x-none"/>
        </w:rPr>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5"/>
      <w:bookmarkEnd w:id="86"/>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DB6937">
        <w:rPr>
          <w:rFonts w:ascii="Times New Roman" w:eastAsia="Times New Roman" w:hAnsi="Times New Roman" w:cs="Times New Roman"/>
          <w:sz w:val="24"/>
          <w:szCs w:val="24"/>
          <w:lang w:eastAsia="ru-RU"/>
        </w:rPr>
        <w:t xml:space="preserve">АНКЕТА УЧАСТНИКА </w:t>
      </w:r>
      <w:bookmarkEnd w:id="89"/>
      <w:bookmarkEnd w:id="90"/>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1"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1"/>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872CCD">
          <w:headerReference w:type="default" r:id="rId34"/>
          <w:headerReference w:type="first" r:id="rId35"/>
          <w:pgSz w:w="11907" w:h="16839" w:code="9"/>
          <w:pgMar w:top="851" w:right="567" w:bottom="567" w:left="1134" w:header="720" w:footer="720" w:gutter="0"/>
          <w:pgNumType w:start="0"/>
          <w:cols w:space="708"/>
          <w:noEndnote/>
          <w:titlePg/>
          <w:docGrid w:linePitch="326"/>
        </w:sectPr>
      </w:pPr>
    </w:p>
    <w:p w:rsidR="00DB6937" w:rsidRPr="006E46FD" w:rsidRDefault="00DB6937" w:rsidP="006E46FD">
      <w:pPr>
        <w:spacing w:after="0" w:line="240" w:lineRule="auto"/>
        <w:rPr>
          <w:rFonts w:ascii="Times New Roman" w:eastAsia="Times New Roman" w:hAnsi="Times New Roman" w:cs="Times New Roman"/>
          <w:sz w:val="2"/>
          <w:szCs w:val="2"/>
          <w:lang w:eastAsia="ru-RU"/>
        </w:rPr>
      </w:pPr>
      <w:bookmarkStart w:id="92" w:name="_Форма_3_ТЕХНИКО-КОММЕРЧЕСКОЕ"/>
      <w:bookmarkStart w:id="93" w:name="_Toc517185519"/>
      <w:bookmarkEnd w:id="92"/>
      <w:r w:rsidRPr="00DB6937">
        <w:rPr>
          <w:rFonts w:ascii="Times New Roman" w:eastAsia="MS Mincho" w:hAnsi="Times New Roman" w:cs="Times New Roman"/>
          <w:b/>
          <w:bCs/>
          <w:color w:val="548DD4"/>
          <w:kern w:val="32"/>
          <w:sz w:val="28"/>
          <w:szCs w:val="24"/>
          <w:lang w:val="x-none" w:eastAsia="x-none"/>
        </w:rPr>
        <w:t>Форма 3 ТЕХНИКО-КОММЕРЧЕСКОЕ ПРЕДЛ</w:t>
      </w:r>
      <w:bookmarkStart w:id="94" w:name="форма3"/>
      <w:bookmarkEnd w:id="94"/>
      <w:r w:rsidRPr="00DB6937">
        <w:rPr>
          <w:rFonts w:ascii="Times New Roman" w:eastAsia="MS Mincho" w:hAnsi="Times New Roman" w:cs="Times New Roman"/>
          <w:b/>
          <w:bCs/>
          <w:color w:val="548DD4"/>
          <w:kern w:val="32"/>
          <w:sz w:val="28"/>
          <w:szCs w:val="24"/>
          <w:lang w:val="x-none" w:eastAsia="x-none"/>
        </w:rPr>
        <w:t>ОЖЕНИЕ</w:t>
      </w:r>
      <w:bookmarkEnd w:id="93"/>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0849F5" w:rsidRPr="00B00C9D" w:rsidRDefault="000849F5" w:rsidP="000849F5">
      <w:pPr>
        <w:spacing w:after="0" w:line="240" w:lineRule="auto"/>
        <w:jc w:val="center"/>
        <w:rPr>
          <w:rFonts w:ascii="Times New Roman" w:eastAsia="Times New Roman" w:hAnsi="Times New Roman" w:cs="Times New Roman"/>
          <w:sz w:val="24"/>
          <w:szCs w:val="24"/>
          <w:lang w:eastAsia="ru-RU"/>
        </w:rPr>
      </w:pPr>
      <w:bookmarkStart w:id="95" w:name="_Форма_4_РЕКОМЕНДУЕМАЯ"/>
      <w:bookmarkStart w:id="96" w:name="_Toc235439567"/>
      <w:bookmarkStart w:id="97" w:name="_Toc305665991"/>
      <w:bookmarkStart w:id="98" w:name="_Toc517185520"/>
      <w:bookmarkStart w:id="99" w:name="_Toc524336313"/>
      <w:bookmarkStart w:id="100" w:name="_Ref313304436"/>
      <w:bookmarkStart w:id="101" w:name="_Toc314507388"/>
      <w:bookmarkStart w:id="102" w:name="_Toc322209429"/>
      <w:bookmarkEnd w:id="95"/>
      <w:r w:rsidRPr="00B00C9D">
        <w:rPr>
          <w:rFonts w:ascii="Times New Roman" w:eastAsia="Times New Roman" w:hAnsi="Times New Roman" w:cs="Times New Roman"/>
          <w:sz w:val="24"/>
          <w:szCs w:val="24"/>
          <w:lang w:eastAsia="ru-RU"/>
        </w:rPr>
        <w:t>ТЕХНИКО-КОММЕРЧЕСКОЕ ПРЕДЛОЖЕНИЕ</w:t>
      </w:r>
      <w:bookmarkEnd w:id="96"/>
      <w:bookmarkEnd w:id="97"/>
    </w:p>
    <w:p w:rsidR="000849F5" w:rsidRPr="00B00C9D" w:rsidRDefault="000849F5" w:rsidP="000849F5">
      <w:pPr>
        <w:spacing w:after="0" w:line="240" w:lineRule="auto"/>
        <w:rPr>
          <w:rFonts w:ascii="Times New Roman" w:eastAsia="Times New Roman" w:hAnsi="Times New Roman" w:cs="Times New Roman"/>
          <w:sz w:val="24"/>
          <w:szCs w:val="24"/>
          <w:lang w:eastAsia="ru-RU"/>
        </w:rPr>
      </w:pPr>
    </w:p>
    <w:p w:rsidR="000849F5" w:rsidRPr="00B00C9D" w:rsidRDefault="000849F5" w:rsidP="000849F5">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0849F5" w:rsidRPr="00B00C9D" w:rsidRDefault="000849F5" w:rsidP="000849F5">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_______________________________</w:t>
      </w:r>
      <w:proofErr w:type="gramStart"/>
      <w:r w:rsidRPr="00B00C9D">
        <w:rPr>
          <w:rFonts w:ascii="Times New Roman" w:eastAsia="Times New Roman" w:hAnsi="Times New Roman" w:cs="Times New Roman"/>
          <w:sz w:val="24"/>
          <w:szCs w:val="24"/>
          <w:lang w:eastAsia="ru-RU"/>
        </w:rPr>
        <w:t>_(</w:t>
      </w:r>
      <w:proofErr w:type="gramEnd"/>
      <w:r w:rsidRPr="00B00C9D">
        <w:rPr>
          <w:rFonts w:ascii="Times New Roman" w:eastAsia="Times New Roman" w:hAnsi="Times New Roman" w:cs="Times New Roman"/>
          <w:sz w:val="24"/>
          <w:szCs w:val="24"/>
          <w:lang w:eastAsia="ru-RU"/>
        </w:rPr>
        <w:t>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0849F5" w:rsidRPr="00B00C9D" w:rsidRDefault="000849F5" w:rsidP="000849F5">
      <w:pPr>
        <w:spacing w:after="0" w:line="240" w:lineRule="auto"/>
        <w:rPr>
          <w:rFonts w:ascii="Times New Roman" w:eastAsia="Times New Roman" w:hAnsi="Times New Roman" w:cs="Times New Roman"/>
          <w:sz w:val="24"/>
          <w:szCs w:val="24"/>
          <w:lang w:eastAsia="ru-RU"/>
        </w:rPr>
      </w:pPr>
    </w:p>
    <w:p w:rsidR="000849F5" w:rsidRPr="00B00C9D" w:rsidRDefault="000849F5" w:rsidP="000849F5">
      <w:pPr>
        <w:spacing w:after="0" w:line="240" w:lineRule="auto"/>
        <w:rPr>
          <w:rFonts w:ascii="Times New Roman" w:eastAsia="Times New Roman" w:hAnsi="Times New Roman" w:cs="Times New Roman"/>
          <w:sz w:val="24"/>
          <w:szCs w:val="24"/>
          <w:lang w:eastAsia="ru-RU"/>
        </w:rPr>
      </w:pPr>
    </w:p>
    <w:tbl>
      <w:tblPr>
        <w:tblW w:w="16977" w:type="dxa"/>
        <w:tblLayout w:type="fixed"/>
        <w:tblLook w:val="04A0" w:firstRow="1" w:lastRow="0" w:firstColumn="1" w:lastColumn="0" w:noHBand="0" w:noVBand="1"/>
      </w:tblPr>
      <w:tblGrid>
        <w:gridCol w:w="562"/>
        <w:gridCol w:w="2523"/>
        <w:gridCol w:w="1843"/>
        <w:gridCol w:w="501"/>
        <w:gridCol w:w="1342"/>
        <w:gridCol w:w="217"/>
        <w:gridCol w:w="917"/>
        <w:gridCol w:w="709"/>
        <w:gridCol w:w="708"/>
        <w:gridCol w:w="1418"/>
        <w:gridCol w:w="1275"/>
        <w:gridCol w:w="1276"/>
        <w:gridCol w:w="1276"/>
        <w:gridCol w:w="1125"/>
        <w:gridCol w:w="9"/>
        <w:gridCol w:w="1276"/>
      </w:tblGrid>
      <w:tr w:rsidR="000849F5" w:rsidRPr="00B00C9D" w:rsidTr="00EC25DA">
        <w:trPr>
          <w:gridAfter w:val="1"/>
          <w:wAfter w:w="1276" w:type="dxa"/>
          <w:trHeight w:val="2277"/>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 xml:space="preserve">№ </w:t>
            </w:r>
            <w:proofErr w:type="spellStart"/>
            <w:r w:rsidRPr="00B00C9D">
              <w:rPr>
                <w:rFonts w:ascii="Times New Roman" w:eastAsia="Times New Roman" w:hAnsi="Times New Roman" w:cs="Times New Roman"/>
                <w:color w:val="000000"/>
                <w:lang w:eastAsia="ru-RU"/>
              </w:rPr>
              <w:t>п.п</w:t>
            </w:r>
            <w:proofErr w:type="spellEnd"/>
            <w:r w:rsidRPr="00B00C9D">
              <w:rPr>
                <w:rFonts w:ascii="Times New Roman" w:eastAsia="Times New Roman" w:hAnsi="Times New Roman" w:cs="Times New Roman"/>
                <w:color w:val="000000"/>
                <w:lang w:eastAsia="ru-RU"/>
              </w:rPr>
              <w:t>.</w:t>
            </w:r>
          </w:p>
        </w:tc>
        <w:tc>
          <w:tcPr>
            <w:tcW w:w="2523" w:type="dxa"/>
            <w:tcBorders>
              <w:top w:val="single" w:sz="4" w:space="0" w:color="auto"/>
              <w:left w:val="single" w:sz="4" w:space="0" w:color="auto"/>
              <w:right w:val="single" w:sz="4" w:space="0" w:color="auto"/>
            </w:tcBorders>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p w:rsidR="000849F5"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Наименование товара</w:t>
            </w:r>
            <w:r>
              <w:rPr>
                <w:rFonts w:ascii="Times New Roman" w:eastAsia="Times New Roman" w:hAnsi="Times New Roman" w:cs="Times New Roman"/>
                <w:color w:val="000000"/>
                <w:lang w:eastAsia="ru-RU"/>
              </w:rPr>
              <w:t xml:space="preserve"> Заказчика</w:t>
            </w:r>
          </w:p>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843" w:type="dxa"/>
            <w:tcBorders>
              <w:top w:val="single" w:sz="4" w:space="0" w:color="auto"/>
              <w:left w:val="single" w:sz="4" w:space="0" w:color="auto"/>
              <w:right w:val="single" w:sz="4" w:space="0" w:color="auto"/>
            </w:tcBorders>
          </w:tcPr>
          <w:p w:rsidR="000849F5" w:rsidRDefault="000849F5" w:rsidP="00EC25DA">
            <w:pPr>
              <w:spacing w:after="0" w:line="240" w:lineRule="auto"/>
              <w:jc w:val="center"/>
              <w:rPr>
                <w:rFonts w:ascii="Times New Roman" w:eastAsia="Times New Roman" w:hAnsi="Times New Roman" w:cs="Times New Roman"/>
                <w:color w:val="000000"/>
                <w:lang w:eastAsia="ru-RU"/>
              </w:rPr>
            </w:pPr>
          </w:p>
          <w:p w:rsidR="000849F5" w:rsidRDefault="000849F5" w:rsidP="00EC25DA">
            <w:pPr>
              <w:spacing w:after="0" w:line="240" w:lineRule="auto"/>
              <w:jc w:val="center"/>
              <w:rPr>
                <w:rFonts w:ascii="Times New Roman" w:eastAsia="Times New Roman" w:hAnsi="Times New Roman" w:cs="Times New Roman"/>
                <w:color w:val="000000"/>
                <w:lang w:eastAsia="ru-RU"/>
              </w:rPr>
            </w:pPr>
          </w:p>
          <w:p w:rsidR="000849F5" w:rsidRDefault="000849F5" w:rsidP="00EC25DA">
            <w:pPr>
              <w:spacing w:after="0" w:line="240" w:lineRule="auto"/>
              <w:jc w:val="center"/>
              <w:rPr>
                <w:rFonts w:ascii="Times New Roman" w:eastAsia="Times New Roman" w:hAnsi="Times New Roman" w:cs="Times New Roman"/>
                <w:color w:val="000000"/>
                <w:lang w:eastAsia="ru-RU"/>
              </w:rPr>
            </w:pPr>
          </w:p>
          <w:p w:rsidR="000849F5" w:rsidRDefault="000849F5" w:rsidP="00EC25DA">
            <w:pPr>
              <w:spacing w:after="0" w:line="240" w:lineRule="auto"/>
              <w:jc w:val="center"/>
              <w:rPr>
                <w:rFonts w:ascii="Times New Roman" w:eastAsia="Times New Roman" w:hAnsi="Times New Roman" w:cs="Times New Roman"/>
                <w:color w:val="000000"/>
                <w:lang w:eastAsia="ru-RU"/>
              </w:rPr>
            </w:pPr>
          </w:p>
          <w:p w:rsidR="000849F5"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Наименование товара</w:t>
            </w:r>
            <w:r>
              <w:rPr>
                <w:rFonts w:ascii="Times New Roman" w:eastAsia="Times New Roman" w:hAnsi="Times New Roman" w:cs="Times New Roman"/>
                <w:color w:val="000000"/>
                <w:lang w:eastAsia="ru-RU"/>
              </w:rPr>
              <w:t xml:space="preserve"> Участника</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Описание*</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849F5" w:rsidRPr="00B00C9D" w:rsidRDefault="000849F5" w:rsidP="00EC25DA">
            <w:pPr>
              <w:spacing w:after="0" w:line="240" w:lineRule="auto"/>
              <w:ind w:left="113" w:right="113"/>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Производитель</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roofErr w:type="spellStart"/>
            <w:r w:rsidRPr="00B00C9D">
              <w:rPr>
                <w:rFonts w:ascii="Times New Roman" w:eastAsia="Times New Roman" w:hAnsi="Times New Roman" w:cs="Times New Roman"/>
                <w:color w:val="000000"/>
                <w:lang w:eastAsia="ru-RU"/>
              </w:rPr>
              <w:t>Eд</w:t>
            </w:r>
            <w:proofErr w:type="spellEnd"/>
            <w:r w:rsidRPr="00B00C9D">
              <w:rPr>
                <w:rFonts w:ascii="Times New Roman" w:eastAsia="Times New Roman" w:hAnsi="Times New Roman" w:cs="Times New Roman"/>
                <w:color w:val="000000"/>
                <w:lang w:eastAsia="ru-RU"/>
              </w:rPr>
              <w:t xml:space="preserve">. </w:t>
            </w:r>
            <w:proofErr w:type="spellStart"/>
            <w:r w:rsidRPr="00B00C9D">
              <w:rPr>
                <w:rFonts w:ascii="Times New Roman" w:eastAsia="Times New Roman" w:hAnsi="Times New Roman" w:cs="Times New Roman"/>
                <w:color w:val="000000"/>
                <w:lang w:eastAsia="ru-RU"/>
              </w:rPr>
              <w:t>изм</w:t>
            </w:r>
            <w:proofErr w:type="spellEnd"/>
          </w:p>
        </w:tc>
        <w:tc>
          <w:tcPr>
            <w:tcW w:w="708" w:type="dxa"/>
            <w:tcBorders>
              <w:top w:val="single" w:sz="4" w:space="0" w:color="auto"/>
              <w:left w:val="nil"/>
              <w:right w:val="single" w:sz="4" w:space="0" w:color="auto"/>
            </w:tcBorders>
            <w:textDirection w:val="btLr"/>
          </w:tcPr>
          <w:p w:rsidR="000849F5" w:rsidRPr="00B00C9D" w:rsidRDefault="000849F5" w:rsidP="00EC25DA">
            <w:pPr>
              <w:spacing w:after="0" w:line="240" w:lineRule="auto"/>
              <w:ind w:left="113" w:right="113"/>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spacing w:after="0" w:line="240" w:lineRule="auto"/>
              <w:rPr>
                <w:rFonts w:ascii="Times New Roman" w:eastAsia="Times New Roman" w:hAnsi="Times New Roman" w:cs="Times New Roman"/>
                <w:color w:val="000000"/>
                <w:lang w:eastAsia="ru-RU"/>
              </w:rPr>
            </w:pPr>
            <w:r w:rsidRPr="00B00C9D">
              <w:rPr>
                <w:rFonts w:ascii="Times New Roman" w:eastAsia="Times New Roman" w:hAnsi="Times New Roman" w:cs="Times New Roman"/>
                <w:lang w:eastAsia="ru-RU"/>
              </w:rPr>
              <w:t xml:space="preserve">Цена за единицу измерения без НДС, включая стоимость тары и доставку, </w:t>
            </w:r>
            <w:r>
              <w:rPr>
                <w:rFonts w:ascii="Times New Roman" w:eastAsia="Times New Roman" w:hAnsi="Times New Roman" w:cs="Times New Roman"/>
                <w:lang w:eastAsia="ru-RU"/>
              </w:rPr>
              <w:t>рубли РФ</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0849F5" w:rsidRPr="00B00C9D" w:rsidRDefault="000849F5" w:rsidP="00EC25DA">
            <w:pPr>
              <w:spacing w:after="0" w:line="240" w:lineRule="auto"/>
              <w:rPr>
                <w:rFonts w:ascii="Times New Roman" w:eastAsia="Times New Roman" w:hAnsi="Times New Roman" w:cs="Times New Roman"/>
                <w:lang w:eastAsia="ru-RU"/>
              </w:rPr>
            </w:pPr>
            <w:r w:rsidRPr="00B00C9D">
              <w:rPr>
                <w:rFonts w:ascii="Times New Roman" w:eastAsia="Times New Roman" w:hAnsi="Times New Roman" w:cs="Times New Roman"/>
                <w:lang w:eastAsia="ru-RU"/>
              </w:rPr>
              <w:t xml:space="preserve">Цена за единицу измерения с НДС, включая стоимость тары и доставку, </w:t>
            </w:r>
            <w:r>
              <w:rPr>
                <w:rFonts w:ascii="Times New Roman" w:eastAsia="Times New Roman" w:hAnsi="Times New Roman" w:cs="Times New Roman"/>
                <w:lang w:eastAsia="ru-RU"/>
              </w:rPr>
              <w:t>рубли РФ</w:t>
            </w:r>
          </w:p>
        </w:tc>
        <w:tc>
          <w:tcPr>
            <w:tcW w:w="1276" w:type="dxa"/>
            <w:tcBorders>
              <w:top w:val="single" w:sz="4" w:space="0" w:color="auto"/>
              <w:left w:val="single" w:sz="4" w:space="0" w:color="auto"/>
              <w:right w:val="single" w:sz="4" w:space="0" w:color="auto"/>
            </w:tcBorders>
            <w:shd w:val="clear" w:color="auto" w:fill="auto"/>
            <w:hideMark/>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Сумма </w:t>
            </w:r>
            <w:r w:rsidRPr="00B00C9D">
              <w:rPr>
                <w:rFonts w:ascii="Times New Roman" w:eastAsia="Times New Roman" w:hAnsi="Times New Roman" w:cs="Times New Roman"/>
                <w:lang w:eastAsia="ru-RU"/>
              </w:rPr>
              <w:t xml:space="preserve">без НДС, включая стоимость тары и доставку, </w:t>
            </w:r>
            <w:r>
              <w:rPr>
                <w:rFonts w:ascii="Times New Roman" w:eastAsia="Times New Roman" w:hAnsi="Times New Roman" w:cs="Times New Roman"/>
                <w:lang w:eastAsia="ru-RU"/>
              </w:rPr>
              <w:t>рубли РФ</w:t>
            </w:r>
          </w:p>
        </w:tc>
        <w:tc>
          <w:tcPr>
            <w:tcW w:w="1276" w:type="dxa"/>
            <w:tcBorders>
              <w:top w:val="single" w:sz="4" w:space="0" w:color="auto"/>
              <w:left w:val="single" w:sz="4" w:space="0" w:color="auto"/>
              <w:right w:val="single" w:sz="4" w:space="0" w:color="auto"/>
            </w:tcBorders>
            <w:shd w:val="clear" w:color="auto" w:fill="auto"/>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Сумма</w:t>
            </w:r>
            <w:r w:rsidRPr="00B00C9D">
              <w:rPr>
                <w:rFonts w:ascii="Times New Roman" w:eastAsia="Times New Roman" w:hAnsi="Times New Roman" w:cs="Times New Roman"/>
                <w:lang w:eastAsia="ru-RU"/>
              </w:rPr>
              <w:t xml:space="preserve"> с НДС, включая стоимость тары и доставку, </w:t>
            </w:r>
            <w:r>
              <w:rPr>
                <w:rFonts w:ascii="Times New Roman" w:eastAsia="Times New Roman" w:hAnsi="Times New Roman" w:cs="Times New Roman"/>
                <w:lang w:eastAsia="ru-RU"/>
              </w:rPr>
              <w:t>рубли РФ</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849F5" w:rsidRPr="00B00C9D" w:rsidRDefault="000849F5" w:rsidP="00EC25DA">
            <w:pPr>
              <w:spacing w:after="0" w:line="240" w:lineRule="auto"/>
              <w:ind w:left="113" w:right="113"/>
              <w:jc w:val="center"/>
              <w:rPr>
                <w:rFonts w:ascii="Times New Roman" w:eastAsia="Times New Roman" w:hAnsi="Times New Roman" w:cs="Times New Roman"/>
                <w:color w:val="000000"/>
                <w:sz w:val="21"/>
                <w:szCs w:val="21"/>
                <w:lang w:eastAsia="ru-RU"/>
              </w:rPr>
            </w:pPr>
            <w:r w:rsidRPr="00B00C9D">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0849F5" w:rsidRPr="00B00C9D" w:rsidTr="00EC25DA">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1</w:t>
            </w:r>
          </w:p>
        </w:tc>
        <w:tc>
          <w:tcPr>
            <w:tcW w:w="2523" w:type="dxa"/>
            <w:tcBorders>
              <w:top w:val="single" w:sz="4" w:space="0" w:color="auto"/>
              <w:left w:val="nil"/>
              <w:bottom w:val="single" w:sz="4" w:space="0" w:color="auto"/>
              <w:right w:val="single" w:sz="4" w:space="0" w:color="auto"/>
            </w:tcBorders>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2</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3</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5</w:t>
            </w:r>
          </w:p>
        </w:tc>
        <w:tc>
          <w:tcPr>
            <w:tcW w:w="708" w:type="dxa"/>
            <w:tcBorders>
              <w:top w:val="single" w:sz="4" w:space="0" w:color="auto"/>
              <w:left w:val="nil"/>
              <w:bottom w:val="single" w:sz="4" w:space="0" w:color="auto"/>
              <w:right w:val="single" w:sz="4" w:space="0" w:color="auto"/>
            </w:tcBorders>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7</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10</w:t>
            </w: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c>
          <w:tcPr>
            <w:tcW w:w="1276" w:type="dxa"/>
            <w:vAlign w:val="bottom"/>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r>
      <w:tr w:rsidR="000849F5" w:rsidRPr="00B00C9D" w:rsidTr="00EC25DA">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hideMark/>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1</w:t>
            </w:r>
          </w:p>
        </w:tc>
        <w:tc>
          <w:tcPr>
            <w:tcW w:w="2523" w:type="dxa"/>
            <w:tcBorders>
              <w:top w:val="nil"/>
              <w:left w:val="nil"/>
              <w:bottom w:val="nil"/>
              <w:right w:val="single" w:sz="4" w:space="0" w:color="auto"/>
            </w:tcBorders>
            <w:shd w:val="clear" w:color="auto" w:fill="auto"/>
            <w:vAlign w:val="center"/>
          </w:tcPr>
          <w:p w:rsidR="000849F5" w:rsidRPr="00B00C9D" w:rsidRDefault="000849F5" w:rsidP="00EC25DA">
            <w:pPr>
              <w:rPr>
                <w:rFonts w:ascii="Times New Roman" w:eastAsia="Calibri" w:hAnsi="Times New Roman" w:cs="Times New Roman"/>
                <w:color w:val="000000"/>
              </w:rPr>
            </w:pPr>
            <w:r w:rsidRPr="005C3754">
              <w:rPr>
                <w:rFonts w:ascii="Times New Roman" w:hAnsi="Times New Roman" w:cs="Times New Roman"/>
                <w:color w:val="000000"/>
                <w:sz w:val="24"/>
                <w:szCs w:val="24"/>
              </w:rPr>
              <w:t>Кассета первичного мультиплексора</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single" w:sz="4" w:space="0" w:color="auto"/>
              <w:left w:val="nil"/>
              <w:bottom w:val="single" w:sz="4" w:space="0" w:color="auto"/>
              <w:right w:val="single" w:sz="4" w:space="0" w:color="auto"/>
            </w:tcBorders>
            <w:shd w:val="clear" w:color="auto" w:fill="auto"/>
            <w:vAlign w:val="center"/>
          </w:tcPr>
          <w:p w:rsidR="000849F5" w:rsidRPr="002F3B0D" w:rsidRDefault="000849F5" w:rsidP="00EC25DA">
            <w:pPr>
              <w:jc w:val="center"/>
              <w:rPr>
                <w:rFonts w:ascii="Times New Roman" w:hAnsi="Times New Roman" w:cs="Times New Roman"/>
                <w:color w:val="000000"/>
                <w:sz w:val="24"/>
                <w:szCs w:val="24"/>
              </w:rPr>
            </w:pPr>
            <w:r w:rsidRPr="002F3B0D">
              <w:rPr>
                <w:rFonts w:ascii="Times New Roman" w:hAnsi="Times New Roman" w:cs="Times New Roman"/>
                <w:color w:val="000000"/>
              </w:rPr>
              <w:t>2</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0849F5" w:rsidRPr="00B00C9D" w:rsidRDefault="000849F5" w:rsidP="00EC25DA">
            <w:pPr>
              <w:spacing w:after="0" w:line="240" w:lineRule="auto"/>
              <w:rPr>
                <w:rFonts w:ascii="Times New Roman" w:eastAsia="Times New Roman" w:hAnsi="Times New Roman" w:cs="Times New Roman"/>
                <w:color w:val="000000"/>
                <w:lang w:eastAsia="ru-RU"/>
              </w:rPr>
            </w:pPr>
          </w:p>
        </w:tc>
      </w:tr>
      <w:tr w:rsidR="000849F5" w:rsidRPr="00B00C9D" w:rsidTr="00EC25DA">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0849F5" w:rsidRPr="00B00C9D" w:rsidRDefault="000849F5" w:rsidP="00EC25DA">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системная формирования, приема/передачи Е1, 120 Ом</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0849F5" w:rsidRPr="002F3B0D" w:rsidRDefault="000849F5" w:rsidP="00EC25DA">
            <w:pPr>
              <w:jc w:val="center"/>
              <w:rPr>
                <w:rFonts w:ascii="Times New Roman" w:hAnsi="Times New Roman" w:cs="Times New Roman"/>
                <w:color w:val="000000"/>
                <w:sz w:val="24"/>
                <w:szCs w:val="24"/>
              </w:rPr>
            </w:pPr>
            <w:r w:rsidRPr="002F3B0D">
              <w:rPr>
                <w:rFonts w:ascii="Times New Roman" w:hAnsi="Times New Roman" w:cs="Times New Roman"/>
                <w:color w:val="000000"/>
              </w:rPr>
              <w:t>2</w:t>
            </w:r>
          </w:p>
        </w:tc>
        <w:tc>
          <w:tcPr>
            <w:tcW w:w="1418" w:type="dxa"/>
            <w:tcBorders>
              <w:top w:val="nil"/>
              <w:left w:val="nil"/>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0849F5" w:rsidRPr="00B00C9D" w:rsidRDefault="000849F5" w:rsidP="00EC25DA">
            <w:pPr>
              <w:spacing w:after="0" w:line="240" w:lineRule="auto"/>
              <w:rPr>
                <w:rFonts w:ascii="Times New Roman" w:eastAsia="Times New Roman" w:hAnsi="Times New Roman" w:cs="Times New Roman"/>
                <w:color w:val="000000"/>
                <w:lang w:eastAsia="ru-RU"/>
              </w:rPr>
            </w:pPr>
          </w:p>
        </w:tc>
      </w:tr>
      <w:tr w:rsidR="000849F5" w:rsidRPr="00B00C9D" w:rsidTr="00EC25DA">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0849F5"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523" w:type="dxa"/>
            <w:tcBorders>
              <w:top w:val="nil"/>
              <w:left w:val="single" w:sz="4" w:space="0" w:color="auto"/>
              <w:bottom w:val="single" w:sz="4" w:space="0" w:color="auto"/>
              <w:right w:val="single" w:sz="4" w:space="0" w:color="auto"/>
            </w:tcBorders>
            <w:shd w:val="clear" w:color="auto" w:fill="auto"/>
            <w:vAlign w:val="center"/>
          </w:tcPr>
          <w:p w:rsidR="000849F5" w:rsidRPr="00B00C9D" w:rsidRDefault="000849F5" w:rsidP="00EC25DA">
            <w:pPr>
              <w:rPr>
                <w:rFonts w:ascii="Times New Roman" w:eastAsia="Calibri" w:hAnsi="Times New Roman" w:cs="Times New Roman"/>
                <w:color w:val="000000"/>
              </w:rPr>
            </w:pPr>
            <w:r w:rsidRPr="005C3754">
              <w:rPr>
                <w:rFonts w:ascii="Times New Roman" w:hAnsi="Times New Roman" w:cs="Times New Roman"/>
                <w:color w:val="000000"/>
                <w:sz w:val="24"/>
                <w:szCs w:val="24"/>
              </w:rPr>
              <w:t xml:space="preserve">Плата питания </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0849F5" w:rsidRPr="002F3B0D" w:rsidRDefault="000849F5" w:rsidP="00EC25DA">
            <w:pPr>
              <w:jc w:val="center"/>
              <w:rPr>
                <w:rFonts w:ascii="Times New Roman" w:hAnsi="Times New Roman" w:cs="Times New Roman"/>
                <w:color w:val="000000"/>
                <w:sz w:val="24"/>
                <w:szCs w:val="24"/>
              </w:rPr>
            </w:pPr>
            <w:r w:rsidRPr="002F3B0D">
              <w:rPr>
                <w:rFonts w:ascii="Times New Roman" w:hAnsi="Times New Roman" w:cs="Times New Roman"/>
                <w:color w:val="000000"/>
              </w:rPr>
              <w:t>2</w:t>
            </w:r>
          </w:p>
        </w:tc>
        <w:tc>
          <w:tcPr>
            <w:tcW w:w="1418" w:type="dxa"/>
            <w:tcBorders>
              <w:top w:val="nil"/>
              <w:left w:val="nil"/>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0849F5" w:rsidRPr="00B00C9D" w:rsidRDefault="000849F5" w:rsidP="00EC25DA">
            <w:pPr>
              <w:spacing w:after="0" w:line="240" w:lineRule="auto"/>
              <w:rPr>
                <w:rFonts w:ascii="Times New Roman" w:eastAsia="Times New Roman" w:hAnsi="Times New Roman" w:cs="Times New Roman"/>
                <w:color w:val="000000"/>
                <w:lang w:eastAsia="ru-RU"/>
              </w:rPr>
            </w:pPr>
          </w:p>
        </w:tc>
      </w:tr>
      <w:tr w:rsidR="000849F5" w:rsidRPr="00B00C9D" w:rsidTr="00EC25DA">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0849F5"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2523" w:type="dxa"/>
            <w:tcBorders>
              <w:top w:val="nil"/>
              <w:left w:val="nil"/>
              <w:bottom w:val="nil"/>
              <w:right w:val="single" w:sz="4" w:space="0" w:color="auto"/>
            </w:tcBorders>
            <w:shd w:val="clear" w:color="auto" w:fill="auto"/>
            <w:vAlign w:val="center"/>
          </w:tcPr>
          <w:p w:rsidR="000849F5" w:rsidRPr="00B00C9D" w:rsidRDefault="000849F5" w:rsidP="00EC25DA">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на 2 канала ТЧ с сигнализацией E&amp;M</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0849F5" w:rsidRPr="002F3B0D" w:rsidRDefault="000849F5" w:rsidP="00EC25DA">
            <w:pPr>
              <w:jc w:val="center"/>
              <w:rPr>
                <w:rFonts w:ascii="Times New Roman" w:hAnsi="Times New Roman" w:cs="Times New Roman"/>
                <w:color w:val="000000"/>
                <w:sz w:val="24"/>
                <w:szCs w:val="24"/>
              </w:rPr>
            </w:pPr>
            <w:r w:rsidRPr="002F3B0D">
              <w:rPr>
                <w:rFonts w:ascii="Times New Roman" w:hAnsi="Times New Roman" w:cs="Times New Roman"/>
                <w:color w:val="000000"/>
              </w:rPr>
              <w:t>14</w:t>
            </w:r>
          </w:p>
        </w:tc>
        <w:tc>
          <w:tcPr>
            <w:tcW w:w="1418" w:type="dxa"/>
            <w:tcBorders>
              <w:top w:val="nil"/>
              <w:left w:val="nil"/>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0849F5" w:rsidRPr="00B00C9D" w:rsidRDefault="000849F5" w:rsidP="00EC25DA">
            <w:pPr>
              <w:spacing w:after="0" w:line="240" w:lineRule="auto"/>
              <w:rPr>
                <w:rFonts w:ascii="Times New Roman" w:eastAsia="Times New Roman" w:hAnsi="Times New Roman" w:cs="Times New Roman"/>
                <w:color w:val="000000"/>
                <w:lang w:eastAsia="ru-RU"/>
              </w:rPr>
            </w:pPr>
          </w:p>
        </w:tc>
      </w:tr>
      <w:tr w:rsidR="000849F5" w:rsidRPr="00B00C9D" w:rsidTr="00EC25DA">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0849F5"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rsidR="000849F5" w:rsidRPr="00B00C9D" w:rsidRDefault="000849F5" w:rsidP="00EC25DA">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на 2 канала с индукторным вызовом</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0849F5" w:rsidRPr="002F3B0D" w:rsidRDefault="000849F5" w:rsidP="00EC25DA">
            <w:pPr>
              <w:jc w:val="center"/>
              <w:rPr>
                <w:rFonts w:ascii="Times New Roman" w:hAnsi="Times New Roman" w:cs="Times New Roman"/>
                <w:color w:val="000000"/>
                <w:sz w:val="24"/>
                <w:szCs w:val="24"/>
              </w:rPr>
            </w:pPr>
            <w:r w:rsidRPr="002F3B0D">
              <w:rPr>
                <w:rFonts w:ascii="Times New Roman" w:hAnsi="Times New Roman" w:cs="Times New Roman"/>
                <w:color w:val="000000"/>
              </w:rPr>
              <w:t>14</w:t>
            </w:r>
          </w:p>
        </w:tc>
        <w:tc>
          <w:tcPr>
            <w:tcW w:w="1418" w:type="dxa"/>
            <w:tcBorders>
              <w:top w:val="nil"/>
              <w:left w:val="nil"/>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0849F5" w:rsidRPr="00B00C9D" w:rsidRDefault="000849F5" w:rsidP="00EC25DA">
            <w:pPr>
              <w:spacing w:after="0" w:line="240" w:lineRule="auto"/>
              <w:rPr>
                <w:rFonts w:ascii="Times New Roman" w:eastAsia="Times New Roman" w:hAnsi="Times New Roman" w:cs="Times New Roman"/>
                <w:color w:val="000000"/>
                <w:lang w:eastAsia="ru-RU"/>
              </w:rPr>
            </w:pPr>
          </w:p>
        </w:tc>
      </w:tr>
      <w:tr w:rsidR="000849F5" w:rsidRPr="00B00C9D" w:rsidTr="00EC25DA">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0849F5"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523" w:type="dxa"/>
            <w:tcBorders>
              <w:top w:val="nil"/>
              <w:left w:val="single" w:sz="4" w:space="0" w:color="auto"/>
              <w:bottom w:val="single" w:sz="4" w:space="0" w:color="auto"/>
              <w:right w:val="single" w:sz="4" w:space="0" w:color="auto"/>
            </w:tcBorders>
            <w:shd w:val="clear" w:color="auto" w:fill="auto"/>
            <w:vAlign w:val="center"/>
          </w:tcPr>
          <w:p w:rsidR="000849F5" w:rsidRPr="00B00C9D" w:rsidRDefault="000849F5" w:rsidP="00EC25DA">
            <w:pPr>
              <w:rPr>
                <w:rFonts w:ascii="Times New Roman" w:eastAsia="Calibri" w:hAnsi="Times New Roman" w:cs="Times New Roman"/>
                <w:color w:val="000000"/>
              </w:rPr>
            </w:pPr>
            <w:r w:rsidRPr="005C3754">
              <w:rPr>
                <w:rFonts w:ascii="Times New Roman" w:hAnsi="Times New Roman" w:cs="Times New Roman"/>
                <w:color w:val="000000"/>
                <w:sz w:val="24"/>
                <w:szCs w:val="24"/>
              </w:rPr>
              <w:t>Кассета блока конвертора интерфейсов исполнения 1U</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0849F5" w:rsidRPr="002F3B0D" w:rsidRDefault="000849F5" w:rsidP="00EC25DA">
            <w:pPr>
              <w:jc w:val="center"/>
              <w:rPr>
                <w:rFonts w:ascii="Times New Roman" w:hAnsi="Times New Roman" w:cs="Times New Roman"/>
                <w:color w:val="000000"/>
                <w:sz w:val="24"/>
                <w:szCs w:val="24"/>
              </w:rPr>
            </w:pPr>
            <w:r w:rsidRPr="002F3B0D">
              <w:rPr>
                <w:rFonts w:ascii="Times New Roman" w:hAnsi="Times New Roman" w:cs="Times New Roman"/>
                <w:color w:val="000000"/>
              </w:rPr>
              <w:t>7</w:t>
            </w:r>
          </w:p>
        </w:tc>
        <w:tc>
          <w:tcPr>
            <w:tcW w:w="1418" w:type="dxa"/>
            <w:tcBorders>
              <w:top w:val="nil"/>
              <w:left w:val="nil"/>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0849F5" w:rsidRPr="00B00C9D" w:rsidRDefault="000849F5" w:rsidP="00EC25DA">
            <w:pPr>
              <w:spacing w:after="0" w:line="240" w:lineRule="auto"/>
              <w:rPr>
                <w:rFonts w:ascii="Times New Roman" w:eastAsia="Times New Roman" w:hAnsi="Times New Roman" w:cs="Times New Roman"/>
                <w:color w:val="000000"/>
                <w:lang w:eastAsia="ru-RU"/>
              </w:rPr>
            </w:pPr>
          </w:p>
        </w:tc>
      </w:tr>
      <w:tr w:rsidR="000849F5" w:rsidRPr="00B00C9D" w:rsidTr="00EC25DA">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0849F5"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2523" w:type="dxa"/>
            <w:tcBorders>
              <w:top w:val="nil"/>
              <w:left w:val="single" w:sz="4" w:space="0" w:color="auto"/>
              <w:bottom w:val="single" w:sz="4" w:space="0" w:color="auto"/>
              <w:right w:val="single" w:sz="4" w:space="0" w:color="auto"/>
            </w:tcBorders>
            <w:shd w:val="clear" w:color="auto" w:fill="auto"/>
            <w:vAlign w:val="center"/>
          </w:tcPr>
          <w:p w:rsidR="000849F5" w:rsidRPr="00B00C9D" w:rsidRDefault="000849F5" w:rsidP="00EC25DA">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конвертора интерфейсов на 2 канала исполнения 1U</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0849F5" w:rsidRPr="002F3B0D" w:rsidRDefault="000849F5" w:rsidP="00EC25DA">
            <w:pPr>
              <w:jc w:val="center"/>
              <w:rPr>
                <w:rFonts w:ascii="Times New Roman" w:hAnsi="Times New Roman" w:cs="Times New Roman"/>
                <w:color w:val="000000"/>
                <w:sz w:val="24"/>
                <w:szCs w:val="24"/>
              </w:rPr>
            </w:pPr>
            <w:r w:rsidRPr="002F3B0D">
              <w:rPr>
                <w:rFonts w:ascii="Times New Roman" w:hAnsi="Times New Roman" w:cs="Times New Roman"/>
                <w:color w:val="000000"/>
              </w:rPr>
              <w:t>15</w:t>
            </w:r>
          </w:p>
        </w:tc>
        <w:tc>
          <w:tcPr>
            <w:tcW w:w="1418" w:type="dxa"/>
            <w:tcBorders>
              <w:top w:val="nil"/>
              <w:left w:val="nil"/>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0849F5" w:rsidRPr="00B00C9D" w:rsidRDefault="000849F5" w:rsidP="00EC25DA">
            <w:pPr>
              <w:spacing w:after="0" w:line="240" w:lineRule="auto"/>
              <w:rPr>
                <w:rFonts w:ascii="Times New Roman" w:eastAsia="Times New Roman" w:hAnsi="Times New Roman" w:cs="Times New Roman"/>
                <w:color w:val="000000"/>
                <w:lang w:eastAsia="ru-RU"/>
              </w:rPr>
            </w:pPr>
          </w:p>
        </w:tc>
      </w:tr>
      <w:tr w:rsidR="000849F5" w:rsidRPr="00B00C9D" w:rsidTr="00EC25DA">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0849F5"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2523" w:type="dxa"/>
            <w:tcBorders>
              <w:top w:val="nil"/>
              <w:left w:val="single" w:sz="4" w:space="0" w:color="auto"/>
              <w:bottom w:val="single" w:sz="4" w:space="0" w:color="auto"/>
              <w:right w:val="single" w:sz="4" w:space="0" w:color="auto"/>
            </w:tcBorders>
            <w:shd w:val="clear" w:color="auto" w:fill="auto"/>
            <w:vAlign w:val="bottom"/>
          </w:tcPr>
          <w:p w:rsidR="000849F5" w:rsidRPr="00B00C9D" w:rsidRDefault="000849F5" w:rsidP="00EC25DA">
            <w:pPr>
              <w:rPr>
                <w:rFonts w:ascii="Times New Roman" w:eastAsia="Calibri" w:hAnsi="Times New Roman" w:cs="Times New Roman"/>
                <w:color w:val="000000"/>
              </w:rPr>
            </w:pPr>
            <w:r w:rsidRPr="005C3754">
              <w:rPr>
                <w:rFonts w:ascii="Times New Roman" w:hAnsi="Times New Roman" w:cs="Times New Roman"/>
                <w:color w:val="000000"/>
                <w:sz w:val="24"/>
                <w:szCs w:val="24"/>
              </w:rPr>
              <w:t>Кассета блока конвертора интерфейсов исполнения 3U</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0849F5" w:rsidRPr="002F3B0D" w:rsidRDefault="000849F5" w:rsidP="00EC25DA">
            <w:pPr>
              <w:jc w:val="center"/>
              <w:rPr>
                <w:rFonts w:ascii="Times New Roman" w:hAnsi="Times New Roman" w:cs="Times New Roman"/>
                <w:color w:val="000000"/>
                <w:sz w:val="24"/>
                <w:szCs w:val="24"/>
              </w:rPr>
            </w:pPr>
            <w:r w:rsidRPr="002F3B0D">
              <w:rPr>
                <w:rFonts w:ascii="Times New Roman" w:hAnsi="Times New Roman" w:cs="Times New Roman"/>
                <w:color w:val="000000"/>
              </w:rPr>
              <w:t>2</w:t>
            </w:r>
          </w:p>
        </w:tc>
        <w:tc>
          <w:tcPr>
            <w:tcW w:w="1418" w:type="dxa"/>
            <w:tcBorders>
              <w:top w:val="nil"/>
              <w:left w:val="nil"/>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0849F5" w:rsidRPr="00B00C9D" w:rsidRDefault="000849F5" w:rsidP="00EC25DA">
            <w:pPr>
              <w:spacing w:after="0" w:line="240" w:lineRule="auto"/>
              <w:rPr>
                <w:rFonts w:ascii="Times New Roman" w:eastAsia="Times New Roman" w:hAnsi="Times New Roman" w:cs="Times New Roman"/>
                <w:color w:val="000000"/>
                <w:lang w:eastAsia="ru-RU"/>
              </w:rPr>
            </w:pPr>
          </w:p>
        </w:tc>
      </w:tr>
      <w:tr w:rsidR="000849F5" w:rsidRPr="00B00C9D" w:rsidTr="00EC25DA">
        <w:trPr>
          <w:gridAfter w:val="1"/>
          <w:wAfter w:w="1276" w:type="dxa"/>
          <w:cantSplit/>
          <w:trHeight w:val="1134"/>
        </w:trPr>
        <w:tc>
          <w:tcPr>
            <w:tcW w:w="562" w:type="dxa"/>
            <w:tcBorders>
              <w:top w:val="single" w:sz="4" w:space="0" w:color="auto"/>
              <w:left w:val="single" w:sz="4" w:space="0" w:color="auto"/>
              <w:bottom w:val="single" w:sz="4" w:space="0" w:color="auto"/>
              <w:right w:val="single" w:sz="4" w:space="0" w:color="auto"/>
            </w:tcBorders>
            <w:shd w:val="clear" w:color="auto" w:fill="auto"/>
            <w:noWrap/>
          </w:tcPr>
          <w:p w:rsidR="000849F5" w:rsidRDefault="000849F5" w:rsidP="00EC25D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2523" w:type="dxa"/>
            <w:tcBorders>
              <w:top w:val="nil"/>
              <w:left w:val="single" w:sz="4" w:space="0" w:color="auto"/>
              <w:bottom w:val="single" w:sz="4" w:space="0" w:color="auto"/>
              <w:right w:val="single" w:sz="4" w:space="0" w:color="auto"/>
            </w:tcBorders>
            <w:shd w:val="clear" w:color="auto" w:fill="auto"/>
            <w:vAlign w:val="center"/>
          </w:tcPr>
          <w:p w:rsidR="000849F5" w:rsidRPr="00B00C9D" w:rsidRDefault="000849F5" w:rsidP="00EC25DA">
            <w:pPr>
              <w:rPr>
                <w:rFonts w:ascii="Times New Roman" w:eastAsia="Calibri" w:hAnsi="Times New Roman" w:cs="Times New Roman"/>
                <w:color w:val="000000"/>
              </w:rPr>
            </w:pPr>
            <w:r w:rsidRPr="005C3754">
              <w:rPr>
                <w:rFonts w:ascii="Times New Roman" w:hAnsi="Times New Roman" w:cs="Times New Roman"/>
                <w:color w:val="000000"/>
                <w:sz w:val="24"/>
                <w:szCs w:val="24"/>
              </w:rPr>
              <w:t>Плата конвертора интерфейсов на 2 канала исполнения 3U</w:t>
            </w:r>
          </w:p>
        </w:tc>
        <w:tc>
          <w:tcPr>
            <w:tcW w:w="1843" w:type="dxa"/>
            <w:tcBorders>
              <w:top w:val="single" w:sz="4" w:space="0" w:color="auto"/>
              <w:left w:val="single" w:sz="4" w:space="0" w:color="auto"/>
              <w:bottom w:val="single" w:sz="4" w:space="0" w:color="auto"/>
              <w:right w:val="single" w:sz="4" w:space="0" w:color="auto"/>
            </w:tcBorders>
          </w:tcPr>
          <w:p w:rsidR="000849F5" w:rsidRPr="00B00C9D" w:rsidRDefault="000849F5" w:rsidP="00EC25DA">
            <w:pPr>
              <w:rPr>
                <w:rFonts w:ascii="Times New Roman" w:eastAsia="Calibri" w:hAnsi="Times New Roman" w:cs="Times New Roman"/>
                <w:color w:val="000000"/>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0849F5" w:rsidRPr="00B00C9D" w:rsidRDefault="000849F5" w:rsidP="00EC25DA">
            <w:pPr>
              <w:rPr>
                <w:rFonts w:ascii="Times New Roman" w:eastAsia="Calibri" w:hAnsi="Times New Roman" w:cs="Times New Roman"/>
                <w:color w:val="000000"/>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r w:rsidRPr="002F3B0D">
              <w:rPr>
                <w:rFonts w:ascii="Times New Roman" w:hAnsi="Times New Roman" w:cs="Times New Roman"/>
                <w:color w:val="000000"/>
              </w:rPr>
              <w:t>шт.</w:t>
            </w:r>
          </w:p>
        </w:tc>
        <w:tc>
          <w:tcPr>
            <w:tcW w:w="708" w:type="dxa"/>
            <w:tcBorders>
              <w:top w:val="nil"/>
              <w:left w:val="nil"/>
              <w:bottom w:val="single" w:sz="4" w:space="0" w:color="auto"/>
              <w:right w:val="single" w:sz="4" w:space="0" w:color="auto"/>
            </w:tcBorders>
            <w:shd w:val="clear" w:color="auto" w:fill="auto"/>
            <w:vAlign w:val="center"/>
          </w:tcPr>
          <w:p w:rsidR="000849F5" w:rsidRPr="002F3B0D" w:rsidRDefault="000849F5" w:rsidP="00EC25DA">
            <w:pPr>
              <w:jc w:val="center"/>
              <w:rPr>
                <w:rFonts w:ascii="Times New Roman" w:hAnsi="Times New Roman" w:cs="Times New Roman"/>
                <w:color w:val="000000"/>
                <w:sz w:val="24"/>
                <w:szCs w:val="24"/>
              </w:rPr>
            </w:pPr>
            <w:r w:rsidRPr="002F3B0D">
              <w:rPr>
                <w:rFonts w:ascii="Times New Roman" w:hAnsi="Times New Roman" w:cs="Times New Roman"/>
                <w:color w:val="000000"/>
              </w:rPr>
              <w:t>10</w:t>
            </w:r>
          </w:p>
        </w:tc>
        <w:tc>
          <w:tcPr>
            <w:tcW w:w="1418" w:type="dxa"/>
            <w:tcBorders>
              <w:top w:val="nil"/>
              <w:left w:val="nil"/>
              <w:bottom w:val="single" w:sz="4" w:space="0" w:color="auto"/>
              <w:right w:val="single" w:sz="4" w:space="0" w:color="auto"/>
            </w:tcBorders>
            <w:shd w:val="clear" w:color="auto" w:fill="auto"/>
            <w:noWrap/>
            <w:vAlign w:val="center"/>
          </w:tcPr>
          <w:p w:rsidR="000849F5" w:rsidRPr="002F3B0D" w:rsidRDefault="000849F5" w:rsidP="00EC25DA">
            <w:pPr>
              <w:jc w:val="center"/>
              <w:rPr>
                <w:rFonts w:ascii="Times New Roman" w:hAnsi="Times New Roman" w:cs="Times New Roman"/>
                <w:color w:val="000000"/>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849F5" w:rsidRPr="00B00C9D" w:rsidRDefault="000849F5"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0849F5" w:rsidRPr="00B00C9D" w:rsidRDefault="000849F5" w:rsidP="00EC25DA">
            <w:pPr>
              <w:spacing w:after="0" w:line="240" w:lineRule="auto"/>
              <w:rPr>
                <w:rFonts w:ascii="Times New Roman" w:eastAsia="Times New Roman" w:hAnsi="Times New Roman" w:cs="Times New Roman"/>
                <w:color w:val="000000"/>
                <w:lang w:eastAsia="ru-RU"/>
              </w:rPr>
            </w:pPr>
          </w:p>
        </w:tc>
      </w:tr>
      <w:tr w:rsidR="00EC25DA" w:rsidRPr="00B00C9D" w:rsidTr="00EC25DA">
        <w:trPr>
          <w:gridAfter w:val="1"/>
          <w:wAfter w:w="1276" w:type="dxa"/>
          <w:cantSplit/>
          <w:trHeight w:val="513"/>
        </w:trPr>
        <w:tc>
          <w:tcPr>
            <w:tcW w:w="12015" w:type="dxa"/>
            <w:gridSpan w:val="11"/>
            <w:tcBorders>
              <w:top w:val="single" w:sz="4" w:space="0" w:color="auto"/>
              <w:left w:val="single" w:sz="4" w:space="0" w:color="auto"/>
              <w:bottom w:val="single" w:sz="4" w:space="0" w:color="auto"/>
              <w:right w:val="single" w:sz="4" w:space="0" w:color="auto"/>
            </w:tcBorders>
          </w:tcPr>
          <w:p w:rsidR="00EC25DA" w:rsidRPr="00F072A3" w:rsidRDefault="00EC25DA" w:rsidP="00EC25DA">
            <w:pPr>
              <w:spacing w:after="0" w:line="240" w:lineRule="auto"/>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Итого:</w:t>
            </w:r>
          </w:p>
        </w:tc>
        <w:tc>
          <w:tcPr>
            <w:tcW w:w="1276" w:type="dxa"/>
            <w:tcBorders>
              <w:top w:val="single" w:sz="4" w:space="0" w:color="auto"/>
              <w:left w:val="nil"/>
              <w:bottom w:val="single" w:sz="4" w:space="0" w:color="auto"/>
              <w:right w:val="single" w:sz="4" w:space="0" w:color="auto"/>
            </w:tcBorders>
            <w:shd w:val="clear" w:color="auto" w:fill="auto"/>
            <w:vAlign w:val="center"/>
          </w:tcPr>
          <w:p w:rsidR="00EC25DA" w:rsidRPr="00B00C9D" w:rsidRDefault="00EC25DA" w:rsidP="00EC25DA">
            <w:pPr>
              <w:spacing w:after="0" w:line="240" w:lineRule="auto"/>
              <w:jc w:val="center"/>
              <w:rPr>
                <w:rFonts w:ascii="Times New Roman" w:eastAsia="Times New Roman" w:hAnsi="Times New Roman" w:cs="Times New Roman"/>
                <w:color w:val="000000"/>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EC25DA" w:rsidRPr="00B00C9D" w:rsidRDefault="00EC25DA" w:rsidP="00EC25DA">
            <w:pPr>
              <w:spacing w:after="0" w:line="240" w:lineRule="auto"/>
              <w:jc w:val="center"/>
              <w:rPr>
                <w:rFonts w:ascii="Times New Roman" w:eastAsia="Times New Roman" w:hAnsi="Times New Roman" w:cs="Times New Roman"/>
                <w:color w:val="000000"/>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tcPr>
          <w:p w:rsidR="00EC25DA" w:rsidRPr="00B00C9D" w:rsidRDefault="00EC25DA" w:rsidP="00EC25DA">
            <w:pPr>
              <w:spacing w:after="0" w:line="240" w:lineRule="auto"/>
              <w:rPr>
                <w:rFonts w:ascii="Times New Roman" w:eastAsia="Times New Roman" w:hAnsi="Times New Roman" w:cs="Times New Roman"/>
                <w:color w:val="000000"/>
                <w:lang w:eastAsia="ru-RU"/>
              </w:rPr>
            </w:pPr>
          </w:p>
        </w:tc>
      </w:tr>
      <w:tr w:rsidR="00EC25DA" w:rsidRPr="00B00C9D" w:rsidTr="00EC25DA">
        <w:trPr>
          <w:gridAfter w:val="2"/>
          <w:wAfter w:w="1285" w:type="dxa"/>
          <w:trHeight w:val="303"/>
        </w:trPr>
        <w:tc>
          <w:tcPr>
            <w:tcW w:w="5429" w:type="dxa"/>
            <w:gridSpan w:val="4"/>
            <w:tcBorders>
              <w:top w:val="single" w:sz="4" w:space="0" w:color="auto"/>
              <w:left w:val="single" w:sz="4" w:space="0" w:color="auto"/>
              <w:bottom w:val="single" w:sz="4" w:space="0" w:color="auto"/>
              <w:right w:val="single" w:sz="4" w:space="0" w:color="auto"/>
            </w:tcBorders>
          </w:tcPr>
          <w:p w:rsidR="00EC25DA" w:rsidRPr="00B00C9D" w:rsidRDefault="00EC25DA" w:rsidP="00EC25DA">
            <w:pPr>
              <w:spacing w:after="0" w:line="240" w:lineRule="auto"/>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Гарантийные обязательства</w:t>
            </w:r>
          </w:p>
        </w:tc>
        <w:tc>
          <w:tcPr>
            <w:tcW w:w="10263" w:type="dxa"/>
            <w:gridSpan w:val="10"/>
            <w:tcBorders>
              <w:top w:val="single" w:sz="4" w:space="0" w:color="auto"/>
              <w:left w:val="nil"/>
              <w:bottom w:val="single" w:sz="4" w:space="0" w:color="auto"/>
              <w:right w:val="single" w:sz="4" w:space="0" w:color="auto"/>
            </w:tcBorders>
          </w:tcPr>
          <w:p w:rsidR="00EC25DA" w:rsidRPr="00B00C9D" w:rsidRDefault="00EC25DA" w:rsidP="00EC25DA">
            <w:pPr>
              <w:spacing w:after="0" w:line="240" w:lineRule="auto"/>
              <w:rPr>
                <w:rFonts w:ascii="Times New Roman" w:eastAsia="Times New Roman" w:hAnsi="Times New Roman" w:cs="Times New Roman"/>
                <w:color w:val="000000"/>
                <w:lang w:eastAsia="ru-RU"/>
              </w:rPr>
            </w:pPr>
            <w:r w:rsidRPr="009D2FCB">
              <w:rPr>
                <w:rFonts w:ascii="Times New Roman" w:eastAsia="Times New Roman" w:hAnsi="Times New Roman" w:cs="Times New Roman"/>
                <w:color w:val="000000"/>
                <w:lang w:eastAsia="ru-RU"/>
              </w:rPr>
              <w:t xml:space="preserve">Гарантия не менее </w:t>
            </w:r>
            <w:r>
              <w:rPr>
                <w:rFonts w:ascii="Times New Roman" w:eastAsia="Times New Roman" w:hAnsi="Times New Roman" w:cs="Times New Roman"/>
                <w:color w:val="000000"/>
                <w:lang w:eastAsia="ru-RU"/>
              </w:rPr>
              <w:t>1</w:t>
            </w:r>
            <w:r w:rsidRPr="009D2FCB">
              <w:rPr>
                <w:rFonts w:ascii="Times New Roman" w:eastAsia="Times New Roman" w:hAnsi="Times New Roman" w:cs="Times New Roman"/>
                <w:color w:val="000000"/>
                <w:lang w:eastAsia="ru-RU"/>
              </w:rPr>
              <w:t xml:space="preserve">2 </w:t>
            </w:r>
            <w:r>
              <w:rPr>
                <w:rFonts w:ascii="Times New Roman" w:eastAsia="Times New Roman" w:hAnsi="Times New Roman" w:cs="Times New Roman"/>
                <w:color w:val="000000"/>
                <w:lang w:eastAsia="ru-RU"/>
              </w:rPr>
              <w:t>месяцев</w:t>
            </w:r>
          </w:p>
        </w:tc>
      </w:tr>
      <w:tr w:rsidR="00EC25DA" w:rsidRPr="00B00C9D" w:rsidTr="00EC25DA">
        <w:trPr>
          <w:gridAfter w:val="2"/>
          <w:wAfter w:w="1285" w:type="dxa"/>
          <w:trHeight w:val="303"/>
        </w:trPr>
        <w:tc>
          <w:tcPr>
            <w:tcW w:w="5429" w:type="dxa"/>
            <w:gridSpan w:val="4"/>
            <w:tcBorders>
              <w:top w:val="single" w:sz="4" w:space="0" w:color="auto"/>
              <w:left w:val="single" w:sz="4" w:space="0" w:color="auto"/>
              <w:bottom w:val="single" w:sz="4" w:space="0" w:color="auto"/>
              <w:right w:val="single" w:sz="4" w:space="0" w:color="auto"/>
            </w:tcBorders>
          </w:tcPr>
          <w:p w:rsidR="00EC25DA" w:rsidRPr="00847249" w:rsidRDefault="00EC25DA" w:rsidP="00EC25DA">
            <w:pPr>
              <w:rPr>
                <w:rFonts w:ascii="Times New Roman" w:hAnsi="Times New Roman" w:cs="Times New Roman"/>
              </w:rPr>
            </w:pPr>
            <w:r w:rsidRPr="00847249">
              <w:rPr>
                <w:rFonts w:ascii="Times New Roman" w:hAnsi="Times New Roman" w:cs="Times New Roman"/>
              </w:rPr>
              <w:t>Сроки (периоды) поставки товара</w:t>
            </w:r>
          </w:p>
        </w:tc>
        <w:tc>
          <w:tcPr>
            <w:tcW w:w="10263" w:type="dxa"/>
            <w:gridSpan w:val="10"/>
            <w:tcBorders>
              <w:top w:val="single" w:sz="4" w:space="0" w:color="auto"/>
              <w:left w:val="nil"/>
              <w:bottom w:val="single" w:sz="4" w:space="0" w:color="auto"/>
              <w:right w:val="single" w:sz="4" w:space="0" w:color="auto"/>
            </w:tcBorders>
          </w:tcPr>
          <w:p w:rsidR="00EC25DA" w:rsidRPr="00847249" w:rsidRDefault="00EC25DA" w:rsidP="00EC25DA">
            <w:pPr>
              <w:rPr>
                <w:rFonts w:ascii="Times New Roman" w:hAnsi="Times New Roman" w:cs="Times New Roman"/>
              </w:rPr>
            </w:pPr>
            <w:r w:rsidRPr="00847249">
              <w:rPr>
                <w:rFonts w:ascii="Times New Roman" w:hAnsi="Times New Roman" w:cs="Times New Roman"/>
              </w:rPr>
              <w:t xml:space="preserve">Срок поставки товара </w:t>
            </w:r>
            <w:r>
              <w:rPr>
                <w:rFonts w:ascii="Times New Roman" w:hAnsi="Times New Roman" w:cs="Times New Roman"/>
              </w:rPr>
              <w:t>– в течение 4</w:t>
            </w:r>
            <w:r w:rsidRPr="00847249">
              <w:rPr>
                <w:rFonts w:ascii="Times New Roman" w:hAnsi="Times New Roman" w:cs="Times New Roman"/>
              </w:rPr>
              <w:t>0 (</w:t>
            </w:r>
            <w:r>
              <w:rPr>
                <w:rFonts w:ascii="Times New Roman" w:hAnsi="Times New Roman" w:cs="Times New Roman"/>
              </w:rPr>
              <w:t>сорока</w:t>
            </w:r>
            <w:r w:rsidRPr="00847249">
              <w:rPr>
                <w:rFonts w:ascii="Times New Roman" w:hAnsi="Times New Roman" w:cs="Times New Roman"/>
              </w:rPr>
              <w:t xml:space="preserve">) календарных дней с момента подписания </w:t>
            </w:r>
            <w:r>
              <w:rPr>
                <w:rFonts w:ascii="Times New Roman" w:hAnsi="Times New Roman" w:cs="Times New Roman"/>
              </w:rPr>
              <w:t>договора</w:t>
            </w:r>
          </w:p>
        </w:tc>
      </w:tr>
      <w:tr w:rsidR="00EC25DA" w:rsidRPr="00B00C9D" w:rsidTr="00EC25DA">
        <w:trPr>
          <w:gridAfter w:val="2"/>
          <w:wAfter w:w="1285" w:type="dxa"/>
          <w:trHeight w:val="303"/>
        </w:trPr>
        <w:tc>
          <w:tcPr>
            <w:tcW w:w="5429" w:type="dxa"/>
            <w:gridSpan w:val="4"/>
            <w:tcBorders>
              <w:top w:val="single" w:sz="4" w:space="0" w:color="auto"/>
              <w:left w:val="single" w:sz="4" w:space="0" w:color="auto"/>
              <w:bottom w:val="single" w:sz="4" w:space="0" w:color="auto"/>
              <w:right w:val="single" w:sz="4" w:space="0" w:color="auto"/>
            </w:tcBorders>
          </w:tcPr>
          <w:p w:rsidR="00EC25DA" w:rsidRPr="00847249" w:rsidRDefault="00EC25DA" w:rsidP="00EC25DA">
            <w:pPr>
              <w:rPr>
                <w:rFonts w:ascii="Times New Roman" w:hAnsi="Times New Roman" w:cs="Times New Roman"/>
              </w:rPr>
            </w:pPr>
            <w:r w:rsidRPr="00B61FA1">
              <w:rPr>
                <w:rFonts w:ascii="Times New Roman" w:hAnsi="Times New Roman" w:cs="Times New Roman"/>
              </w:rPr>
              <w:t>Адрес поставки</w:t>
            </w:r>
          </w:p>
        </w:tc>
        <w:tc>
          <w:tcPr>
            <w:tcW w:w="10263" w:type="dxa"/>
            <w:gridSpan w:val="10"/>
            <w:tcBorders>
              <w:top w:val="single" w:sz="4" w:space="0" w:color="auto"/>
              <w:left w:val="nil"/>
              <w:bottom w:val="single" w:sz="4" w:space="0" w:color="auto"/>
              <w:right w:val="single" w:sz="4" w:space="0" w:color="auto"/>
            </w:tcBorders>
          </w:tcPr>
          <w:p w:rsidR="00EC25DA" w:rsidRPr="00847249" w:rsidRDefault="00EC25DA" w:rsidP="00EC25DA">
            <w:pPr>
              <w:rPr>
                <w:rFonts w:ascii="Times New Roman" w:hAnsi="Times New Roman" w:cs="Times New Roman"/>
              </w:rPr>
            </w:pPr>
            <w:r w:rsidRPr="00B61FA1">
              <w:rPr>
                <w:rFonts w:ascii="Times New Roman" w:hAnsi="Times New Roman" w:cs="Times New Roman"/>
              </w:rPr>
              <w:t>450027, г. Уфа, ул. Каспийская, 14</w:t>
            </w:r>
          </w:p>
        </w:tc>
      </w:tr>
      <w:tr w:rsidR="00EC25DA" w:rsidRPr="00B00C9D" w:rsidTr="00EC25DA">
        <w:trPr>
          <w:gridAfter w:val="2"/>
          <w:wAfter w:w="1285" w:type="dxa"/>
          <w:trHeight w:val="303"/>
        </w:trPr>
        <w:tc>
          <w:tcPr>
            <w:tcW w:w="5429" w:type="dxa"/>
            <w:gridSpan w:val="4"/>
            <w:tcBorders>
              <w:top w:val="single" w:sz="4" w:space="0" w:color="auto"/>
              <w:left w:val="single" w:sz="4" w:space="0" w:color="auto"/>
              <w:bottom w:val="single" w:sz="4" w:space="0" w:color="auto"/>
              <w:right w:val="single" w:sz="4" w:space="0" w:color="auto"/>
            </w:tcBorders>
          </w:tcPr>
          <w:p w:rsidR="00EC25DA" w:rsidRPr="00B00C9D" w:rsidRDefault="00EC25DA" w:rsidP="00EC25DA">
            <w:pPr>
              <w:spacing w:after="0" w:line="240" w:lineRule="auto"/>
              <w:rPr>
                <w:rFonts w:ascii="Times New Roman" w:eastAsia="Times New Roman" w:hAnsi="Times New Roman" w:cs="Times New Roman"/>
                <w:color w:val="000000"/>
                <w:lang w:eastAsia="ru-RU"/>
              </w:rPr>
            </w:pPr>
            <w:r w:rsidRPr="00E87BE5">
              <w:rPr>
                <w:rFonts w:ascii="Times New Roman" w:eastAsia="Times New Roman" w:hAnsi="Times New Roman" w:cs="Times New Roman"/>
                <w:color w:val="000000"/>
                <w:lang w:eastAsia="ru-RU"/>
              </w:rPr>
              <w:t>Транспортировка товара:</w:t>
            </w:r>
          </w:p>
        </w:tc>
        <w:tc>
          <w:tcPr>
            <w:tcW w:w="10263" w:type="dxa"/>
            <w:gridSpan w:val="10"/>
            <w:tcBorders>
              <w:top w:val="single" w:sz="4" w:space="0" w:color="auto"/>
              <w:left w:val="nil"/>
              <w:bottom w:val="single" w:sz="4" w:space="0" w:color="auto"/>
              <w:right w:val="single" w:sz="4" w:space="0" w:color="auto"/>
            </w:tcBorders>
          </w:tcPr>
          <w:p w:rsidR="00EC25DA" w:rsidRPr="00B00C9D" w:rsidRDefault="00EC25DA" w:rsidP="00EC25DA">
            <w:pPr>
              <w:spacing w:after="0" w:line="240" w:lineRule="auto"/>
              <w:rPr>
                <w:rFonts w:ascii="Times New Roman" w:eastAsia="Times New Roman" w:hAnsi="Times New Roman" w:cs="Times New Roman"/>
                <w:color w:val="000000"/>
                <w:lang w:eastAsia="ru-RU"/>
              </w:rPr>
            </w:pPr>
            <w:r w:rsidRPr="00E87BE5">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EC25DA" w:rsidRPr="00B00C9D" w:rsidTr="00EC25DA">
        <w:trPr>
          <w:gridAfter w:val="2"/>
          <w:wAfter w:w="1285" w:type="dxa"/>
          <w:trHeight w:val="303"/>
        </w:trPr>
        <w:tc>
          <w:tcPr>
            <w:tcW w:w="5429" w:type="dxa"/>
            <w:gridSpan w:val="4"/>
            <w:tcBorders>
              <w:top w:val="single" w:sz="4" w:space="0" w:color="auto"/>
              <w:left w:val="single" w:sz="4" w:space="0" w:color="auto"/>
              <w:bottom w:val="single" w:sz="4" w:space="0" w:color="auto"/>
              <w:right w:val="single" w:sz="4" w:space="0" w:color="auto"/>
            </w:tcBorders>
          </w:tcPr>
          <w:p w:rsidR="00EC25DA" w:rsidRPr="00B00C9D" w:rsidRDefault="00EC25DA" w:rsidP="00EC25DA">
            <w:pPr>
              <w:spacing w:after="0" w:line="240" w:lineRule="auto"/>
              <w:rPr>
                <w:rFonts w:ascii="Times New Roman" w:eastAsia="Times New Roman" w:hAnsi="Times New Roman" w:cs="Times New Roman"/>
                <w:color w:val="000000"/>
                <w:lang w:eastAsia="ru-RU"/>
              </w:rPr>
            </w:pPr>
            <w:r w:rsidRPr="00B00C9D">
              <w:rPr>
                <w:rFonts w:ascii="Times New Roman" w:eastAsia="Times New Roman" w:hAnsi="Times New Roman" w:cs="Times New Roman"/>
                <w:color w:val="000000"/>
                <w:lang w:eastAsia="ru-RU"/>
              </w:rPr>
              <w:t>Контактное лицо по тех. вопросам</w:t>
            </w:r>
          </w:p>
        </w:tc>
        <w:tc>
          <w:tcPr>
            <w:tcW w:w="1559" w:type="dxa"/>
            <w:gridSpan w:val="2"/>
            <w:tcBorders>
              <w:top w:val="single" w:sz="4" w:space="0" w:color="auto"/>
              <w:left w:val="nil"/>
              <w:bottom w:val="single" w:sz="4" w:space="0" w:color="auto"/>
              <w:right w:val="nil"/>
            </w:tcBorders>
          </w:tcPr>
          <w:p w:rsidR="00EC25DA" w:rsidRPr="00B00C9D" w:rsidRDefault="00EC25DA" w:rsidP="00EC25DA">
            <w:pPr>
              <w:tabs>
                <w:tab w:val="left" w:pos="689"/>
              </w:tabs>
              <w:spacing w:after="0" w:line="226" w:lineRule="auto"/>
              <w:rPr>
                <w:rFonts w:ascii="Times New Roman" w:eastAsia="Times New Roman" w:hAnsi="Times New Roman" w:cs="Times New Roman"/>
                <w:color w:val="000000"/>
                <w:lang w:eastAsia="ru-RU"/>
              </w:rPr>
            </w:pPr>
          </w:p>
        </w:tc>
        <w:tc>
          <w:tcPr>
            <w:tcW w:w="8704" w:type="dxa"/>
            <w:gridSpan w:val="8"/>
            <w:tcBorders>
              <w:top w:val="single" w:sz="4" w:space="0" w:color="auto"/>
              <w:left w:val="nil"/>
              <w:bottom w:val="single" w:sz="4" w:space="0" w:color="auto"/>
              <w:right w:val="single" w:sz="4" w:space="0" w:color="auto"/>
            </w:tcBorders>
            <w:shd w:val="clear" w:color="auto" w:fill="auto"/>
            <w:noWrap/>
            <w:vAlign w:val="bottom"/>
          </w:tcPr>
          <w:p w:rsidR="00EC25DA" w:rsidRPr="00B00C9D" w:rsidRDefault="00EC25DA" w:rsidP="00EC25DA">
            <w:pPr>
              <w:tabs>
                <w:tab w:val="left" w:pos="689"/>
              </w:tabs>
              <w:spacing w:after="0" w:line="226" w:lineRule="auto"/>
              <w:rPr>
                <w:rFonts w:ascii="Times New Roman" w:eastAsia="Times New Roman" w:hAnsi="Times New Roman" w:cs="Times New Roman"/>
                <w:color w:val="000000"/>
                <w:lang w:eastAsia="ru-RU"/>
              </w:rPr>
            </w:pPr>
          </w:p>
        </w:tc>
      </w:tr>
    </w:tbl>
    <w:p w:rsidR="000849F5" w:rsidRPr="00B00C9D" w:rsidRDefault="000849F5" w:rsidP="000849F5">
      <w:pPr>
        <w:spacing w:after="0" w:line="240" w:lineRule="auto"/>
        <w:jc w:val="both"/>
        <w:rPr>
          <w:rFonts w:ascii="Times New Roman" w:eastAsia="Calibri" w:hAnsi="Times New Roman" w:cs="Times New Roman"/>
          <w:i/>
          <w:iCs/>
          <w:sz w:val="20"/>
          <w:szCs w:val="24"/>
          <w:lang w:eastAsia="ru-RU"/>
        </w:rPr>
      </w:pPr>
    </w:p>
    <w:p w:rsidR="000849F5" w:rsidRPr="00F778AB" w:rsidRDefault="000849F5" w:rsidP="000849F5">
      <w:pPr>
        <w:spacing w:after="0" w:line="240" w:lineRule="auto"/>
        <w:jc w:val="both"/>
        <w:rPr>
          <w:rFonts w:ascii="Times New Roman" w:eastAsia="Times New Roman" w:hAnsi="Times New Roman" w:cs="Times New Roman"/>
          <w:sz w:val="24"/>
          <w:szCs w:val="24"/>
          <w:u w:val="single"/>
          <w:lang w:eastAsia="ru-RU"/>
        </w:rPr>
      </w:pPr>
      <w:r w:rsidRPr="00B00C9D">
        <w:rPr>
          <w:rFonts w:ascii="Times New Roman" w:eastAsia="Calibri" w:hAnsi="Times New Roman" w:cs="Times New Roman"/>
          <w:i/>
          <w:iCs/>
          <w:sz w:val="24"/>
          <w:szCs w:val="24"/>
          <w:lang w:eastAsia="ru-RU"/>
        </w:rPr>
        <w:t xml:space="preserve"> </w:t>
      </w:r>
      <w:r w:rsidRPr="00B00C9D">
        <w:rPr>
          <w:rFonts w:ascii="Times New Roman" w:eastAsia="Times New Roman" w:hAnsi="Times New Roman" w:cs="Times New Roman"/>
          <w:sz w:val="24"/>
          <w:szCs w:val="24"/>
          <w:lang w:eastAsia="ru-RU"/>
        </w:rPr>
        <w:t>Цена договора __________________</w:t>
      </w:r>
      <w:proofErr w:type="gramStart"/>
      <w:r w:rsidRPr="00B00C9D">
        <w:rPr>
          <w:rFonts w:ascii="Times New Roman" w:eastAsia="Times New Roman" w:hAnsi="Times New Roman" w:cs="Times New Roman"/>
          <w:sz w:val="24"/>
          <w:szCs w:val="24"/>
          <w:lang w:eastAsia="ru-RU"/>
        </w:rPr>
        <w:t>_</w:t>
      </w:r>
      <w:r>
        <w:rPr>
          <w:rFonts w:ascii="Times New Roman" w:eastAsia="Times New Roman" w:hAnsi="Times New Roman" w:cs="Times New Roman"/>
          <w:sz w:val="24"/>
          <w:szCs w:val="24"/>
          <w:lang w:eastAsia="ru-RU"/>
        </w:rPr>
        <w:t xml:space="preserve">  </w:t>
      </w:r>
      <w:r w:rsidRPr="00B00C9D">
        <w:rPr>
          <w:rFonts w:ascii="Times New Roman" w:eastAsia="Times New Roman" w:hAnsi="Times New Roman" w:cs="Times New Roman"/>
          <w:sz w:val="24"/>
          <w:szCs w:val="24"/>
          <w:lang w:eastAsia="ru-RU"/>
        </w:rPr>
        <w:t>_</w:t>
      </w:r>
      <w:proofErr w:type="gramEnd"/>
      <w:r w:rsidRPr="00B00C9D">
        <w:rPr>
          <w:rFonts w:ascii="Times New Roman" w:eastAsia="Times New Roman" w:hAnsi="Times New Roman" w:cs="Times New Roman"/>
          <w:sz w:val="24"/>
          <w:szCs w:val="24"/>
          <w:lang w:eastAsia="ru-RU"/>
        </w:rPr>
        <w:t>______</w:t>
      </w:r>
      <w:r>
        <w:rPr>
          <w:rFonts w:ascii="Times New Roman" w:eastAsia="Times New Roman" w:hAnsi="Times New Roman" w:cs="Times New Roman"/>
          <w:sz w:val="24"/>
          <w:szCs w:val="24"/>
          <w:lang w:eastAsia="ru-RU"/>
        </w:rPr>
        <w:t>_________________________________</w:t>
      </w:r>
      <w:r w:rsidRPr="00B00C9D">
        <w:rPr>
          <w:rFonts w:ascii="Times New Roman" w:eastAsia="Times New Roman" w:hAnsi="Times New Roman" w:cs="Times New Roman"/>
          <w:sz w:val="24"/>
          <w:szCs w:val="24"/>
          <w:lang w:eastAsia="ru-RU"/>
        </w:rPr>
        <w:t>______</w:t>
      </w:r>
      <w:r>
        <w:rPr>
          <w:rFonts w:ascii="Times New Roman" w:eastAsia="Times New Roman" w:hAnsi="Times New Roman" w:cs="Times New Roman"/>
          <w:sz w:val="24"/>
          <w:szCs w:val="24"/>
          <w:lang w:eastAsia="ru-RU"/>
        </w:rPr>
        <w:t xml:space="preserve"> рублей </w:t>
      </w:r>
      <w:r w:rsidRPr="00B00C9D">
        <w:rPr>
          <w:rFonts w:ascii="Times New Roman" w:eastAsia="Times New Roman" w:hAnsi="Times New Roman" w:cs="Times New Roman"/>
          <w:sz w:val="18"/>
          <w:szCs w:val="18"/>
          <w:lang w:eastAsia="ru-RU"/>
        </w:rPr>
        <w:t>(</w:t>
      </w:r>
      <w:r w:rsidRPr="00F778AB">
        <w:rPr>
          <w:rFonts w:ascii="Times New Roman" w:eastAsia="Times New Roman" w:hAnsi="Times New Roman" w:cs="Times New Roman"/>
          <w:sz w:val="18"/>
          <w:szCs w:val="18"/>
          <w:u w:val="single"/>
          <w:lang w:eastAsia="ru-RU"/>
        </w:rPr>
        <w:t>без НДС, с учетом НДС, НДС не облагается)</w:t>
      </w:r>
    </w:p>
    <w:p w:rsidR="000849F5" w:rsidRPr="00F778AB" w:rsidRDefault="000849F5" w:rsidP="000849F5">
      <w:pPr>
        <w:spacing w:after="0" w:line="240" w:lineRule="auto"/>
        <w:jc w:val="both"/>
        <w:rPr>
          <w:rFonts w:ascii="Times New Roman" w:eastAsia="Times New Roman" w:hAnsi="Times New Roman" w:cs="Times New Roman"/>
          <w:sz w:val="18"/>
          <w:szCs w:val="18"/>
          <w:vertAlign w:val="superscript"/>
          <w:lang w:eastAsia="ru-RU"/>
        </w:rPr>
      </w:pPr>
      <w:r w:rsidRPr="00B00C9D">
        <w:rPr>
          <w:rFonts w:ascii="Times New Roman" w:eastAsia="Times New Roman" w:hAnsi="Times New Roman" w:cs="Times New Roman"/>
          <w:sz w:val="24"/>
          <w:szCs w:val="24"/>
          <w:lang w:eastAsia="ru-RU"/>
        </w:rPr>
        <w:t xml:space="preserve">                                          </w:t>
      </w:r>
      <w:r w:rsidRPr="00F778AB">
        <w:rPr>
          <w:rFonts w:ascii="Times New Roman" w:eastAsia="Times New Roman" w:hAnsi="Times New Roman" w:cs="Times New Roman"/>
          <w:sz w:val="24"/>
          <w:szCs w:val="24"/>
          <w:vertAlign w:val="superscript"/>
          <w:lang w:eastAsia="ru-RU"/>
        </w:rPr>
        <w:t>цифрами</w:t>
      </w:r>
      <w:r w:rsidRPr="00B00C9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 xml:space="preserve">   прописью</w:t>
      </w:r>
      <w:r w:rsidRPr="00B00C9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указать необходимое</w:t>
      </w:r>
    </w:p>
    <w:p w:rsidR="000849F5" w:rsidRPr="00B00C9D" w:rsidRDefault="000849F5" w:rsidP="000849F5">
      <w:pPr>
        <w:spacing w:after="0" w:line="240" w:lineRule="auto"/>
        <w:jc w:val="both"/>
        <w:rPr>
          <w:rFonts w:ascii="Times New Roman" w:eastAsia="Times New Roman" w:hAnsi="Times New Roman" w:cs="Times New Roman"/>
          <w:sz w:val="24"/>
          <w:szCs w:val="24"/>
          <w:lang w:eastAsia="ru-RU"/>
        </w:rPr>
      </w:pPr>
    </w:p>
    <w:p w:rsidR="000849F5" w:rsidRPr="00B00C9D" w:rsidRDefault="000849F5" w:rsidP="000849F5">
      <w:pPr>
        <w:spacing w:after="0" w:line="240" w:lineRule="auto"/>
        <w:jc w:val="both"/>
        <w:rPr>
          <w:rFonts w:ascii="Times New Roman" w:eastAsia="Times New Roman" w:hAnsi="Times New Roman" w:cs="Times New Roman"/>
          <w:sz w:val="24"/>
          <w:szCs w:val="24"/>
          <w:lang w:eastAsia="ru-RU"/>
        </w:rPr>
      </w:pPr>
    </w:p>
    <w:p w:rsidR="000849F5" w:rsidRPr="00B00C9D" w:rsidRDefault="000849F5" w:rsidP="000849F5">
      <w:pPr>
        <w:spacing w:after="0" w:line="240" w:lineRule="auto"/>
        <w:rPr>
          <w:rFonts w:ascii="Times New Roman" w:eastAsia="Times New Roman" w:hAnsi="Times New Roman" w:cs="Times New Roman"/>
          <w:sz w:val="24"/>
          <w:szCs w:val="24"/>
          <w:lang w:eastAsia="ru-RU"/>
        </w:rPr>
      </w:pPr>
      <w:r w:rsidRPr="00B00C9D">
        <w:rPr>
          <w:rFonts w:ascii="Times New Roman" w:eastAsia="Times New Roman" w:hAnsi="Times New Roman" w:cs="Times New Roman"/>
          <w:sz w:val="24"/>
          <w:szCs w:val="24"/>
          <w:lang w:eastAsia="ru-RU"/>
        </w:rPr>
        <w:t>__________________________________</w:t>
      </w:r>
      <w:r w:rsidRPr="00B00C9D">
        <w:rPr>
          <w:rFonts w:ascii="Times New Roman" w:eastAsia="Times New Roman" w:hAnsi="Times New Roman" w:cs="Times New Roman"/>
          <w:sz w:val="24"/>
          <w:szCs w:val="24"/>
          <w:lang w:eastAsia="ru-RU"/>
        </w:rPr>
        <w:tab/>
      </w:r>
      <w:r w:rsidRPr="00B00C9D">
        <w:rPr>
          <w:rFonts w:ascii="Times New Roman" w:eastAsia="Times New Roman" w:hAnsi="Times New Roman" w:cs="Times New Roman"/>
          <w:sz w:val="24"/>
          <w:szCs w:val="24"/>
          <w:lang w:eastAsia="ru-RU"/>
        </w:rPr>
        <w:tab/>
      </w:r>
      <w:r w:rsidRPr="00B00C9D">
        <w:rPr>
          <w:rFonts w:ascii="Times New Roman" w:eastAsia="Times New Roman" w:hAnsi="Times New Roman" w:cs="Times New Roman"/>
          <w:sz w:val="24"/>
          <w:szCs w:val="24"/>
          <w:lang w:eastAsia="ru-RU"/>
        </w:rPr>
        <w:tab/>
        <w:t xml:space="preserve">                         ___________________________</w:t>
      </w:r>
    </w:p>
    <w:p w:rsidR="000849F5" w:rsidRPr="00B00C9D" w:rsidRDefault="000849F5" w:rsidP="000849F5">
      <w:pPr>
        <w:spacing w:after="0" w:line="240" w:lineRule="auto"/>
        <w:rPr>
          <w:rFonts w:ascii="Times New Roman" w:eastAsia="Times New Roman" w:hAnsi="Times New Roman" w:cs="Times New Roman"/>
          <w:sz w:val="20"/>
          <w:szCs w:val="20"/>
          <w:lang w:eastAsia="ru-RU"/>
        </w:rPr>
      </w:pPr>
      <w:r w:rsidRPr="00B00C9D">
        <w:rPr>
          <w:rFonts w:ascii="Times New Roman" w:eastAsia="Times New Roman" w:hAnsi="Times New Roman" w:cs="Times New Roman"/>
          <w:sz w:val="20"/>
          <w:szCs w:val="20"/>
          <w:lang w:eastAsia="ru-RU"/>
        </w:rPr>
        <w:t xml:space="preserve">(Подпись уполномоченного </w:t>
      </w:r>
      <w:proofErr w:type="gramStart"/>
      <w:r w:rsidRPr="00B00C9D">
        <w:rPr>
          <w:rFonts w:ascii="Times New Roman" w:eastAsia="Times New Roman" w:hAnsi="Times New Roman" w:cs="Times New Roman"/>
          <w:sz w:val="20"/>
          <w:szCs w:val="20"/>
          <w:lang w:eastAsia="ru-RU"/>
        </w:rPr>
        <w:t>представителя)</w:t>
      </w:r>
      <w:r w:rsidRPr="00B00C9D">
        <w:rPr>
          <w:rFonts w:ascii="Times New Roman" w:eastAsia="Times New Roman" w:hAnsi="Times New Roman" w:cs="Times New Roman"/>
          <w:sz w:val="20"/>
          <w:szCs w:val="20"/>
          <w:lang w:eastAsia="ru-RU"/>
        </w:rPr>
        <w:tab/>
      </w:r>
      <w:proofErr w:type="gramEnd"/>
      <w:r w:rsidRPr="00B00C9D">
        <w:rPr>
          <w:rFonts w:ascii="Times New Roman" w:eastAsia="Times New Roman" w:hAnsi="Times New Roman" w:cs="Times New Roman"/>
          <w:sz w:val="20"/>
          <w:szCs w:val="20"/>
          <w:lang w:eastAsia="ru-RU"/>
        </w:rPr>
        <w:tab/>
        <w:t xml:space="preserve">                                          (Ф.И.О. и должность подписавшего)</w:t>
      </w:r>
    </w:p>
    <w:p w:rsidR="000849F5" w:rsidRPr="00B00C9D" w:rsidRDefault="000849F5" w:rsidP="000849F5">
      <w:pPr>
        <w:spacing w:after="0" w:line="240" w:lineRule="auto"/>
        <w:rPr>
          <w:rFonts w:ascii="Times New Roman" w:eastAsia="Times New Roman" w:hAnsi="Times New Roman" w:cs="Times New Roman"/>
          <w:sz w:val="20"/>
          <w:szCs w:val="20"/>
          <w:lang w:eastAsia="ru-RU"/>
        </w:rPr>
      </w:pPr>
      <w:r w:rsidRPr="00B00C9D">
        <w:rPr>
          <w:rFonts w:ascii="Times New Roman" w:eastAsia="Times New Roman" w:hAnsi="Times New Roman" w:cs="Times New Roman"/>
          <w:sz w:val="20"/>
          <w:szCs w:val="20"/>
          <w:lang w:eastAsia="ru-RU"/>
        </w:rPr>
        <w:t>М.П. (при наличии печати)</w:t>
      </w:r>
    </w:p>
    <w:p w:rsidR="000849F5" w:rsidRPr="00B00C9D" w:rsidRDefault="000849F5" w:rsidP="000849F5">
      <w:pPr>
        <w:spacing w:after="0" w:line="240" w:lineRule="auto"/>
        <w:rPr>
          <w:rFonts w:ascii="Times New Roman" w:eastAsia="Times New Roman" w:hAnsi="Times New Roman" w:cs="Times New Roman"/>
          <w:sz w:val="20"/>
          <w:szCs w:val="20"/>
          <w:lang w:eastAsia="ru-RU"/>
        </w:rPr>
      </w:pPr>
    </w:p>
    <w:p w:rsidR="000849F5" w:rsidRPr="00B00C9D" w:rsidRDefault="000849F5" w:rsidP="000849F5">
      <w:pPr>
        <w:spacing w:after="0" w:line="240" w:lineRule="auto"/>
        <w:rPr>
          <w:rFonts w:ascii="Times New Roman" w:eastAsia="Times New Roman" w:hAnsi="Times New Roman" w:cs="Times New Roman"/>
          <w:sz w:val="20"/>
          <w:szCs w:val="20"/>
          <w:lang w:eastAsia="ru-RU"/>
        </w:rPr>
      </w:pPr>
    </w:p>
    <w:p w:rsidR="000849F5" w:rsidRPr="00E421E5" w:rsidRDefault="000849F5" w:rsidP="000849F5">
      <w:pPr>
        <w:spacing w:after="0" w:line="240" w:lineRule="auto"/>
        <w:jc w:val="both"/>
        <w:rPr>
          <w:rFonts w:ascii="Times New Roman" w:eastAsia="Times New Roman" w:hAnsi="Times New Roman" w:cs="Times New Roman"/>
          <w:color w:val="808080"/>
          <w:sz w:val="24"/>
          <w:szCs w:val="24"/>
          <w:lang w:eastAsia="ru-RU"/>
        </w:rPr>
      </w:pPr>
    </w:p>
    <w:p w:rsidR="000849F5" w:rsidRPr="00B00C9D" w:rsidRDefault="000849F5" w:rsidP="000849F5">
      <w:pPr>
        <w:spacing w:after="0" w:line="240" w:lineRule="auto"/>
        <w:rPr>
          <w:rFonts w:ascii="Times New Roman" w:eastAsia="Calibri" w:hAnsi="Times New Roman" w:cs="Times New Roman"/>
          <w:iCs/>
          <w:color w:val="808080" w:themeColor="background1" w:themeShade="80"/>
          <w:sz w:val="24"/>
          <w:szCs w:val="24"/>
          <w:lang w:eastAsia="ru-RU"/>
        </w:rPr>
      </w:pPr>
      <w:proofErr w:type="gramStart"/>
      <w:r w:rsidRPr="00245AA9">
        <w:rPr>
          <w:rFonts w:ascii="Times New Roman" w:eastAsia="Times New Roman" w:hAnsi="Times New Roman" w:cs="Times New Roman"/>
          <w:color w:val="808080" w:themeColor="background1" w:themeShade="80"/>
          <w:sz w:val="24"/>
          <w:szCs w:val="24"/>
          <w:lang w:eastAsia="ru-RU"/>
        </w:rPr>
        <w:t xml:space="preserve">* </w:t>
      </w:r>
      <w:r w:rsidRPr="00B00C9D">
        <w:rPr>
          <w:rFonts w:ascii="Times New Roman" w:eastAsia="Times New Roman" w:hAnsi="Times New Roman" w:cs="Times New Roman"/>
          <w:color w:val="808080" w:themeColor="background1" w:themeShade="80"/>
          <w:sz w:val="24"/>
          <w:szCs w:val="24"/>
          <w:lang w:eastAsia="ru-RU"/>
        </w:rPr>
        <w:t xml:space="preserve"> </w:t>
      </w:r>
      <w:r w:rsidRPr="00B00C9D">
        <w:rPr>
          <w:rFonts w:ascii="Times New Roman" w:eastAsia="Calibri" w:hAnsi="Times New Roman" w:cs="Times New Roman"/>
          <w:iCs/>
          <w:color w:val="808080" w:themeColor="background1" w:themeShade="80"/>
          <w:sz w:val="24"/>
          <w:szCs w:val="24"/>
          <w:lang w:eastAsia="ru-RU"/>
        </w:rPr>
        <w:t>Дать</w:t>
      </w:r>
      <w:proofErr w:type="gramEnd"/>
      <w:r w:rsidRPr="00B00C9D">
        <w:rPr>
          <w:rFonts w:ascii="Times New Roman" w:eastAsia="Calibri" w:hAnsi="Times New Roman" w:cs="Times New Roman"/>
          <w:iCs/>
          <w:color w:val="808080" w:themeColor="background1" w:themeShade="80"/>
          <w:sz w:val="24"/>
          <w:szCs w:val="24"/>
          <w:lang w:eastAsia="ru-RU"/>
        </w:rPr>
        <w:t xml:space="preserve"> полное описание товара, либо сделать ссылку на Техническо</w:t>
      </w:r>
      <w:r>
        <w:rPr>
          <w:rFonts w:ascii="Times New Roman" w:eastAsia="Calibri" w:hAnsi="Times New Roman" w:cs="Times New Roman"/>
          <w:iCs/>
          <w:color w:val="808080" w:themeColor="background1" w:themeShade="80"/>
          <w:sz w:val="24"/>
          <w:szCs w:val="24"/>
          <w:lang w:eastAsia="ru-RU"/>
        </w:rPr>
        <w:t>е задание</w:t>
      </w:r>
    </w:p>
    <w:p w:rsidR="000849F5" w:rsidRDefault="000849F5" w:rsidP="000849F5">
      <w:pPr>
        <w:spacing w:after="0" w:line="240" w:lineRule="auto"/>
        <w:rPr>
          <w:rFonts w:ascii="Times New Roman" w:eastAsia="Times New Roman" w:hAnsi="Times New Roman" w:cs="Times New Roman"/>
          <w:color w:val="808080"/>
          <w:sz w:val="24"/>
          <w:szCs w:val="24"/>
          <w:lang w:eastAsia="ru-RU"/>
        </w:rPr>
      </w:pPr>
    </w:p>
    <w:p w:rsidR="000849F5" w:rsidRDefault="000849F5" w:rsidP="000849F5">
      <w:pPr>
        <w:spacing w:after="0" w:line="240" w:lineRule="auto"/>
        <w:rPr>
          <w:rFonts w:ascii="Times New Roman" w:eastAsia="Times New Roman" w:hAnsi="Times New Roman" w:cs="Times New Roman"/>
          <w:color w:val="808080"/>
          <w:sz w:val="24"/>
          <w:szCs w:val="24"/>
          <w:lang w:eastAsia="ru-RU"/>
        </w:rPr>
      </w:pPr>
    </w:p>
    <w:p w:rsidR="000849F5" w:rsidRPr="00E421E5" w:rsidRDefault="000849F5" w:rsidP="000849F5">
      <w:pPr>
        <w:spacing w:after="0" w:line="240" w:lineRule="auto"/>
        <w:rPr>
          <w:rFonts w:ascii="Times New Roman" w:eastAsia="Times New Roman" w:hAnsi="Times New Roman" w:cs="Times New Roman"/>
          <w:color w:val="808080"/>
          <w:sz w:val="24"/>
          <w:szCs w:val="24"/>
          <w:lang w:eastAsia="ru-RU"/>
        </w:rPr>
      </w:pPr>
      <w:r w:rsidRPr="00E421E5">
        <w:rPr>
          <w:rFonts w:ascii="Times New Roman" w:eastAsia="Times New Roman" w:hAnsi="Times New Roman" w:cs="Times New Roman"/>
          <w:color w:val="808080"/>
          <w:sz w:val="24"/>
          <w:szCs w:val="24"/>
          <w:lang w:eastAsia="ru-RU"/>
        </w:rPr>
        <w:t>ИНСТРУКЦИИ ПО ЗАПОЛНЕНИЮ:</w:t>
      </w:r>
    </w:p>
    <w:p w:rsidR="000849F5" w:rsidRPr="00015D7F" w:rsidRDefault="000849F5" w:rsidP="000849F5">
      <w:pPr>
        <w:spacing w:after="0" w:line="240" w:lineRule="auto"/>
        <w:jc w:val="both"/>
        <w:rPr>
          <w:rFonts w:ascii="Times New Roman" w:eastAsia="Times New Roman" w:hAnsi="Times New Roman" w:cs="Times New Roman"/>
          <w:color w:val="808080"/>
          <w:sz w:val="24"/>
          <w:szCs w:val="24"/>
          <w:lang w:eastAsia="ru-RU"/>
        </w:rPr>
      </w:pPr>
      <w:r w:rsidRPr="00015D7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0849F5" w:rsidRPr="00015D7F" w:rsidRDefault="000849F5" w:rsidP="000849F5">
      <w:pPr>
        <w:spacing w:after="0" w:line="240" w:lineRule="auto"/>
        <w:jc w:val="both"/>
        <w:rPr>
          <w:rFonts w:ascii="Times New Roman" w:eastAsia="Times New Roman" w:hAnsi="Times New Roman" w:cs="Times New Roman"/>
          <w:color w:val="808080"/>
          <w:sz w:val="24"/>
          <w:szCs w:val="24"/>
          <w:lang w:eastAsia="ru-RU"/>
        </w:rPr>
      </w:pPr>
      <w:r w:rsidRPr="00015D7F">
        <w:rPr>
          <w:rFonts w:ascii="Times New Roman" w:eastAsia="Times New Roman" w:hAnsi="Times New Roman" w:cs="Times New Roman"/>
          <w:color w:val="808080"/>
          <w:sz w:val="24"/>
          <w:szCs w:val="24"/>
          <w:lang w:eastAsia="ru-RU"/>
        </w:rPr>
        <w:t>2. Участник Открытого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849F5" w:rsidRPr="00015D7F" w:rsidRDefault="000849F5" w:rsidP="000849F5">
      <w:pPr>
        <w:spacing w:after="0" w:line="240" w:lineRule="auto"/>
        <w:jc w:val="both"/>
        <w:rPr>
          <w:rFonts w:ascii="Times New Roman" w:eastAsia="Times New Roman" w:hAnsi="Times New Roman" w:cs="Times New Roman"/>
          <w:color w:val="808080"/>
          <w:sz w:val="24"/>
          <w:szCs w:val="24"/>
          <w:lang w:eastAsia="ru-RU"/>
        </w:rPr>
      </w:pPr>
      <w:r w:rsidRPr="00015D7F">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0849F5" w:rsidRDefault="000849F5" w:rsidP="000849F5">
      <w:pPr>
        <w:spacing w:after="0" w:line="240" w:lineRule="auto"/>
        <w:jc w:val="both"/>
        <w:rPr>
          <w:rFonts w:ascii="Times New Roman" w:eastAsia="Times New Roman" w:hAnsi="Times New Roman" w:cs="Times New Roman"/>
          <w:sz w:val="24"/>
          <w:szCs w:val="24"/>
          <w:lang w:eastAsia="ru-RU"/>
        </w:rPr>
        <w:sectPr w:rsidR="000849F5" w:rsidSect="00272B2A">
          <w:pgSz w:w="16839" w:h="11907" w:orient="landscape" w:code="9"/>
          <w:pgMar w:top="567" w:right="567" w:bottom="1134" w:left="851" w:header="720" w:footer="720" w:gutter="0"/>
          <w:cols w:space="708"/>
          <w:noEndnote/>
          <w:titlePg/>
          <w:docGrid w:linePitch="326"/>
        </w:sectPr>
      </w:pPr>
      <w:r w:rsidRPr="00E421E5">
        <w:rPr>
          <w:rFonts w:ascii="Times New Roman" w:eastAsia="Times New Roman" w:hAnsi="Times New Roman" w:cs="Times New Roman"/>
          <w:color w:val="808080"/>
          <w:sz w:val="24"/>
          <w:szCs w:val="24"/>
          <w:lang w:eastAsia="ru-RU"/>
        </w:rPr>
        <w:t xml:space="preserve">  </w:t>
      </w:r>
      <w:r w:rsidRPr="00E421E5">
        <w:rPr>
          <w:rFonts w:ascii="Times New Roman" w:eastAsia="Times New Roman" w:hAnsi="Times New Roman" w:cs="Times New Roman"/>
          <w:sz w:val="24"/>
          <w:szCs w:val="24"/>
          <w:lang w:eastAsia="ru-RU"/>
        </w:rPr>
        <w:br w:type="page"/>
      </w:r>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t>Форма 4 РЕКОМ</w:t>
      </w:r>
      <w:bookmarkStart w:id="103" w:name="Форма4"/>
      <w:bookmarkEnd w:id="103"/>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8"/>
      <w:bookmarkEnd w:id="9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0"/>
      <w:bookmarkEnd w:id="101"/>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2"/>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DB6937" w:rsidRPr="00DB6937" w:rsidRDefault="00DB6937" w:rsidP="00DB6937">
      <w:pPr>
        <w:spacing w:after="0" w:line="240" w:lineRule="auto"/>
        <w:rPr>
          <w:rFonts w:ascii="Times New Roman" w:eastAsia="Times New Roman" w:hAnsi="Times New Roman" w:cs="Times New Roman"/>
          <w:sz w:val="20"/>
          <w:szCs w:val="20"/>
          <w:lang w:eastAsia="ru-RU"/>
        </w:rPr>
        <w:sectPr w:rsidR="00DB6937" w:rsidRPr="00DB6937" w:rsidSect="00B023F9">
          <w:pgSz w:w="11907" w:h="16839" w:code="9"/>
          <w:pgMar w:top="851" w:right="567" w:bottom="567" w:left="1134" w:header="720" w:footer="720" w:gutter="0"/>
          <w:cols w:space="708"/>
          <w:noEndnote/>
          <w:titlePg/>
          <w:docGrid w:linePitch="326"/>
        </w:sect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524336314"/>
      <w:bookmarkStart w:id="112" w:name="форма6"/>
      <w:bookmarkEnd w:id="104"/>
      <w:bookmarkEnd w:id="105"/>
      <w:bookmarkEnd w:id="106"/>
      <w:r w:rsidRPr="00DB6937">
        <w:rPr>
          <w:rFonts w:ascii="Times New Roman" w:eastAsia="MS Mincho" w:hAnsi="Times New Roman" w:cs="Times New Roman"/>
          <w:b/>
          <w:bCs/>
          <w:color w:val="548DD4"/>
          <w:kern w:val="32"/>
          <w:sz w:val="28"/>
          <w:szCs w:val="24"/>
          <w:lang w:val="x-none" w:eastAsia="x-none"/>
        </w:rPr>
        <w:t xml:space="preserve">Форма </w:t>
      </w:r>
      <w:bookmarkEnd w:id="107"/>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BD587F">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7"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8"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9"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1"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F04B6" w:rsidRDefault="007F04B6" w:rsidP="007F04B6">
      <w:pPr>
        <w:autoSpaceDE w:val="0"/>
        <w:autoSpaceDN w:val="0"/>
        <w:adjustRightInd w:val="0"/>
        <w:spacing w:after="0" w:line="240" w:lineRule="auto"/>
        <w:jc w:val="both"/>
        <w:rPr>
          <w:rFonts w:ascii="Times New Roman" w:eastAsia="Calibri" w:hAnsi="Times New Roman" w:cs="Times New Roman"/>
          <w:bCs/>
          <w:color w:val="808080"/>
          <w:sz w:val="24"/>
          <w:szCs w:val="24"/>
          <w:lang w:eastAsia="ru-RU"/>
        </w:rPr>
        <w:sectPr w:rsidR="007F04B6" w:rsidSect="00EB5980">
          <w:headerReference w:type="first" r:id="rId42"/>
          <w:pgSz w:w="11907" w:h="16839" w:code="9"/>
          <w:pgMar w:top="851" w:right="567" w:bottom="567" w:left="1134" w:header="720" w:footer="720" w:gutter="0"/>
          <w:cols w:space="708"/>
          <w:noEndnote/>
          <w:titlePg/>
          <w:docGrid w:linePitch="326"/>
        </w:sect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113" w:name="_Форма_7_План"/>
      <w:bookmarkStart w:id="114" w:name="_РАЗДЕЛ_IV._Техническое"/>
      <w:bookmarkStart w:id="115" w:name="_Toc517185522"/>
      <w:bookmarkEnd w:id="113"/>
      <w:bookmarkEnd w:id="114"/>
      <w:r w:rsidRPr="00DB6937">
        <w:rPr>
          <w:rFonts w:ascii="Times New Roman" w:eastAsia="MS Mincho" w:hAnsi="Times New Roman" w:cs="Times New Roman"/>
          <w:b/>
          <w:bCs/>
          <w:color w:val="17365D"/>
          <w:kern w:val="32"/>
          <w:sz w:val="28"/>
          <w:szCs w:val="24"/>
          <w:lang w:val="x-none" w:eastAsia="x-none"/>
        </w:rPr>
        <w:t>РАЗДЕЛ IV. Техническое з</w:t>
      </w:r>
      <w:bookmarkStart w:id="116" w:name="ТЗ"/>
      <w:bookmarkEnd w:id="116"/>
      <w:r w:rsidRPr="00DB6937">
        <w:rPr>
          <w:rFonts w:ascii="Times New Roman" w:eastAsia="MS Mincho" w:hAnsi="Times New Roman" w:cs="Times New Roman"/>
          <w:b/>
          <w:bCs/>
          <w:color w:val="17365D"/>
          <w:kern w:val="32"/>
          <w:sz w:val="28"/>
          <w:szCs w:val="24"/>
          <w:lang w:val="x-none" w:eastAsia="x-none"/>
        </w:rPr>
        <w:t>адание</w:t>
      </w:r>
      <w:bookmarkEnd w:id="115"/>
    </w:p>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EC25DA" w:rsidRPr="00F1112B" w:rsidRDefault="00EC25DA" w:rsidP="00EC25DA">
      <w:pPr>
        <w:pStyle w:val="a4"/>
        <w:jc w:val="both"/>
        <w:rPr>
          <w:color w:val="FF0000"/>
        </w:rPr>
      </w:pPr>
    </w:p>
    <w:p w:rsidR="00EC25DA" w:rsidRPr="009D6F7C" w:rsidRDefault="00EC25DA" w:rsidP="00EC25DA">
      <w:pPr>
        <w:spacing w:after="0" w:line="240" w:lineRule="auto"/>
        <w:ind w:firstLine="709"/>
        <w:jc w:val="center"/>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ТЕХНИЧЕСКОЕ ЗАДАНИЕ</w:t>
      </w:r>
    </w:p>
    <w:p w:rsidR="00EC25DA" w:rsidRPr="009D6F7C" w:rsidRDefault="00EC25DA" w:rsidP="00EC25DA">
      <w:pPr>
        <w:spacing w:after="0" w:line="240" w:lineRule="auto"/>
        <w:ind w:firstLine="709"/>
        <w:jc w:val="center"/>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на поставку запасных частей (ЗИП) для оконечного оборудования телефонных 4-х проводных каналов связи тональной частоты с одночастотной сигнализацией 2100 Гц.</w:t>
      </w:r>
    </w:p>
    <w:p w:rsidR="00EC25DA" w:rsidRPr="009D6F7C" w:rsidRDefault="00EC25DA" w:rsidP="00EC25DA">
      <w:pPr>
        <w:spacing w:after="0" w:line="240" w:lineRule="auto"/>
        <w:ind w:firstLine="709"/>
        <w:rPr>
          <w:rFonts w:ascii="Times New Roman" w:eastAsia="Times New Roman" w:hAnsi="Times New Roman" w:cs="Times New Roman"/>
          <w:sz w:val="26"/>
          <w:szCs w:val="26"/>
          <w:lang w:eastAsia="ru-RU"/>
        </w:rPr>
      </w:pPr>
    </w:p>
    <w:p w:rsidR="00EC25DA" w:rsidRPr="009D6F7C" w:rsidRDefault="00EC25DA" w:rsidP="00EC25DA">
      <w:pPr>
        <w:spacing w:after="0" w:line="240" w:lineRule="auto"/>
        <w:ind w:left="-5" w:right="-2" w:firstLine="572"/>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1. Блок первичного мультиплексора осуществляет преобразование сигналов 30-ти каналов аналоговых абонентских и соединительных линий с различными типами сигнализации и объединяет их в групповой цифровой сигнал со скоростью 2048 кбит/с. Типы аналоговых каналов определяются платами КО. Типы плат КО для поставляемого варианта и их назначение приведены в таблице 1. </w:t>
      </w:r>
    </w:p>
    <w:p w:rsidR="00EC25DA" w:rsidRPr="009D6F7C" w:rsidRDefault="00EC25DA" w:rsidP="00EC25DA">
      <w:pPr>
        <w:spacing w:after="0"/>
        <w:ind w:left="-5" w:right="46" w:firstLine="572"/>
        <w:jc w:val="right"/>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Таблица 1. </w:t>
      </w:r>
    </w:p>
    <w:p w:rsidR="00EC25DA" w:rsidRPr="009D6F7C" w:rsidRDefault="00EC25DA" w:rsidP="00EC25DA">
      <w:pPr>
        <w:spacing w:after="0"/>
        <w:ind w:left="-5" w:right="46" w:firstLine="572"/>
        <w:jc w:val="center"/>
        <w:rPr>
          <w:rFonts w:ascii="Times New Roman" w:eastAsia="Times New Roman" w:hAnsi="Times New Roman" w:cs="Times New Roman"/>
          <w:sz w:val="28"/>
          <w:szCs w:val="28"/>
          <w:lang w:eastAsia="ru-RU"/>
        </w:rPr>
      </w:pPr>
      <w:r w:rsidRPr="009D6F7C">
        <w:rPr>
          <w:rFonts w:ascii="Times New Roman" w:eastAsia="Times New Roman" w:hAnsi="Times New Roman" w:cs="Times New Roman"/>
          <w:sz w:val="26"/>
          <w:szCs w:val="26"/>
          <w:lang w:eastAsia="ru-RU"/>
        </w:rPr>
        <w:t>Состав блока первичного мультиплексора</w:t>
      </w:r>
    </w:p>
    <w:tbl>
      <w:tblPr>
        <w:tblW w:w="9776" w:type="dxa"/>
        <w:tblLook w:val="00A0" w:firstRow="1" w:lastRow="0" w:firstColumn="1" w:lastColumn="0" w:noHBand="0" w:noVBand="0"/>
      </w:tblPr>
      <w:tblGrid>
        <w:gridCol w:w="2263"/>
        <w:gridCol w:w="7513"/>
      </w:tblGrid>
      <w:tr w:rsidR="00EC25DA" w:rsidRPr="009D6F7C" w:rsidTr="00EC25DA">
        <w:trPr>
          <w:trHeight w:val="300"/>
        </w:trPr>
        <w:tc>
          <w:tcPr>
            <w:tcW w:w="2263" w:type="dxa"/>
            <w:tcBorders>
              <w:top w:val="single" w:sz="4" w:space="0" w:color="auto"/>
              <w:left w:val="single" w:sz="4" w:space="0" w:color="auto"/>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первичного мультиплексора</w:t>
            </w:r>
          </w:p>
        </w:tc>
        <w:tc>
          <w:tcPr>
            <w:tcW w:w="7513" w:type="dxa"/>
            <w:tcBorders>
              <w:top w:val="single" w:sz="4" w:space="0" w:color="auto"/>
              <w:left w:val="nil"/>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3U, 19" для установки плат</w:t>
            </w:r>
          </w:p>
        </w:tc>
      </w:tr>
      <w:tr w:rsidR="00EC25DA" w:rsidRPr="009D6F7C" w:rsidTr="00EC25DA">
        <w:trPr>
          <w:trHeight w:val="300"/>
        </w:trPr>
        <w:tc>
          <w:tcPr>
            <w:tcW w:w="2263" w:type="dxa"/>
            <w:tcBorders>
              <w:top w:val="single" w:sz="4" w:space="0" w:color="auto"/>
              <w:left w:val="single" w:sz="4" w:space="0" w:color="auto"/>
              <w:bottom w:val="single" w:sz="4" w:space="0" w:color="auto"/>
              <w:right w:val="single" w:sz="4" w:space="0" w:color="auto"/>
            </w:tcBorders>
            <w:vAlign w:val="center"/>
          </w:tcPr>
          <w:p w:rsidR="00EC25DA" w:rsidRPr="009D6F7C" w:rsidRDefault="00EC25DA" w:rsidP="00EC25DA">
            <w:pPr>
              <w:spacing w:after="0" w:line="240" w:lineRule="exact"/>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системная формирования, приема/передачи Е1, 120 Ом</w:t>
            </w:r>
          </w:p>
        </w:tc>
        <w:tc>
          <w:tcPr>
            <w:tcW w:w="7513" w:type="dxa"/>
            <w:tcBorders>
              <w:top w:val="single" w:sz="4" w:space="0" w:color="auto"/>
              <w:left w:val="nil"/>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Формирование, прием/передача потока Е1</w:t>
            </w:r>
          </w:p>
        </w:tc>
      </w:tr>
      <w:tr w:rsidR="00EC25DA" w:rsidRPr="009D6F7C" w:rsidTr="00EC25DA">
        <w:trPr>
          <w:trHeight w:val="600"/>
        </w:trPr>
        <w:tc>
          <w:tcPr>
            <w:tcW w:w="2263" w:type="dxa"/>
            <w:tcBorders>
              <w:top w:val="nil"/>
              <w:left w:val="single" w:sz="4" w:space="0" w:color="auto"/>
              <w:bottom w:val="single" w:sz="4" w:space="0" w:color="auto"/>
              <w:right w:val="single" w:sz="4" w:space="0" w:color="auto"/>
            </w:tcBorders>
            <w:vAlign w:val="center"/>
          </w:tcPr>
          <w:p w:rsidR="00EC25DA" w:rsidRPr="009D6F7C" w:rsidRDefault="00EC25DA" w:rsidP="00EC25DA">
            <w:pPr>
              <w:spacing w:after="0" w:line="240" w:lineRule="exact"/>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питания</w:t>
            </w:r>
          </w:p>
        </w:tc>
        <w:tc>
          <w:tcPr>
            <w:tcW w:w="7513" w:type="dxa"/>
            <w:tcBorders>
              <w:top w:val="nil"/>
              <w:left w:val="nil"/>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Питание от станционной батареи (36-</w:t>
            </w:r>
            <w:proofErr w:type="gramStart"/>
            <w:r w:rsidRPr="009D6F7C">
              <w:rPr>
                <w:rFonts w:ascii="Times New Roman" w:eastAsia="Times New Roman" w:hAnsi="Times New Roman" w:cs="Times New Roman"/>
                <w:color w:val="000000"/>
                <w:sz w:val="24"/>
                <w:szCs w:val="24"/>
                <w:lang w:eastAsia="ru-RU"/>
              </w:rPr>
              <w:t>72)В</w:t>
            </w:r>
            <w:proofErr w:type="gramEnd"/>
            <w:r w:rsidRPr="009D6F7C">
              <w:rPr>
                <w:rFonts w:ascii="Times New Roman" w:eastAsia="Times New Roman" w:hAnsi="Times New Roman" w:cs="Times New Roman"/>
                <w:color w:val="000000"/>
                <w:sz w:val="24"/>
                <w:szCs w:val="24"/>
                <w:lang w:eastAsia="ru-RU"/>
              </w:rPr>
              <w:t xml:space="preserve">, сетевой мониторинг оборудования через порт </w:t>
            </w:r>
            <w:proofErr w:type="spellStart"/>
            <w:r w:rsidRPr="009D6F7C">
              <w:rPr>
                <w:rFonts w:ascii="Times New Roman" w:eastAsia="Times New Roman" w:hAnsi="Times New Roman" w:cs="Times New Roman"/>
                <w:color w:val="000000"/>
                <w:sz w:val="24"/>
                <w:szCs w:val="24"/>
                <w:lang w:eastAsia="ru-RU"/>
              </w:rPr>
              <w:t>Eth</w:t>
            </w:r>
            <w:proofErr w:type="spellEnd"/>
            <w:r w:rsidRPr="009D6F7C">
              <w:rPr>
                <w:rFonts w:ascii="Times New Roman" w:eastAsia="Times New Roman" w:hAnsi="Times New Roman" w:cs="Times New Roman"/>
                <w:color w:val="000000"/>
                <w:sz w:val="24"/>
                <w:szCs w:val="24"/>
                <w:lang w:eastAsia="ru-RU"/>
              </w:rPr>
              <w:t xml:space="preserve"> 100Base-TX</w:t>
            </w:r>
          </w:p>
        </w:tc>
      </w:tr>
      <w:tr w:rsidR="00EC25DA" w:rsidRPr="009D6F7C" w:rsidTr="00EC25DA">
        <w:trPr>
          <w:trHeight w:val="300"/>
        </w:trPr>
        <w:tc>
          <w:tcPr>
            <w:tcW w:w="2263" w:type="dxa"/>
            <w:tcBorders>
              <w:top w:val="nil"/>
              <w:left w:val="single" w:sz="4" w:space="0" w:color="auto"/>
              <w:bottom w:val="single" w:sz="4" w:space="0" w:color="auto"/>
              <w:right w:val="single" w:sz="4" w:space="0" w:color="auto"/>
            </w:tcBorders>
            <w:vAlign w:val="center"/>
          </w:tcPr>
          <w:p w:rsidR="00EC25DA" w:rsidRPr="009D6F7C" w:rsidRDefault="00EC25DA" w:rsidP="00EC25DA">
            <w:pPr>
              <w:spacing w:after="0" w:line="240" w:lineRule="exact"/>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на 2 канала ТЧ с сигнализацией E&amp;M</w:t>
            </w:r>
          </w:p>
        </w:tc>
        <w:tc>
          <w:tcPr>
            <w:tcW w:w="7513" w:type="dxa"/>
            <w:tcBorders>
              <w:top w:val="nil"/>
              <w:left w:val="nil"/>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 xml:space="preserve">Организация четырех/шести проводной схемы соединительных линий, обеспечивает двух/четырех </w:t>
            </w:r>
            <w:proofErr w:type="spellStart"/>
            <w:r w:rsidRPr="009D6F7C">
              <w:rPr>
                <w:rFonts w:ascii="Times New Roman" w:eastAsia="Times New Roman" w:hAnsi="Times New Roman" w:cs="Times New Roman"/>
                <w:color w:val="000000"/>
                <w:sz w:val="24"/>
                <w:szCs w:val="24"/>
                <w:lang w:eastAsia="ru-RU"/>
              </w:rPr>
              <w:t>проводный</w:t>
            </w:r>
            <w:proofErr w:type="spellEnd"/>
            <w:r w:rsidRPr="009D6F7C">
              <w:rPr>
                <w:rFonts w:ascii="Times New Roman" w:eastAsia="Times New Roman" w:hAnsi="Times New Roman" w:cs="Times New Roman"/>
                <w:color w:val="000000"/>
                <w:sz w:val="24"/>
                <w:szCs w:val="24"/>
                <w:lang w:eastAsia="ru-RU"/>
              </w:rPr>
              <w:t xml:space="preserve"> разговорный тракт, два сигнальных провода на прием и передачу, автоматический </w:t>
            </w:r>
            <w:proofErr w:type="spellStart"/>
            <w:r w:rsidRPr="009D6F7C">
              <w:rPr>
                <w:rFonts w:ascii="Times New Roman" w:eastAsia="Times New Roman" w:hAnsi="Times New Roman" w:cs="Times New Roman"/>
                <w:color w:val="000000"/>
                <w:sz w:val="24"/>
                <w:szCs w:val="24"/>
                <w:lang w:eastAsia="ru-RU"/>
              </w:rPr>
              <w:t>четырехпроводный</w:t>
            </w:r>
            <w:proofErr w:type="spellEnd"/>
            <w:r w:rsidRPr="009D6F7C">
              <w:rPr>
                <w:rFonts w:ascii="Times New Roman" w:eastAsia="Times New Roman" w:hAnsi="Times New Roman" w:cs="Times New Roman"/>
                <w:color w:val="000000"/>
                <w:sz w:val="24"/>
                <w:szCs w:val="24"/>
                <w:lang w:eastAsia="ru-RU"/>
              </w:rPr>
              <w:t xml:space="preserve"> транзит</w:t>
            </w:r>
          </w:p>
        </w:tc>
      </w:tr>
      <w:tr w:rsidR="00EC25DA" w:rsidRPr="009D6F7C" w:rsidTr="00EC25DA">
        <w:trPr>
          <w:trHeight w:val="300"/>
        </w:trPr>
        <w:tc>
          <w:tcPr>
            <w:tcW w:w="2263" w:type="dxa"/>
            <w:tcBorders>
              <w:top w:val="nil"/>
              <w:left w:val="single" w:sz="4" w:space="0" w:color="auto"/>
              <w:bottom w:val="single" w:sz="4" w:space="0" w:color="auto"/>
              <w:right w:val="single" w:sz="4" w:space="0" w:color="auto"/>
            </w:tcBorders>
            <w:vAlign w:val="center"/>
          </w:tcPr>
          <w:p w:rsidR="00EC25DA" w:rsidRPr="009D6F7C" w:rsidRDefault="00EC25DA" w:rsidP="00EC25DA">
            <w:pPr>
              <w:spacing w:after="0" w:line="240" w:lineRule="exact"/>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на 2 канала с индукторным вызовом</w:t>
            </w:r>
          </w:p>
        </w:tc>
        <w:tc>
          <w:tcPr>
            <w:tcW w:w="7513" w:type="dxa"/>
            <w:tcBorders>
              <w:top w:val="nil"/>
              <w:left w:val="nil"/>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Подключения двух телефонных аппаратов с индукторным вызовом (по типу ТА-57)</w:t>
            </w:r>
          </w:p>
        </w:tc>
      </w:tr>
    </w:tbl>
    <w:p w:rsidR="00EC25DA" w:rsidRPr="009D6F7C"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EC25DA" w:rsidRPr="009D6F7C" w:rsidRDefault="00EC25DA" w:rsidP="00EC25DA">
      <w:pPr>
        <w:tabs>
          <w:tab w:val="center" w:pos="3746"/>
        </w:tabs>
        <w:spacing w:after="0" w:line="240" w:lineRule="auto"/>
        <w:ind w:left="-15" w:firstLine="724"/>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Блок первичного мультиплексора обеспечивает выполнение следующих функций: </w:t>
      </w:r>
    </w:p>
    <w:p w:rsidR="00EC25DA" w:rsidRPr="009D6F7C"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обработки и формирования потока Е1 согласно рекомендаций G.703, G.704, G.706 ITU-T; </w:t>
      </w:r>
    </w:p>
    <w:p w:rsidR="00EC25DA" w:rsidRPr="009D6F7C"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ввода/вывода из потока Е1 каналов со скоростью 64 кбит/с </w:t>
      </w:r>
      <w:proofErr w:type="spellStart"/>
      <w:r w:rsidRPr="009D6F7C">
        <w:rPr>
          <w:rFonts w:ascii="Times New Roman" w:eastAsia="Times New Roman" w:hAnsi="Times New Roman" w:cs="Times New Roman"/>
          <w:sz w:val="26"/>
          <w:szCs w:val="26"/>
          <w:lang w:eastAsia="ru-RU"/>
        </w:rPr>
        <w:t>с</w:t>
      </w:r>
      <w:proofErr w:type="spellEnd"/>
      <w:r w:rsidRPr="009D6F7C">
        <w:rPr>
          <w:rFonts w:ascii="Times New Roman" w:eastAsia="Times New Roman" w:hAnsi="Times New Roman" w:cs="Times New Roman"/>
          <w:sz w:val="26"/>
          <w:szCs w:val="26"/>
          <w:lang w:eastAsia="ru-RU"/>
        </w:rPr>
        <w:t xml:space="preserve"> соответствующими сигнальными каналами; </w:t>
      </w:r>
    </w:p>
    <w:p w:rsidR="00EC25DA" w:rsidRPr="009D6F7C"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преобразования аналоговых интерфейсов абонентских и соединительных линий с различными видами сигнализации;</w:t>
      </w:r>
    </w:p>
    <w:p w:rsidR="00EC25DA" w:rsidRPr="009D6F7C"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организация выделенных каналов передачи данных с интерфейсами RS-232, </w:t>
      </w:r>
      <w:r w:rsidRPr="009D6F7C">
        <w:rPr>
          <w:rFonts w:ascii="Times New Roman" w:eastAsia="Times New Roman" w:hAnsi="Times New Roman" w:cs="Times New Roman"/>
          <w:sz w:val="26"/>
          <w:szCs w:val="26"/>
          <w:lang w:val="en-US" w:eastAsia="ru-RU"/>
        </w:rPr>
        <w:t>RS</w:t>
      </w:r>
      <w:r w:rsidRPr="009D6F7C">
        <w:rPr>
          <w:rFonts w:ascii="Times New Roman" w:eastAsia="Times New Roman" w:hAnsi="Times New Roman" w:cs="Times New Roman"/>
          <w:sz w:val="26"/>
          <w:szCs w:val="26"/>
          <w:lang w:eastAsia="ru-RU"/>
        </w:rPr>
        <w:t xml:space="preserve">-485, </w:t>
      </w:r>
      <w:proofErr w:type="spellStart"/>
      <w:r w:rsidRPr="009D6F7C">
        <w:rPr>
          <w:rFonts w:ascii="Times New Roman" w:eastAsia="Times New Roman" w:hAnsi="Times New Roman" w:cs="Times New Roman"/>
          <w:sz w:val="26"/>
          <w:szCs w:val="26"/>
          <w:lang w:eastAsia="ru-RU"/>
        </w:rPr>
        <w:t>Ethernet</w:t>
      </w:r>
      <w:proofErr w:type="spellEnd"/>
      <w:r w:rsidRPr="009D6F7C">
        <w:rPr>
          <w:rFonts w:ascii="Times New Roman" w:eastAsia="Times New Roman" w:hAnsi="Times New Roman" w:cs="Times New Roman"/>
          <w:sz w:val="26"/>
          <w:szCs w:val="26"/>
          <w:lang w:eastAsia="ru-RU"/>
        </w:rPr>
        <w:t xml:space="preserve"> 10/100</w:t>
      </w:r>
      <w:r w:rsidRPr="009D6F7C">
        <w:rPr>
          <w:rFonts w:ascii="Times New Roman" w:eastAsia="Times New Roman" w:hAnsi="Times New Roman" w:cs="Times New Roman"/>
          <w:sz w:val="26"/>
          <w:szCs w:val="26"/>
          <w:lang w:val="en-US" w:eastAsia="ru-RU"/>
        </w:rPr>
        <w:t>Base</w:t>
      </w:r>
      <w:r w:rsidRPr="009D6F7C">
        <w:rPr>
          <w:rFonts w:ascii="Times New Roman" w:eastAsia="Times New Roman" w:hAnsi="Times New Roman" w:cs="Times New Roman"/>
          <w:sz w:val="26"/>
          <w:szCs w:val="26"/>
          <w:lang w:eastAsia="ru-RU"/>
        </w:rPr>
        <w:t>-</w:t>
      </w:r>
      <w:r w:rsidRPr="009D6F7C">
        <w:rPr>
          <w:rFonts w:ascii="Times New Roman" w:eastAsia="Times New Roman" w:hAnsi="Times New Roman" w:cs="Times New Roman"/>
          <w:sz w:val="26"/>
          <w:szCs w:val="26"/>
          <w:lang w:val="en-US" w:eastAsia="ru-RU"/>
        </w:rPr>
        <w:t>T</w:t>
      </w:r>
      <w:r w:rsidRPr="009D6F7C">
        <w:rPr>
          <w:rFonts w:ascii="Times New Roman" w:eastAsia="Times New Roman" w:hAnsi="Times New Roman" w:cs="Times New Roman"/>
          <w:sz w:val="26"/>
          <w:szCs w:val="26"/>
          <w:lang w:eastAsia="ru-RU"/>
        </w:rPr>
        <w:t>/</w:t>
      </w:r>
      <w:r w:rsidRPr="009D6F7C">
        <w:rPr>
          <w:rFonts w:ascii="Times New Roman" w:eastAsia="Times New Roman" w:hAnsi="Times New Roman" w:cs="Times New Roman"/>
          <w:sz w:val="26"/>
          <w:szCs w:val="26"/>
          <w:lang w:val="en-US" w:eastAsia="ru-RU"/>
        </w:rPr>
        <w:t>TX</w:t>
      </w:r>
      <w:r w:rsidRPr="009D6F7C">
        <w:rPr>
          <w:rFonts w:ascii="Times New Roman" w:eastAsia="Times New Roman" w:hAnsi="Times New Roman" w:cs="Times New Roman"/>
          <w:sz w:val="26"/>
          <w:szCs w:val="26"/>
          <w:lang w:eastAsia="ru-RU"/>
        </w:rPr>
        <w:t xml:space="preserve">; </w:t>
      </w:r>
    </w:p>
    <w:p w:rsidR="00EC25DA" w:rsidRPr="009D6F7C"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proofErr w:type="spellStart"/>
      <w:r w:rsidRPr="009D6F7C">
        <w:rPr>
          <w:rFonts w:ascii="Times New Roman" w:eastAsia="Times New Roman" w:hAnsi="Times New Roman" w:cs="Times New Roman"/>
          <w:sz w:val="26"/>
          <w:szCs w:val="26"/>
          <w:lang w:eastAsia="ru-RU"/>
        </w:rPr>
        <w:t>кроссоединение</w:t>
      </w:r>
      <w:proofErr w:type="spellEnd"/>
      <w:r w:rsidRPr="009D6F7C">
        <w:rPr>
          <w:rFonts w:ascii="Times New Roman" w:eastAsia="Times New Roman" w:hAnsi="Times New Roman" w:cs="Times New Roman"/>
          <w:sz w:val="26"/>
          <w:szCs w:val="26"/>
          <w:lang w:eastAsia="ru-RU"/>
        </w:rPr>
        <w:t xml:space="preserve"> каналов со скоростью 64 кбит/с; </w:t>
      </w:r>
    </w:p>
    <w:p w:rsidR="00EC25DA" w:rsidRPr="009D6F7C"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локальной диагностики и компьютерного мониторинга оборудования; </w:t>
      </w:r>
    </w:p>
    <w:p w:rsidR="00EC25DA" w:rsidRPr="009D6F7C"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защиты линейных и абонентских окончаний от грозовых и промышленных перенапряжений. </w:t>
      </w:r>
    </w:p>
    <w:p w:rsidR="00EC25DA" w:rsidRPr="009D6F7C" w:rsidRDefault="00EC25DA" w:rsidP="00EC25DA">
      <w:pPr>
        <w:spacing w:after="0" w:line="240" w:lineRule="auto"/>
        <w:ind w:right="46" w:firstLine="567"/>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В качестве преобразователей постоянного напряжения 60 </w:t>
      </w:r>
      <w:proofErr w:type="gramStart"/>
      <w:r w:rsidRPr="009D6F7C">
        <w:rPr>
          <w:rFonts w:ascii="Times New Roman" w:eastAsia="Times New Roman" w:hAnsi="Times New Roman" w:cs="Times New Roman"/>
          <w:sz w:val="26"/>
          <w:szCs w:val="26"/>
          <w:lang w:eastAsia="ru-RU"/>
        </w:rPr>
        <w:t>В</w:t>
      </w:r>
      <w:proofErr w:type="gramEnd"/>
      <w:r w:rsidRPr="009D6F7C">
        <w:rPr>
          <w:rFonts w:ascii="Times New Roman" w:eastAsia="Times New Roman" w:hAnsi="Times New Roman" w:cs="Times New Roman"/>
          <w:sz w:val="26"/>
          <w:szCs w:val="26"/>
          <w:lang w:eastAsia="ru-RU"/>
        </w:rPr>
        <w:t xml:space="preserve"> во вторичные напряжения питания блока используется плата ИП-11. </w:t>
      </w:r>
    </w:p>
    <w:p w:rsidR="00EC25DA" w:rsidRPr="009D6F7C"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В блоке предусмотрены два дополнительных места для установки станционных модемов линейного тракта G.SHDSL   и G.SHDSL </w:t>
      </w:r>
      <w:proofErr w:type="spellStart"/>
      <w:r w:rsidRPr="009D6F7C">
        <w:rPr>
          <w:rFonts w:ascii="Times New Roman" w:eastAsia="Times New Roman" w:hAnsi="Times New Roman" w:cs="Times New Roman"/>
          <w:sz w:val="26"/>
          <w:szCs w:val="26"/>
          <w:lang w:eastAsia="ru-RU"/>
        </w:rPr>
        <w:t>bis</w:t>
      </w:r>
      <w:proofErr w:type="spellEnd"/>
      <w:r w:rsidRPr="009D6F7C">
        <w:rPr>
          <w:rFonts w:ascii="Times New Roman" w:eastAsia="Times New Roman" w:hAnsi="Times New Roman" w:cs="Times New Roman"/>
          <w:sz w:val="26"/>
          <w:szCs w:val="26"/>
          <w:lang w:eastAsia="ru-RU"/>
        </w:rPr>
        <w:t>, работающих по медным кабелям, или плат оптического линейного тракта.</w:t>
      </w:r>
    </w:p>
    <w:p w:rsidR="00EC25DA" w:rsidRPr="009D6F7C"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xml:space="preserve">2. </w:t>
      </w:r>
      <w:r w:rsidRPr="009D6F7C">
        <w:rPr>
          <w:rFonts w:ascii="Times New Roman" w:eastAsia="Times New Roman" w:hAnsi="Times New Roman" w:cs="Times New Roman"/>
          <w:b/>
          <w:sz w:val="26"/>
          <w:szCs w:val="26"/>
          <w:lang w:eastAsia="ru-RU"/>
        </w:rPr>
        <w:t>Блок конвертора интерфейсов</w:t>
      </w:r>
      <w:r w:rsidRPr="009D6F7C">
        <w:rPr>
          <w:rFonts w:ascii="Times New Roman" w:eastAsia="Times New Roman" w:hAnsi="Times New Roman" w:cs="Times New Roman"/>
          <w:sz w:val="26"/>
          <w:szCs w:val="26"/>
          <w:lang w:eastAsia="ru-RU"/>
        </w:rPr>
        <w:t xml:space="preserve"> обеспечивает образование разговорных трактов между телефонными аппаратами (ТА) с ручной подачей вызова (с индукторным вызовом) и 4-х проводными каналами тональной частоты (ТЧ) с одночастотной сигнализацией 2100 Гц на уже эксплуатируемом оборудовании АЦП.</w:t>
      </w:r>
    </w:p>
    <w:p w:rsidR="00EC25DA" w:rsidRPr="009D6F7C"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Обеспечение преобразования одночастотного сигнального кода на частоте 2100 Гц, поступающего с канала ТЧ, в вызывной сигнал (индукторный) телефонного аппарата, а также преобразование сигнала вызова, подаваемого с телефона, в частотный сигнал 2100 Гц.</w:t>
      </w:r>
    </w:p>
    <w:p w:rsidR="00EC25DA" w:rsidRPr="009D6F7C"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Питание блока осуществляется от станционного источника постоянного тока напряжением (36-72) В, с заземленным плюсом. Потребляемая мощность, не более:</w:t>
      </w:r>
    </w:p>
    <w:p w:rsidR="00EC25DA" w:rsidRPr="009D6F7C"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незанятое состояние телефонных аппаратов 1 Вт;</w:t>
      </w:r>
    </w:p>
    <w:p w:rsidR="00EC25DA" w:rsidRPr="009D6F7C"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 занятое состояние обоих аппаратов 3 Вт.</w:t>
      </w:r>
    </w:p>
    <w:p w:rsidR="00EC25DA" w:rsidRPr="009D6F7C"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Блок для выполнения функций комплектуется платами конвертора сигнализации на 2 канала каждая. Максимальное количество плат в составе бока – 3 шт. Состав блока исполнения 1</w:t>
      </w:r>
      <w:r w:rsidRPr="009D6F7C">
        <w:rPr>
          <w:rFonts w:ascii="Times New Roman" w:eastAsia="Times New Roman" w:hAnsi="Times New Roman" w:cs="Times New Roman"/>
          <w:sz w:val="26"/>
          <w:szCs w:val="26"/>
          <w:lang w:val="en-US" w:eastAsia="ru-RU"/>
        </w:rPr>
        <w:t>U</w:t>
      </w:r>
      <w:r w:rsidRPr="009D6F7C">
        <w:rPr>
          <w:rFonts w:ascii="Times New Roman" w:eastAsia="Times New Roman" w:hAnsi="Times New Roman" w:cs="Times New Roman"/>
          <w:sz w:val="26"/>
          <w:szCs w:val="26"/>
          <w:lang w:eastAsia="ru-RU"/>
        </w:rPr>
        <w:t xml:space="preserve"> приведен в таблице 2. </w:t>
      </w:r>
    </w:p>
    <w:p w:rsidR="00EC25DA" w:rsidRPr="009D6F7C" w:rsidRDefault="00EC25DA" w:rsidP="00EC25DA">
      <w:pPr>
        <w:autoSpaceDE w:val="0"/>
        <w:autoSpaceDN w:val="0"/>
        <w:adjustRightInd w:val="0"/>
        <w:spacing w:after="0" w:line="240" w:lineRule="auto"/>
        <w:ind w:firstLine="572"/>
        <w:jc w:val="right"/>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Таблица 2.</w:t>
      </w:r>
    </w:p>
    <w:p w:rsidR="00EC25DA" w:rsidRPr="009D6F7C" w:rsidRDefault="00EC25DA" w:rsidP="00EC25DA">
      <w:pPr>
        <w:autoSpaceDE w:val="0"/>
        <w:autoSpaceDN w:val="0"/>
        <w:adjustRightInd w:val="0"/>
        <w:spacing w:after="0" w:line="240" w:lineRule="auto"/>
        <w:ind w:firstLine="572"/>
        <w:jc w:val="right"/>
        <w:rPr>
          <w:rFonts w:ascii="Times New Roman" w:eastAsia="Times New Roman" w:hAnsi="Times New Roman" w:cs="Times New Roman"/>
          <w:sz w:val="26"/>
          <w:szCs w:val="26"/>
          <w:lang w:eastAsia="ru-RU"/>
        </w:rPr>
      </w:pPr>
    </w:p>
    <w:p w:rsidR="00EC25DA" w:rsidRPr="009D6F7C" w:rsidRDefault="00EC25DA" w:rsidP="00EC25DA">
      <w:pPr>
        <w:autoSpaceDE w:val="0"/>
        <w:autoSpaceDN w:val="0"/>
        <w:adjustRightInd w:val="0"/>
        <w:spacing w:after="0" w:line="240" w:lineRule="auto"/>
        <w:ind w:firstLine="572"/>
        <w:jc w:val="center"/>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Состав блока конструктивного исполнения 1</w:t>
      </w:r>
      <w:r w:rsidRPr="009D6F7C">
        <w:rPr>
          <w:rFonts w:ascii="Times New Roman" w:eastAsia="Times New Roman" w:hAnsi="Times New Roman" w:cs="Times New Roman"/>
          <w:sz w:val="26"/>
          <w:szCs w:val="26"/>
          <w:lang w:val="en-US" w:eastAsia="ru-RU"/>
        </w:rPr>
        <w:t>U</w:t>
      </w:r>
    </w:p>
    <w:tbl>
      <w:tblPr>
        <w:tblW w:w="9918" w:type="dxa"/>
        <w:tblLook w:val="00A0" w:firstRow="1" w:lastRow="0" w:firstColumn="1" w:lastColumn="0" w:noHBand="0" w:noVBand="0"/>
      </w:tblPr>
      <w:tblGrid>
        <w:gridCol w:w="3256"/>
        <w:gridCol w:w="6662"/>
      </w:tblGrid>
      <w:tr w:rsidR="00EC25DA" w:rsidRPr="009D6F7C" w:rsidTr="00EC25DA">
        <w:trPr>
          <w:trHeight w:val="300"/>
        </w:trPr>
        <w:tc>
          <w:tcPr>
            <w:tcW w:w="3256" w:type="dxa"/>
            <w:tcBorders>
              <w:top w:val="single" w:sz="4" w:space="0" w:color="auto"/>
              <w:left w:val="single" w:sz="4" w:space="0" w:color="auto"/>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блока конвертора интерфейсов исполнения 1U</w:t>
            </w:r>
          </w:p>
        </w:tc>
        <w:tc>
          <w:tcPr>
            <w:tcW w:w="6662" w:type="dxa"/>
            <w:tcBorders>
              <w:top w:val="single" w:sz="4" w:space="0" w:color="auto"/>
              <w:left w:val="nil"/>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1U, 19" для установки плат, до 3 шт.</w:t>
            </w:r>
          </w:p>
        </w:tc>
      </w:tr>
      <w:tr w:rsidR="00EC25DA" w:rsidRPr="009D6F7C" w:rsidTr="00EC25DA">
        <w:trPr>
          <w:trHeight w:val="600"/>
        </w:trPr>
        <w:tc>
          <w:tcPr>
            <w:tcW w:w="3256" w:type="dxa"/>
            <w:tcBorders>
              <w:top w:val="nil"/>
              <w:left w:val="single" w:sz="4" w:space="0" w:color="auto"/>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конвертора интерфейсов на 2 канала исполнения 1U</w:t>
            </w:r>
          </w:p>
        </w:tc>
        <w:tc>
          <w:tcPr>
            <w:tcW w:w="6662" w:type="dxa"/>
            <w:tcBorders>
              <w:top w:val="nil"/>
              <w:left w:val="nil"/>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Конвертор сигнализации (преобразование сигнализации 2100 Гц в сигнал индукторного вызова), 2 канала, устанавливается в кассету 1</w:t>
            </w:r>
            <w:r w:rsidRPr="009D6F7C">
              <w:rPr>
                <w:rFonts w:ascii="Times New Roman" w:eastAsia="Times New Roman" w:hAnsi="Times New Roman" w:cs="Times New Roman"/>
                <w:color w:val="000000"/>
                <w:sz w:val="24"/>
                <w:szCs w:val="24"/>
                <w:lang w:val="en-US" w:eastAsia="ru-RU"/>
              </w:rPr>
              <w:t> U</w:t>
            </w:r>
            <w:r w:rsidRPr="009D6F7C">
              <w:rPr>
                <w:rFonts w:ascii="Times New Roman" w:eastAsia="Times New Roman" w:hAnsi="Times New Roman" w:cs="Times New Roman"/>
                <w:color w:val="000000"/>
                <w:sz w:val="24"/>
                <w:szCs w:val="24"/>
                <w:lang w:eastAsia="ru-RU"/>
              </w:rPr>
              <w:t>.</w:t>
            </w:r>
          </w:p>
        </w:tc>
      </w:tr>
    </w:tbl>
    <w:p w:rsidR="00EC25DA" w:rsidRPr="009D6F7C"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EC25DA" w:rsidRPr="009D6F7C"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3. Комплектование большим количеством плат конвертора сигнализации (до 21 шт.) обеспечивается блоком конструктивного исполнения 3</w:t>
      </w:r>
      <w:r w:rsidRPr="009D6F7C">
        <w:rPr>
          <w:rFonts w:ascii="Times New Roman" w:eastAsia="Times New Roman" w:hAnsi="Times New Roman" w:cs="Times New Roman"/>
          <w:sz w:val="26"/>
          <w:szCs w:val="26"/>
          <w:lang w:val="en-US" w:eastAsia="ru-RU"/>
        </w:rPr>
        <w:t>U</w:t>
      </w:r>
      <w:r w:rsidRPr="009D6F7C">
        <w:rPr>
          <w:rFonts w:ascii="Times New Roman" w:eastAsia="Times New Roman" w:hAnsi="Times New Roman" w:cs="Times New Roman"/>
          <w:sz w:val="26"/>
          <w:szCs w:val="26"/>
          <w:lang w:eastAsia="ru-RU"/>
        </w:rPr>
        <w:t>, 19˝. Состав блока исполнения 3</w:t>
      </w:r>
      <w:r w:rsidRPr="009D6F7C">
        <w:rPr>
          <w:rFonts w:ascii="Times New Roman" w:eastAsia="Times New Roman" w:hAnsi="Times New Roman" w:cs="Times New Roman"/>
          <w:sz w:val="26"/>
          <w:szCs w:val="26"/>
          <w:lang w:val="en-US" w:eastAsia="ru-RU"/>
        </w:rPr>
        <w:t>U</w:t>
      </w:r>
      <w:r w:rsidRPr="009D6F7C">
        <w:rPr>
          <w:rFonts w:ascii="Times New Roman" w:eastAsia="Times New Roman" w:hAnsi="Times New Roman" w:cs="Times New Roman"/>
          <w:sz w:val="26"/>
          <w:szCs w:val="26"/>
          <w:lang w:eastAsia="ru-RU"/>
        </w:rPr>
        <w:t xml:space="preserve"> представлен в таблице 3.</w:t>
      </w:r>
    </w:p>
    <w:p w:rsidR="00EC25DA" w:rsidRPr="009D6F7C"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EC25DA" w:rsidRPr="009D6F7C" w:rsidRDefault="00EC25DA" w:rsidP="00EC25DA">
      <w:pPr>
        <w:autoSpaceDE w:val="0"/>
        <w:autoSpaceDN w:val="0"/>
        <w:adjustRightInd w:val="0"/>
        <w:spacing w:after="0" w:line="240" w:lineRule="auto"/>
        <w:ind w:firstLine="572"/>
        <w:jc w:val="right"/>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Таблица 3.</w:t>
      </w:r>
    </w:p>
    <w:p w:rsidR="00EC25DA" w:rsidRPr="009D6F7C"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EC25DA" w:rsidRPr="009D6F7C" w:rsidRDefault="00EC25DA" w:rsidP="00EC25DA">
      <w:pPr>
        <w:autoSpaceDE w:val="0"/>
        <w:autoSpaceDN w:val="0"/>
        <w:adjustRightInd w:val="0"/>
        <w:spacing w:after="0" w:line="240" w:lineRule="auto"/>
        <w:ind w:firstLine="572"/>
        <w:jc w:val="center"/>
        <w:rPr>
          <w:rFonts w:ascii="Times New Roman" w:eastAsia="Times New Roman" w:hAnsi="Times New Roman" w:cs="Times New Roman"/>
          <w:sz w:val="26"/>
          <w:szCs w:val="26"/>
          <w:lang w:eastAsia="ru-RU"/>
        </w:rPr>
      </w:pPr>
      <w:r w:rsidRPr="009D6F7C">
        <w:rPr>
          <w:rFonts w:ascii="Times New Roman" w:eastAsia="Times New Roman" w:hAnsi="Times New Roman" w:cs="Times New Roman"/>
          <w:sz w:val="26"/>
          <w:szCs w:val="26"/>
          <w:lang w:eastAsia="ru-RU"/>
        </w:rPr>
        <w:t>Состав блока конструктивного исполнения 3</w:t>
      </w:r>
      <w:r w:rsidRPr="009D6F7C">
        <w:rPr>
          <w:rFonts w:ascii="Times New Roman" w:eastAsia="Times New Roman" w:hAnsi="Times New Roman" w:cs="Times New Roman"/>
          <w:sz w:val="26"/>
          <w:szCs w:val="26"/>
          <w:lang w:val="en-US" w:eastAsia="ru-RU"/>
        </w:rPr>
        <w:t>U</w:t>
      </w:r>
      <w:r w:rsidRPr="009D6F7C">
        <w:rPr>
          <w:rFonts w:ascii="Times New Roman" w:eastAsia="Times New Roman" w:hAnsi="Times New Roman" w:cs="Times New Roman"/>
          <w:sz w:val="26"/>
          <w:szCs w:val="26"/>
          <w:lang w:eastAsia="ru-RU"/>
        </w:rPr>
        <w:t xml:space="preserve"> </w:t>
      </w:r>
    </w:p>
    <w:tbl>
      <w:tblPr>
        <w:tblW w:w="9918" w:type="dxa"/>
        <w:tblLook w:val="00A0" w:firstRow="1" w:lastRow="0" w:firstColumn="1" w:lastColumn="0" w:noHBand="0" w:noVBand="0"/>
      </w:tblPr>
      <w:tblGrid>
        <w:gridCol w:w="3256"/>
        <w:gridCol w:w="6662"/>
      </w:tblGrid>
      <w:tr w:rsidR="00EC25DA" w:rsidRPr="009D6F7C" w:rsidTr="00EC25DA">
        <w:trPr>
          <w:trHeight w:val="300"/>
        </w:trPr>
        <w:tc>
          <w:tcPr>
            <w:tcW w:w="3256" w:type="dxa"/>
            <w:tcBorders>
              <w:top w:val="single" w:sz="4" w:space="0" w:color="auto"/>
              <w:left w:val="single" w:sz="4" w:space="0" w:color="auto"/>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блока конвертора интерфейсов исполнения 3U</w:t>
            </w:r>
          </w:p>
        </w:tc>
        <w:tc>
          <w:tcPr>
            <w:tcW w:w="6662" w:type="dxa"/>
            <w:tcBorders>
              <w:top w:val="single" w:sz="4" w:space="0" w:color="auto"/>
              <w:left w:val="nil"/>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Кассета 3U, 19" для установки плат, до 21 шт.</w:t>
            </w:r>
          </w:p>
        </w:tc>
      </w:tr>
      <w:tr w:rsidR="00EC25DA" w:rsidRPr="009D6F7C" w:rsidTr="00EC25DA">
        <w:trPr>
          <w:trHeight w:val="600"/>
        </w:trPr>
        <w:tc>
          <w:tcPr>
            <w:tcW w:w="3256" w:type="dxa"/>
            <w:tcBorders>
              <w:top w:val="nil"/>
              <w:left w:val="single" w:sz="4" w:space="0" w:color="auto"/>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Плата конвертора интерфейсов на 2 канала исполнения 3U</w:t>
            </w:r>
          </w:p>
        </w:tc>
        <w:tc>
          <w:tcPr>
            <w:tcW w:w="6662" w:type="dxa"/>
            <w:tcBorders>
              <w:top w:val="nil"/>
              <w:left w:val="nil"/>
              <w:bottom w:val="single" w:sz="4" w:space="0" w:color="auto"/>
              <w:right w:val="single" w:sz="4" w:space="0" w:color="auto"/>
            </w:tcBorders>
            <w:vAlign w:val="center"/>
          </w:tcPr>
          <w:p w:rsidR="00EC25DA" w:rsidRPr="009D6F7C" w:rsidRDefault="00EC25DA" w:rsidP="00EC25DA">
            <w:pPr>
              <w:spacing w:after="0" w:line="240" w:lineRule="auto"/>
              <w:rPr>
                <w:rFonts w:ascii="Times New Roman" w:eastAsia="Times New Roman" w:hAnsi="Times New Roman" w:cs="Times New Roman"/>
                <w:color w:val="000000"/>
                <w:sz w:val="24"/>
                <w:szCs w:val="24"/>
                <w:lang w:eastAsia="ru-RU"/>
              </w:rPr>
            </w:pPr>
            <w:r w:rsidRPr="009D6F7C">
              <w:rPr>
                <w:rFonts w:ascii="Times New Roman" w:eastAsia="Times New Roman" w:hAnsi="Times New Roman" w:cs="Times New Roman"/>
                <w:color w:val="000000"/>
                <w:sz w:val="24"/>
                <w:szCs w:val="24"/>
                <w:lang w:eastAsia="ru-RU"/>
              </w:rPr>
              <w:t>Конвертор сигнализации (преобразование сигнализации 2100 Гц в сигнал индукторного вызова), 2 канала, устанавливается в кассету 3</w:t>
            </w:r>
            <w:r w:rsidRPr="009D6F7C">
              <w:rPr>
                <w:rFonts w:ascii="Times New Roman" w:eastAsia="Times New Roman" w:hAnsi="Times New Roman" w:cs="Times New Roman"/>
                <w:color w:val="000000"/>
                <w:sz w:val="24"/>
                <w:szCs w:val="24"/>
                <w:lang w:val="en-US" w:eastAsia="ru-RU"/>
              </w:rPr>
              <w:t> U</w:t>
            </w:r>
          </w:p>
        </w:tc>
      </w:tr>
    </w:tbl>
    <w:p w:rsidR="00EC25DA" w:rsidRPr="009D6F7C" w:rsidRDefault="00EC25DA" w:rsidP="00EC25DA">
      <w:pPr>
        <w:spacing w:after="0" w:line="240" w:lineRule="auto"/>
        <w:rPr>
          <w:rFonts w:ascii="Times New Roman" w:eastAsia="Times New Roman" w:hAnsi="Times New Roman" w:cs="Times New Roman"/>
          <w:sz w:val="24"/>
          <w:szCs w:val="24"/>
        </w:rPr>
      </w:pPr>
    </w:p>
    <w:p w:rsidR="00EC25DA" w:rsidRDefault="00EC25DA" w:rsidP="00EC25DA">
      <w:pPr>
        <w:spacing w:after="0" w:line="240" w:lineRule="auto"/>
        <w:jc w:val="both"/>
        <w:rPr>
          <w:rFonts w:ascii="Times New Roman" w:eastAsia="Times New Roman" w:hAnsi="Times New Roman" w:cs="Times New Roman"/>
          <w:color w:val="FF0000"/>
          <w:sz w:val="24"/>
          <w:szCs w:val="24"/>
          <w:lang w:eastAsia="ru-RU"/>
        </w:rPr>
      </w:pPr>
    </w:p>
    <w:p w:rsidR="00EC25DA" w:rsidRPr="00E421E5" w:rsidRDefault="00EC25DA" w:rsidP="00EC25DA">
      <w:pPr>
        <w:spacing w:after="0" w:line="240" w:lineRule="auto"/>
        <w:jc w:val="both"/>
        <w:rPr>
          <w:rFonts w:ascii="Times New Roman" w:eastAsia="Times New Roman" w:hAnsi="Times New Roman" w:cs="Times New Roman"/>
          <w:color w:val="FF0000"/>
          <w:sz w:val="24"/>
          <w:szCs w:val="24"/>
          <w:lang w:eastAsia="ru-RU"/>
        </w:rPr>
      </w:pPr>
    </w:p>
    <w:p w:rsidR="00EC25DA" w:rsidRPr="00EC25DA" w:rsidRDefault="00EC25DA" w:rsidP="00EC25DA">
      <w:pPr>
        <w:pStyle w:val="a4"/>
        <w:numPr>
          <w:ilvl w:val="0"/>
          <w:numId w:val="48"/>
        </w:numPr>
        <w:rPr>
          <w:rFonts w:eastAsia="MS Mincho"/>
          <w:lang w:eastAsia="x-none"/>
        </w:rPr>
      </w:pPr>
      <w:r w:rsidRPr="00EC25DA">
        <w:rPr>
          <w:rFonts w:eastAsia="MS Mincho"/>
          <w:lang w:eastAsia="x-none"/>
        </w:rPr>
        <w:t xml:space="preserve">Спецификация представлена отдельным файлом «Техническое задание </w:t>
      </w:r>
      <w:r>
        <w:rPr>
          <w:rFonts w:eastAsia="MS Mincho"/>
          <w:lang w:eastAsia="x-none"/>
        </w:rPr>
        <w:t>–</w:t>
      </w:r>
      <w:r w:rsidRPr="00EC25DA">
        <w:rPr>
          <w:rFonts w:eastAsia="MS Mincho"/>
          <w:lang w:eastAsia="x-none"/>
        </w:rPr>
        <w:t>Спецификация</w:t>
      </w:r>
      <w:bookmarkStart w:id="117" w:name="_РАЗДЕЛ_V._Проект"/>
      <w:bookmarkStart w:id="118" w:name="_Toc517185523"/>
      <w:bookmarkStart w:id="119" w:name="_Toc524336315"/>
      <w:bookmarkEnd w:id="117"/>
      <w:r>
        <w:rPr>
          <w:rFonts w:eastAsia="MS Mincho"/>
          <w:lang w:eastAsia="x-none"/>
        </w:rPr>
        <w:t>»</w:t>
      </w: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Pr="00EC25DA" w:rsidRDefault="00EC25DA" w:rsidP="00EC25DA">
      <w:pPr>
        <w:pStyle w:val="a4"/>
        <w:rPr>
          <w:rFonts w:eastAsia="MS Mincho"/>
          <w:b/>
          <w:bCs/>
          <w:color w:val="17365D"/>
          <w:kern w:val="32"/>
          <w:sz w:val="28"/>
          <w:lang w:val="x-none" w:eastAsia="x-none"/>
        </w:rPr>
      </w:pPr>
    </w:p>
    <w:p w:rsidR="00EC25DA" w:rsidRDefault="00EC25DA" w:rsidP="00EC25DA">
      <w:pPr>
        <w:ind w:left="360"/>
        <w:rPr>
          <w:rFonts w:eastAsia="MS Mincho"/>
          <w:b/>
          <w:bCs/>
          <w:color w:val="17365D"/>
          <w:kern w:val="32"/>
          <w:sz w:val="28"/>
          <w:lang w:val="x-none" w:eastAsia="x-none"/>
        </w:rPr>
      </w:pPr>
    </w:p>
    <w:p w:rsidR="007E3F1C" w:rsidRDefault="007E3F1C" w:rsidP="00EC25DA">
      <w:pPr>
        <w:ind w:left="360"/>
        <w:rPr>
          <w:rFonts w:eastAsia="MS Mincho"/>
          <w:b/>
          <w:bCs/>
          <w:color w:val="17365D"/>
          <w:kern w:val="32"/>
          <w:sz w:val="28"/>
          <w:lang w:val="x-none" w:eastAsia="x-none"/>
        </w:rPr>
      </w:pPr>
    </w:p>
    <w:p w:rsidR="00DB6937" w:rsidRDefault="00DB6937" w:rsidP="00EC25DA">
      <w:pPr>
        <w:pStyle w:val="a4"/>
        <w:rPr>
          <w:rFonts w:eastAsia="MS Mincho"/>
          <w:b/>
          <w:bCs/>
          <w:color w:val="17365D"/>
          <w:kern w:val="32"/>
          <w:sz w:val="28"/>
          <w:lang w:val="x-none" w:eastAsia="x-none"/>
        </w:rPr>
      </w:pPr>
      <w:r w:rsidRPr="00EC25DA">
        <w:rPr>
          <w:rFonts w:eastAsia="MS Mincho"/>
          <w:b/>
          <w:bCs/>
          <w:color w:val="17365D"/>
          <w:kern w:val="32"/>
          <w:sz w:val="28"/>
          <w:lang w:val="x-none" w:eastAsia="x-none"/>
        </w:rPr>
        <w:t>РАЗДЕЛ V. Проект договора</w:t>
      </w:r>
      <w:bookmarkEnd w:id="118"/>
      <w:bookmarkEnd w:id="119"/>
    </w:p>
    <w:p w:rsidR="00E73429" w:rsidRPr="00E73429" w:rsidRDefault="00E73429" w:rsidP="00E73429">
      <w:pPr>
        <w:spacing w:after="0" w:line="240" w:lineRule="auto"/>
        <w:jc w:val="center"/>
        <w:outlineLvl w:val="0"/>
        <w:rPr>
          <w:rFonts w:ascii="Times New Roman" w:eastAsia="Times New Roman" w:hAnsi="Times New Roman" w:cs="Times New Roman"/>
          <w:b/>
          <w:sz w:val="24"/>
          <w:szCs w:val="24"/>
          <w:lang w:eastAsia="ru-RU"/>
        </w:rPr>
      </w:pPr>
      <w:r w:rsidRPr="00E73429">
        <w:rPr>
          <w:rFonts w:ascii="Times New Roman" w:eastAsia="Times New Roman" w:hAnsi="Times New Roman" w:cs="Times New Roman"/>
          <w:b/>
          <w:sz w:val="24"/>
          <w:szCs w:val="24"/>
          <w:lang w:eastAsia="ru-RU"/>
        </w:rPr>
        <w:t xml:space="preserve">Договор поставки товара </w:t>
      </w:r>
      <w:r w:rsidRPr="00E73429">
        <w:rPr>
          <w:rFonts w:ascii="Times New Roman" w:eastAsia="Times New Roman" w:hAnsi="Times New Roman" w:cs="Times New Roman"/>
          <w:b/>
          <w:sz w:val="24"/>
          <w:szCs w:val="24"/>
          <w:lang w:eastAsia="ru-RU"/>
        </w:rPr>
        <w:br/>
        <w:t>№ ______</w:t>
      </w:r>
    </w:p>
    <w:tbl>
      <w:tblPr>
        <w:tblW w:w="0" w:type="auto"/>
        <w:tblLook w:val="04A0" w:firstRow="1" w:lastRow="0" w:firstColumn="1" w:lastColumn="0" w:noHBand="0" w:noVBand="1"/>
      </w:tblPr>
      <w:tblGrid>
        <w:gridCol w:w="4361"/>
        <w:gridCol w:w="850"/>
        <w:gridCol w:w="4570"/>
      </w:tblGrid>
      <w:tr w:rsidR="00E73429" w:rsidRPr="00E73429" w:rsidTr="0011261F">
        <w:tc>
          <w:tcPr>
            <w:tcW w:w="9781" w:type="dxa"/>
            <w:gridSpan w:val="3"/>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b/>
                <w:sz w:val="24"/>
                <w:szCs w:val="24"/>
              </w:rPr>
            </w:pPr>
          </w:p>
        </w:tc>
      </w:tr>
      <w:tr w:rsidR="00E73429" w:rsidRPr="00E73429" w:rsidTr="0011261F">
        <w:tc>
          <w:tcPr>
            <w:tcW w:w="4361" w:type="dxa"/>
            <w:shd w:val="clear" w:color="auto" w:fill="auto"/>
            <w:vAlign w:val="center"/>
          </w:tcPr>
          <w:p w:rsidR="00E73429" w:rsidRPr="00E73429" w:rsidRDefault="00E73429" w:rsidP="00E73429">
            <w:pPr>
              <w:suppressAutoHyphens/>
              <w:spacing w:after="0" w:line="240" w:lineRule="auto"/>
              <w:rPr>
                <w:rFonts w:ascii="Times New Roman" w:eastAsia="Times New Roman" w:hAnsi="Times New Roman" w:cs="Times New Roman"/>
                <w:b/>
                <w:sz w:val="24"/>
                <w:szCs w:val="24"/>
              </w:rPr>
            </w:pPr>
            <w:bookmarkStart w:id="120" w:name="Наименование_поселен"/>
            <w:r w:rsidRPr="00E73429">
              <w:rPr>
                <w:rFonts w:ascii="Times New Roman" w:eastAsia="Times New Roman" w:hAnsi="Times New Roman" w:cs="Times New Roman"/>
                <w:sz w:val="24"/>
                <w:szCs w:val="24"/>
                <w:lang w:eastAsia="ar-SA"/>
              </w:rPr>
              <w:t xml:space="preserve">г. </w:t>
            </w:r>
            <w:bookmarkEnd w:id="120"/>
            <w:r w:rsidRPr="00E73429">
              <w:rPr>
                <w:rFonts w:ascii="Times New Roman" w:eastAsia="Times New Roman" w:hAnsi="Times New Roman" w:cs="Times New Roman"/>
                <w:sz w:val="24"/>
                <w:szCs w:val="24"/>
                <w:lang w:eastAsia="ar-SA"/>
              </w:rPr>
              <w:t>Уфа</w:t>
            </w:r>
          </w:p>
        </w:tc>
        <w:tc>
          <w:tcPr>
            <w:tcW w:w="850"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b/>
                <w:sz w:val="24"/>
                <w:szCs w:val="24"/>
              </w:rPr>
            </w:pPr>
          </w:p>
        </w:tc>
        <w:tc>
          <w:tcPr>
            <w:tcW w:w="4570" w:type="dxa"/>
            <w:shd w:val="clear" w:color="auto" w:fill="auto"/>
            <w:vAlign w:val="center"/>
          </w:tcPr>
          <w:p w:rsidR="00E73429" w:rsidRPr="00E73429" w:rsidRDefault="00E73429" w:rsidP="00E73429">
            <w:pPr>
              <w:suppressAutoHyphens/>
              <w:spacing w:after="0" w:line="240" w:lineRule="auto"/>
              <w:jc w:val="right"/>
              <w:rPr>
                <w:rFonts w:ascii="Times New Roman" w:eastAsia="Times New Roman" w:hAnsi="Times New Roman" w:cs="Times New Roman"/>
                <w:b/>
                <w:sz w:val="24"/>
                <w:szCs w:val="24"/>
              </w:rPr>
            </w:pPr>
            <w:r w:rsidRPr="00E73429">
              <w:rPr>
                <w:rFonts w:ascii="Times New Roman" w:eastAsia="Times New Roman" w:hAnsi="Times New Roman" w:cs="Times New Roman"/>
                <w:sz w:val="24"/>
                <w:szCs w:val="24"/>
                <w:lang w:eastAsia="ar-SA"/>
              </w:rPr>
              <w:t>_______года</w:t>
            </w:r>
          </w:p>
        </w:tc>
      </w:tr>
      <w:tr w:rsidR="00E73429" w:rsidRPr="00E73429" w:rsidTr="0011261F">
        <w:tc>
          <w:tcPr>
            <w:tcW w:w="4361" w:type="dxa"/>
            <w:shd w:val="clear" w:color="auto" w:fill="auto"/>
            <w:vAlign w:val="center"/>
          </w:tcPr>
          <w:p w:rsidR="00E73429" w:rsidRPr="00E73429" w:rsidRDefault="00E73429" w:rsidP="00E73429">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b/>
                <w:sz w:val="24"/>
                <w:szCs w:val="24"/>
              </w:rPr>
            </w:pPr>
          </w:p>
        </w:tc>
        <w:tc>
          <w:tcPr>
            <w:tcW w:w="4570" w:type="dxa"/>
            <w:shd w:val="clear" w:color="auto" w:fill="auto"/>
            <w:vAlign w:val="center"/>
          </w:tcPr>
          <w:p w:rsidR="00E73429" w:rsidRPr="00E73429" w:rsidRDefault="00E73429" w:rsidP="00E73429">
            <w:pPr>
              <w:suppressAutoHyphens/>
              <w:spacing w:after="0" w:line="240" w:lineRule="auto"/>
              <w:jc w:val="right"/>
              <w:rPr>
                <w:rFonts w:ascii="Times New Roman" w:eastAsia="Times New Roman" w:hAnsi="Times New Roman" w:cs="Times New Roman"/>
                <w:b/>
                <w:sz w:val="24"/>
                <w:szCs w:val="24"/>
              </w:rPr>
            </w:pPr>
          </w:p>
        </w:tc>
      </w:tr>
    </w:tbl>
    <w:p w:rsidR="00E73429" w:rsidRPr="00E73429" w:rsidRDefault="00E73429" w:rsidP="00E73429">
      <w:pPr>
        <w:spacing w:after="0" w:line="240" w:lineRule="auto"/>
        <w:ind w:firstLine="709"/>
        <w:jc w:val="both"/>
        <w:rPr>
          <w:rFonts w:ascii="Times New Roman" w:eastAsia="Times New Roman" w:hAnsi="Times New Roman" w:cs="Times New Roman"/>
          <w:sz w:val="24"/>
          <w:szCs w:val="24"/>
          <w:lang w:eastAsia="ru-RU"/>
        </w:rPr>
      </w:pPr>
      <w:r w:rsidRPr="00E73429">
        <w:rPr>
          <w:rFonts w:ascii="Times New Roman" w:eastAsia="Times New Roman" w:hAnsi="Times New Roman" w:cs="Times New Roman"/>
          <w:b/>
          <w:sz w:val="24"/>
          <w:szCs w:val="24"/>
          <w:lang w:eastAsia="ru-RU"/>
        </w:rPr>
        <w:t>Публичное акционерное общество «Башинформсвязь»</w:t>
      </w:r>
      <w:r w:rsidRPr="00E73429">
        <w:rPr>
          <w:rFonts w:ascii="Times New Roman" w:eastAsia="Times New Roman" w:hAnsi="Times New Roman" w:cs="Times New Roman"/>
          <w:sz w:val="24"/>
          <w:szCs w:val="24"/>
          <w:lang w:eastAsia="ru-RU"/>
        </w:rPr>
        <w:t>,</w:t>
      </w:r>
      <w:bookmarkStart w:id="121" w:name="Согласование_роду"/>
      <w:r w:rsidRPr="00E73429">
        <w:rPr>
          <w:rFonts w:ascii="Times New Roman" w:eastAsia="Times New Roman" w:hAnsi="Times New Roman" w:cs="Times New Roman"/>
          <w:sz w:val="24"/>
          <w:szCs w:val="24"/>
          <w:lang w:eastAsia="ru-RU"/>
        </w:rPr>
        <w:t xml:space="preserve"> именуемое</w:t>
      </w:r>
      <w:bookmarkEnd w:id="121"/>
      <w:r w:rsidRPr="00E73429">
        <w:rPr>
          <w:rFonts w:ascii="Times New Roman" w:eastAsia="Times New Roman" w:hAnsi="Times New Roman" w:cs="Times New Roman"/>
          <w:sz w:val="24"/>
          <w:szCs w:val="24"/>
          <w:lang w:eastAsia="ru-RU"/>
        </w:rPr>
        <w:t xml:space="preserve"> в дальнейшем «Покупатель», в лице Генерального директора </w:t>
      </w:r>
      <w:proofErr w:type="spellStart"/>
      <w:r w:rsidRPr="00E73429">
        <w:rPr>
          <w:rFonts w:ascii="Times New Roman" w:eastAsia="Times New Roman" w:hAnsi="Times New Roman" w:cs="Times New Roman"/>
          <w:sz w:val="24"/>
          <w:szCs w:val="24"/>
          <w:lang w:eastAsia="ru-RU"/>
        </w:rPr>
        <w:t>Долгоаршинных</w:t>
      </w:r>
      <w:proofErr w:type="spellEnd"/>
      <w:r w:rsidRPr="00E73429">
        <w:rPr>
          <w:rFonts w:ascii="Times New Roman" w:eastAsia="Times New Roman" w:hAnsi="Times New Roman" w:cs="Times New Roman"/>
          <w:sz w:val="24"/>
          <w:szCs w:val="24"/>
          <w:lang w:eastAsia="ru-RU"/>
        </w:rPr>
        <w:t xml:space="preserve"> Марат </w:t>
      </w:r>
      <w:proofErr w:type="spellStart"/>
      <w:r w:rsidRPr="00E73429">
        <w:rPr>
          <w:rFonts w:ascii="Times New Roman" w:eastAsia="Times New Roman" w:hAnsi="Times New Roman" w:cs="Times New Roman"/>
          <w:sz w:val="24"/>
          <w:szCs w:val="24"/>
          <w:lang w:eastAsia="ru-RU"/>
        </w:rPr>
        <w:t>Гайнулловича</w:t>
      </w:r>
      <w:proofErr w:type="spellEnd"/>
      <w:r w:rsidRPr="00E73429">
        <w:rPr>
          <w:rFonts w:ascii="Times New Roman" w:eastAsia="Times New Roman" w:hAnsi="Times New Roman" w:cs="Times New Roman"/>
          <w:sz w:val="24"/>
          <w:szCs w:val="24"/>
          <w:lang w:eastAsia="ru-RU"/>
        </w:rPr>
        <w:t>, действующего</w:t>
      </w:r>
      <w:r w:rsidRPr="00E73429">
        <w:rPr>
          <w:rFonts w:ascii="Times New Roman" w:eastAsia="Times New Roman" w:hAnsi="Times New Roman" w:cs="Times New Roman"/>
          <w:i/>
          <w:sz w:val="24"/>
          <w:szCs w:val="24"/>
          <w:lang w:eastAsia="ru-RU"/>
        </w:rPr>
        <w:t xml:space="preserve"> </w:t>
      </w:r>
      <w:r w:rsidRPr="00E73429">
        <w:rPr>
          <w:rFonts w:ascii="Times New Roman" w:eastAsia="Times New Roman" w:hAnsi="Times New Roman" w:cs="Times New Roman"/>
          <w:sz w:val="24"/>
          <w:szCs w:val="24"/>
          <w:lang w:eastAsia="ru-RU"/>
        </w:rPr>
        <w:t xml:space="preserve">на основании Устава, с одной стороны, и </w:t>
      </w:r>
      <w:r w:rsidRPr="00E73429">
        <w:rPr>
          <w:rFonts w:ascii="Times New Roman" w:eastAsia="Times New Roman" w:hAnsi="Times New Roman" w:cs="Times New Roman"/>
          <w:b/>
          <w:sz w:val="24"/>
          <w:szCs w:val="24"/>
          <w:lang w:eastAsia="ru-RU"/>
        </w:rPr>
        <w:t>_______________________________________________________</w:t>
      </w:r>
      <w:r w:rsidRPr="00E73429">
        <w:rPr>
          <w:rFonts w:ascii="Times New Roman" w:eastAsia="Times New Roman" w:hAnsi="Times New Roman" w:cs="Times New Roman"/>
          <w:sz w:val="24"/>
          <w:szCs w:val="24"/>
          <w:lang w:eastAsia="ru-RU"/>
        </w:rPr>
        <w:t>, именуемое в дальнейшем «Поставщик», в лице _________________________, действующего</w:t>
      </w:r>
      <w:r w:rsidRPr="00E73429">
        <w:rPr>
          <w:rFonts w:ascii="Times New Roman" w:eastAsia="Times New Roman" w:hAnsi="Times New Roman" w:cs="Times New Roman"/>
          <w:i/>
          <w:sz w:val="24"/>
          <w:szCs w:val="24"/>
          <w:lang w:eastAsia="ru-RU"/>
        </w:rPr>
        <w:t xml:space="preserve"> </w:t>
      </w:r>
      <w:r w:rsidRPr="00E73429">
        <w:rPr>
          <w:rFonts w:ascii="Times New Roman" w:eastAsia="Times New Roman" w:hAnsi="Times New Roman" w:cs="Times New Roman"/>
          <w:sz w:val="24"/>
          <w:szCs w:val="24"/>
          <w:lang w:eastAsia="ru-RU"/>
        </w:rPr>
        <w:t>на основании ___________________, с другой стороны, совместно именуемые «Стороны», заключили настоящий Договор поставки (далее – «Договор») о нижеследующем:</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 xml:space="preserve">Термины и определения </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Используемые в настоящем Договоре понятия означают следующее:</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b/>
          <w:sz w:val="24"/>
          <w:szCs w:val="24"/>
        </w:rPr>
        <w:t xml:space="preserve">Срок доставки </w:t>
      </w:r>
      <w:r w:rsidRPr="00E73429">
        <w:rPr>
          <w:rFonts w:ascii="Times New Roman" w:eastAsia="Times New Roman" w:hAnsi="Times New Roman" w:cs="Times New Roman"/>
          <w:sz w:val="24"/>
          <w:szCs w:val="24"/>
        </w:rPr>
        <w:t>– установленный п. </w:t>
      </w:r>
      <w:r w:rsidR="002701D4">
        <w:rPr>
          <w:rFonts w:ascii="Times New Roman" w:eastAsia="Times New Roman" w:hAnsi="Times New Roman" w:cs="Times New Roman"/>
          <w:sz w:val="24"/>
          <w:szCs w:val="24"/>
        </w:rPr>
        <w:t>2.2.</w:t>
      </w:r>
      <w:r w:rsidRPr="00E73429">
        <w:rPr>
          <w:rFonts w:ascii="Times New Roman" w:eastAsia="Times New Roman" w:hAnsi="Times New Roman" w:cs="Times New Roman"/>
          <w:sz w:val="24"/>
          <w:szCs w:val="24"/>
        </w:rPr>
        <w:t xml:space="preserve"> настоящего Договора срок, в который Поставщик обязуется доставить Товар в Место доставки и передать его Покупателю.</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b/>
          <w:sz w:val="24"/>
          <w:szCs w:val="24"/>
        </w:rPr>
        <w:t xml:space="preserve">Место доставки </w:t>
      </w:r>
      <w:r w:rsidRPr="00E73429">
        <w:rPr>
          <w:rFonts w:ascii="Times New Roman" w:eastAsia="Times New Roman" w:hAnsi="Times New Roman" w:cs="Times New Roman"/>
          <w:sz w:val="24"/>
          <w:szCs w:val="24"/>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b/>
          <w:sz w:val="24"/>
          <w:szCs w:val="24"/>
        </w:rPr>
        <w:t xml:space="preserve">Товар </w:t>
      </w:r>
      <w:r w:rsidRPr="00E73429">
        <w:rPr>
          <w:rFonts w:ascii="Times New Roman" w:eastAsia="Times New Roman" w:hAnsi="Times New Roman" w:cs="Times New Roman"/>
          <w:sz w:val="24"/>
          <w:szCs w:val="24"/>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b/>
          <w:sz w:val="24"/>
          <w:szCs w:val="24"/>
        </w:rPr>
        <w:t xml:space="preserve">Цена за единицу Товара </w:t>
      </w:r>
      <w:r w:rsidRPr="00E73429">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b/>
          <w:sz w:val="24"/>
          <w:szCs w:val="24"/>
        </w:rPr>
        <w:t xml:space="preserve">Общая Цена </w:t>
      </w:r>
      <w:r w:rsidRPr="00E73429">
        <w:rPr>
          <w:rFonts w:ascii="Times New Roman" w:eastAsia="Times New Roman" w:hAnsi="Times New Roman" w:cs="Times New Roman"/>
          <w:sz w:val="24"/>
          <w:szCs w:val="24"/>
        </w:rPr>
        <w:t>– установленная п. 3.1 настоящего Договора цена за весь Товар.</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b/>
          <w:sz w:val="24"/>
          <w:szCs w:val="24"/>
        </w:rPr>
        <w:t xml:space="preserve">Поставка </w:t>
      </w:r>
      <w:r w:rsidRPr="00E73429">
        <w:rPr>
          <w:rFonts w:ascii="Times New Roman" w:eastAsia="Times New Roman" w:hAnsi="Times New Roman" w:cs="Times New Roman"/>
          <w:sz w:val="24"/>
          <w:szCs w:val="24"/>
        </w:rPr>
        <w:t>– доставка и передача Товара в Срок доставки в Месте доставки.</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b/>
          <w:sz w:val="24"/>
          <w:szCs w:val="24"/>
        </w:rPr>
        <w:t xml:space="preserve">Рабочий день </w:t>
      </w:r>
      <w:r w:rsidRPr="00E73429">
        <w:rPr>
          <w:rFonts w:ascii="Times New Roman" w:eastAsia="Times New Roman" w:hAnsi="Times New Roman" w:cs="Times New Roman"/>
          <w:sz w:val="24"/>
          <w:szCs w:val="24"/>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Предмет настоящего Договора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 xml:space="preserve">Срок доставки: </w:t>
      </w:r>
      <w:r w:rsidRPr="00E73429">
        <w:rPr>
          <w:rFonts w:ascii="Times New Roman" w:eastAsia="Times New Roman" w:hAnsi="Times New Roman" w:cs="Times New Roman"/>
          <w:sz w:val="24"/>
          <w:szCs w:val="24"/>
          <w:lang w:eastAsia="ar-SA"/>
        </w:rPr>
        <w:t>согласно Приложению № 1.</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lang w:eastAsia="ar-SA"/>
        </w:rPr>
        <w:t>Техническое задание на поставляемый Товар определено Приложением № 2.</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Общая цена настоящего Договора и порядок расчётов</w:t>
      </w:r>
      <w:r w:rsidRPr="00E73429">
        <w:rPr>
          <w:rFonts w:ascii="Times New Roman" w:eastAsia="Times New Roman" w:hAnsi="Times New Roman" w:cs="Times New Roman"/>
          <w:b/>
          <w:sz w:val="24"/>
          <w:szCs w:val="24"/>
        </w:rPr>
        <w:fldChar w:fldCharType="begin"/>
      </w:r>
      <w:r w:rsidRPr="00E73429">
        <w:rPr>
          <w:rFonts w:ascii="Times New Roman" w:eastAsia="Times New Roman" w:hAnsi="Times New Roman" w:cs="Times New Roman"/>
          <w:b/>
          <w:sz w:val="24"/>
          <w:szCs w:val="24"/>
        </w:rPr>
        <w:fldChar w:fldCharType="end"/>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Общая Цена по настоящему Договору в соответствии со Спецификацией (Приложение № 1 к настоящему Договору) составляет ____________________________________ руб. (_____________________________), в том числе налог на добавленную стоимость (НДС) по ставке 18% в размере ______________________ руб. (___________________________________).</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Оплата Товара осуществляется в следующем порядке и в следующие сроки:</w:t>
      </w:r>
    </w:p>
    <w:p w:rsidR="00E73429" w:rsidRPr="00E73429" w:rsidRDefault="00E73429" w:rsidP="00E73429">
      <w:pPr>
        <w:numPr>
          <w:ilvl w:val="2"/>
          <w:numId w:val="45"/>
        </w:numPr>
        <w:suppressAutoHyphens/>
        <w:spacing w:after="0" w:line="240" w:lineRule="auto"/>
        <w:jc w:val="both"/>
        <w:rPr>
          <w:rFonts w:ascii="Times New Roman" w:eastAsia="Times New Roman" w:hAnsi="Times New Roman" w:cs="Times New Roman"/>
          <w:i/>
          <w:sz w:val="24"/>
          <w:szCs w:val="24"/>
        </w:rPr>
      </w:pPr>
      <w:r w:rsidRPr="00E73429">
        <w:rPr>
          <w:rFonts w:ascii="Times New Roman" w:eastAsia="Times New Roman" w:hAnsi="Times New Roman" w:cs="Times New Roman"/>
          <w:color w:val="000000"/>
          <w:sz w:val="24"/>
          <w:szCs w:val="24"/>
          <w:lang w:eastAsia="ar-SA"/>
        </w:rPr>
        <w:t>Оплата по настоящему Договору производится Покупателем по факту поставки Товара в течение 25 (Двадцати пяти) календарных дней</w:t>
      </w:r>
      <w:r w:rsidRPr="00E73429">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w:t>
      </w:r>
      <w:r w:rsidRPr="00E73429">
        <w:rPr>
          <w:rFonts w:ascii="Times New Roman" w:eastAsia="Times New Roman" w:hAnsi="Times New Roman" w:cs="Times New Roman"/>
          <w:color w:val="000000"/>
          <w:sz w:val="24"/>
          <w:szCs w:val="24"/>
          <w:lang w:eastAsia="ar-SA"/>
        </w:rPr>
        <w:t>календарных</w:t>
      </w:r>
      <w:r w:rsidRPr="00E73429">
        <w:rPr>
          <w:rFonts w:ascii="Times New Roman" w:eastAsia="Times New Roman" w:hAnsi="Times New Roman" w:cs="Times New Roman"/>
          <w:sz w:val="24"/>
          <w:szCs w:val="24"/>
        </w:rPr>
        <w:t xml:space="preserve"> дней с даты подписания Покупателем Акта сдачи-приёмки Товара</w:t>
      </w:r>
      <w:r w:rsidRPr="00E73429">
        <w:rPr>
          <w:rFonts w:ascii="Times New Roman" w:eastAsia="Times New Roman" w:hAnsi="Times New Roman" w:cs="Times New Roman"/>
          <w:color w:val="000000"/>
          <w:sz w:val="24"/>
          <w:szCs w:val="24"/>
          <w:lang w:eastAsia="ar-SA"/>
        </w:rPr>
        <w:t>.</w:t>
      </w:r>
    </w:p>
    <w:p w:rsidR="00E73429" w:rsidRPr="00E73429" w:rsidRDefault="00E73429" w:rsidP="00E73429">
      <w:pPr>
        <w:numPr>
          <w:ilvl w:val="1"/>
          <w:numId w:val="45"/>
        </w:numPr>
        <w:suppressAutoHyphens/>
        <w:spacing w:after="0" w:line="240" w:lineRule="auto"/>
        <w:ind w:firstLine="709"/>
        <w:contextualSpacing/>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со дня списания денежных средств с расчётного счёта Покупателя.</w:t>
      </w:r>
    </w:p>
    <w:p w:rsidR="00E73429" w:rsidRPr="00E73429" w:rsidRDefault="00E73429" w:rsidP="00E73429">
      <w:pPr>
        <w:numPr>
          <w:ilvl w:val="1"/>
          <w:numId w:val="45"/>
        </w:numPr>
        <w:spacing w:before="120" w:after="0" w:line="240" w:lineRule="auto"/>
        <w:ind w:firstLine="709"/>
        <w:contextualSpacing/>
        <w:jc w:val="both"/>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обязан выставлять и оформлять счета-фактуры в соответствии с законодательством Российской Федерации.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Порядок составления акта сверки расчётов.</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E73429" w:rsidRPr="00E73429" w:rsidRDefault="00E73429" w:rsidP="00E73429">
      <w:pPr>
        <w:numPr>
          <w:ilvl w:val="0"/>
          <w:numId w:val="46"/>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E73429" w:rsidRPr="00E73429" w:rsidRDefault="00E73429" w:rsidP="00E73429">
      <w:pPr>
        <w:numPr>
          <w:ilvl w:val="0"/>
          <w:numId w:val="46"/>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E73429">
        <w:rPr>
          <w:rFonts w:ascii="Times New Roman" w:eastAsia="Times New Roman" w:hAnsi="Times New Roman" w:cs="Times New Roman"/>
          <w:color w:val="000000"/>
          <w:sz w:val="24"/>
          <w:szCs w:val="24"/>
          <w:lang w:eastAsia="ar-SA"/>
        </w:rPr>
        <w:t>, не более чем на 20% от суммы</w:t>
      </w:r>
      <w:r w:rsidRPr="00E73429">
        <w:rPr>
          <w:rFonts w:ascii="Times New Roman" w:eastAsia="Times New Roman" w:hAnsi="Times New Roman" w:cs="Times New Roman"/>
          <w:sz w:val="24"/>
          <w:szCs w:val="24"/>
          <w:lang w:eastAsia="ar-SA"/>
        </w:rPr>
        <w:t xml:space="preserve"> настоящего договора.</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Права и обязанности Поставщика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Права и обязанности Покупателя</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 xml:space="preserve">Обеспечение конфиденциальности </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информация во время ее раскрытия является публично известной;</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информация получена от любого третьего лица на законных основаниях;</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Ответственность Сторон</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E73429" w:rsidRPr="00E73429" w:rsidRDefault="00E73429" w:rsidP="00E73429">
      <w:pPr>
        <w:numPr>
          <w:ilvl w:val="1"/>
          <w:numId w:val="45"/>
        </w:numPr>
        <w:suppressAutoHyphens/>
        <w:spacing w:after="0" w:line="240" w:lineRule="auto"/>
        <w:ind w:firstLine="709"/>
        <w:contextualSpacing/>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E73429" w:rsidRPr="00E73429" w:rsidRDefault="00E73429" w:rsidP="00E73429">
      <w:pPr>
        <w:numPr>
          <w:ilvl w:val="1"/>
          <w:numId w:val="45"/>
        </w:numPr>
        <w:spacing w:before="240" w:after="0" w:line="240" w:lineRule="auto"/>
        <w:ind w:firstLine="709"/>
        <w:contextualSpacing/>
        <w:jc w:val="both"/>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E73429">
        <w:rPr>
          <w:rFonts w:ascii="Times New Roman" w:eastAsia="Times New Roman" w:hAnsi="Times New Roman" w:cs="Times New Roman"/>
          <w:snapToGrid w:val="0"/>
          <w:sz w:val="24"/>
          <w:szCs w:val="24"/>
          <w:lang w:eastAsia="ru-RU"/>
        </w:rPr>
        <w:t xml:space="preserve">от стоимости Договора. </w:t>
      </w:r>
      <w:r w:rsidRPr="00E73429">
        <w:rPr>
          <w:rFonts w:ascii="Times New Roman" w:eastAsia="Times New Roman" w:hAnsi="Times New Roman" w:cs="Times New Roman"/>
          <w:sz w:val="24"/>
          <w:szCs w:val="24"/>
          <w:lang w:eastAsia="ru-RU"/>
        </w:rPr>
        <w:t>Штраф уплачивается Поставщиком в течение 10 рабочих дней с момента получения требования об уплате от Покупателя.</w:t>
      </w:r>
    </w:p>
    <w:p w:rsidR="00E73429" w:rsidRPr="00E73429" w:rsidRDefault="00E73429" w:rsidP="00E73429">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E73429">
        <w:rPr>
          <w:rFonts w:ascii="Times New Roman" w:eastAsia="Times New Roman" w:hAnsi="Times New Roman" w:cs="Times New Roman"/>
          <w:sz w:val="24"/>
          <w:szCs w:val="24"/>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E73429">
        <w:rPr>
          <w:rFonts w:ascii="Times New Roman" w:eastAsia="Times New Roman" w:hAnsi="Times New Roman" w:cs="Times New Roman"/>
          <w:sz w:val="24"/>
          <w:szCs w:val="24"/>
        </w:rPr>
        <w:t>Просрочка оплаты части Общей цены, установленной п. 3.4.1 настоящего Договора, более чем на 2 (два) месяца</w:t>
      </w:r>
      <w:r w:rsidRPr="00E73429">
        <w:rPr>
          <w:rFonts w:ascii="Times New Roman" w:eastAsia="Times New Roman" w:hAnsi="Times New Roman" w:cs="Times New Roman"/>
          <w:sz w:val="24"/>
          <w:szCs w:val="24"/>
          <w:lang w:eastAsia="ar-SA"/>
        </w:rPr>
        <w:t>).</w:t>
      </w:r>
    </w:p>
    <w:p w:rsidR="00E73429" w:rsidRPr="00E73429" w:rsidRDefault="00E73429" w:rsidP="00E73429">
      <w:pPr>
        <w:numPr>
          <w:ilvl w:val="1"/>
          <w:numId w:val="45"/>
        </w:num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E73429">
        <w:rPr>
          <w:rFonts w:ascii="Times New Roman" w:eastAsia="Times New Roman" w:hAnsi="Times New Roman" w:cs="Arial"/>
          <w:sz w:val="24"/>
          <w:szCs w:val="24"/>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E73429" w:rsidRPr="00E73429" w:rsidRDefault="00E73429" w:rsidP="00E73429">
      <w:pPr>
        <w:numPr>
          <w:ilvl w:val="1"/>
          <w:numId w:val="45"/>
        </w:numPr>
        <w:suppressAutoHyphens/>
        <w:spacing w:after="0" w:line="240" w:lineRule="auto"/>
        <w:ind w:firstLine="709"/>
        <w:contextualSpacing/>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73429" w:rsidRPr="00E73429" w:rsidRDefault="00E73429" w:rsidP="00E73429">
      <w:pPr>
        <w:numPr>
          <w:ilvl w:val="1"/>
          <w:numId w:val="45"/>
        </w:numPr>
        <w:suppressAutoHyphens/>
        <w:spacing w:after="0" w:line="240" w:lineRule="auto"/>
        <w:ind w:firstLine="709"/>
        <w:contextualSpacing/>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E73429" w:rsidRPr="00E73429" w:rsidRDefault="00E73429" w:rsidP="00E73429">
      <w:pPr>
        <w:numPr>
          <w:ilvl w:val="1"/>
          <w:numId w:val="45"/>
        </w:numPr>
        <w:suppressAutoHyphens/>
        <w:spacing w:after="0" w:line="240" w:lineRule="auto"/>
        <w:ind w:firstLine="709"/>
        <w:contextualSpacing/>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Порядок Поставки и приёмки Товара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E73429">
        <w:rPr>
          <w:rFonts w:ascii="Times New Roman" w:eastAsia="Times New Roman" w:hAnsi="Times New Roman" w:cs="Times New Roman"/>
          <w:sz w:val="24"/>
          <w:szCs w:val="24"/>
        </w:rPr>
        <w:t>затарен</w:t>
      </w:r>
      <w:proofErr w:type="spellEnd"/>
      <w:r w:rsidRPr="00E73429">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Поставщиком.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2D4460">
        <w:rPr>
          <w:rFonts w:ascii="Times New Roman" w:eastAsia="Times New Roman" w:hAnsi="Times New Roman" w:cs="Times New Roman"/>
          <w:sz w:val="24"/>
          <w:szCs w:val="24"/>
        </w:rPr>
        <w:t>8.6.</w:t>
      </w:r>
      <w:r w:rsidRPr="00E73429">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002D4460">
        <w:rPr>
          <w:rFonts w:ascii="Times New Roman" w:eastAsia="Times New Roman" w:hAnsi="Times New Roman" w:cs="Times New Roman"/>
          <w:sz w:val="24"/>
          <w:szCs w:val="24"/>
        </w:rPr>
        <w:t xml:space="preserve">8.11. </w:t>
      </w:r>
      <w:r w:rsidRPr="00E73429">
        <w:rPr>
          <w:rFonts w:ascii="Times New Roman" w:eastAsia="Times New Roman" w:hAnsi="Times New Roman" w:cs="Times New Roman"/>
          <w:sz w:val="24"/>
          <w:szCs w:val="24"/>
        </w:rPr>
        <w:t>настоящего Договора, то указанный акт может быть подписан также Поставщиком.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Переход права собственности и риска случайной гибели Товара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Гарантия качества Товара</w:t>
      </w:r>
      <w:r w:rsidRPr="00E73429">
        <w:rPr>
          <w:rFonts w:ascii="Times New Roman" w:eastAsia="Times New Roman" w:hAnsi="Times New Roman" w:cs="Times New Roman"/>
          <w:b/>
          <w:sz w:val="24"/>
          <w:szCs w:val="24"/>
        </w:rPr>
        <w:fldChar w:fldCharType="begin"/>
      </w:r>
      <w:r w:rsidRPr="00E73429">
        <w:rPr>
          <w:rFonts w:ascii="Times New Roman" w:eastAsia="Times New Roman" w:hAnsi="Times New Roman" w:cs="Times New Roman"/>
          <w:b/>
          <w:sz w:val="24"/>
          <w:szCs w:val="24"/>
        </w:rPr>
        <w:fldChar w:fldCharType="end"/>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73429" w:rsidRPr="00E73429" w:rsidRDefault="00E73429" w:rsidP="00E73429">
      <w:pPr>
        <w:numPr>
          <w:ilvl w:val="1"/>
          <w:numId w:val="45"/>
        </w:numPr>
        <w:suppressAutoHyphens/>
        <w:spacing w:after="0" w:line="240" w:lineRule="auto"/>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 xml:space="preserve">На отремонтированный или заменённый Товар устанавливается гарантийный срок согласно п. </w:t>
      </w:r>
      <w:r w:rsidR="002D4460">
        <w:rPr>
          <w:rFonts w:ascii="Times New Roman" w:eastAsia="Times New Roman" w:hAnsi="Times New Roman" w:cs="Times New Roman"/>
          <w:sz w:val="24"/>
          <w:szCs w:val="24"/>
        </w:rPr>
        <w:t xml:space="preserve">10.5. </w:t>
      </w:r>
      <w:r w:rsidRPr="00E73429">
        <w:rPr>
          <w:rFonts w:ascii="Times New Roman" w:eastAsia="Times New Roman" w:hAnsi="Times New Roman" w:cs="Times New Roman"/>
          <w:sz w:val="24"/>
          <w:szCs w:val="24"/>
        </w:rPr>
        <w:t>настоящего Договора со дня получения Покупателем такого отремонтированного или заменённого Товара.</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Обстоятельства непреодолимой силы</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Изменение и расторжение настоящего Договора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Просрочка Поставки Товара более чем на 2 (два) месяца.</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Просрочка оплаты части Общей цены, установленной п.3.4.1 настоящего Договора, более чем на 2 (два) месяца.</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Нарушение Покупателем иных существенных условий настоящего Договора.</w:t>
      </w:r>
    </w:p>
    <w:p w:rsidR="00E73429" w:rsidRPr="00E73429" w:rsidRDefault="00E73429" w:rsidP="00E73429">
      <w:pPr>
        <w:suppressAutoHyphens/>
        <w:spacing w:after="0" w:line="240" w:lineRule="auto"/>
        <w:ind w:left="709"/>
        <w:jc w:val="both"/>
        <w:rPr>
          <w:rFonts w:ascii="Times New Roman" w:eastAsia="Times New Roman" w:hAnsi="Times New Roman" w:cs="Times New Roman"/>
          <w:sz w:val="24"/>
          <w:szCs w:val="24"/>
        </w:rPr>
      </w:pP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Направление документов, уведомлений, сообщений</w:t>
      </w:r>
      <w:r w:rsidRPr="00E73429">
        <w:rPr>
          <w:rFonts w:ascii="Times New Roman" w:eastAsia="Times New Roman" w:hAnsi="Times New Roman" w:cs="Times New Roman"/>
          <w:b/>
          <w:sz w:val="24"/>
          <w:szCs w:val="24"/>
        </w:rPr>
        <w:fldChar w:fldCharType="begin"/>
      </w:r>
      <w:r w:rsidRPr="00E73429">
        <w:rPr>
          <w:rFonts w:ascii="Times New Roman" w:eastAsia="Times New Roman" w:hAnsi="Times New Roman" w:cs="Times New Roman"/>
          <w:b/>
          <w:sz w:val="24"/>
          <w:szCs w:val="24"/>
        </w:rPr>
        <w:fldChar w:fldCharType="end"/>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Информация для направления документов, уведомлений, сообщений:</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Информация о Покупателе:</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E73429">
        <w:rPr>
          <w:rFonts w:ascii="Times New Roman" w:eastAsia="Times New Roman" w:hAnsi="Times New Roman" w:cs="Times New Roman"/>
          <w:color w:val="000000"/>
          <w:sz w:val="24"/>
          <w:szCs w:val="24"/>
          <w:lang w:eastAsia="zh-CN"/>
        </w:rPr>
        <w:t xml:space="preserve">Организация: </w:t>
      </w:r>
      <w:r w:rsidRPr="00E73429">
        <w:rPr>
          <w:rFonts w:ascii="Times New Roman" w:eastAsia="Times New Roman" w:hAnsi="Times New Roman" w:cs="Times New Roman"/>
          <w:sz w:val="24"/>
          <w:szCs w:val="24"/>
          <w:lang w:eastAsia="ru-RU"/>
        </w:rPr>
        <w:t>ПАО "Башинформсвязь"</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E73429">
        <w:rPr>
          <w:rFonts w:ascii="Times New Roman" w:eastAsia="Times New Roman" w:hAnsi="Times New Roman" w:cs="Times New Roman"/>
          <w:color w:val="000000"/>
          <w:sz w:val="24"/>
          <w:szCs w:val="24"/>
          <w:lang w:eastAsia="zh-CN"/>
        </w:rPr>
        <w:t xml:space="preserve">ФИО: </w:t>
      </w:r>
      <w:r w:rsidRPr="00E73429">
        <w:rPr>
          <w:rFonts w:ascii="Times New Roman" w:eastAsia="Times New Roman" w:hAnsi="Times New Roman" w:cs="Times New Roman"/>
          <w:sz w:val="24"/>
          <w:szCs w:val="24"/>
          <w:lang w:eastAsia="ru-RU"/>
        </w:rPr>
        <w:t>Пахомов Сергей Витальевич</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E73429">
        <w:rPr>
          <w:rFonts w:ascii="Times New Roman" w:eastAsia="Times New Roman" w:hAnsi="Times New Roman" w:cs="Times New Roman"/>
          <w:color w:val="000000"/>
          <w:sz w:val="24"/>
          <w:szCs w:val="24"/>
          <w:lang w:eastAsia="zh-CN"/>
        </w:rPr>
        <w:t xml:space="preserve">Адрес: </w:t>
      </w:r>
      <w:r w:rsidRPr="00E73429">
        <w:rPr>
          <w:rFonts w:ascii="Times New Roman" w:eastAsia="Times New Roman" w:hAnsi="Times New Roman" w:cs="Times New Roman"/>
          <w:sz w:val="24"/>
          <w:szCs w:val="24"/>
          <w:lang w:eastAsia="ru-RU"/>
        </w:rPr>
        <w:t>ул. Ленина, 30, г. Уфа, 450077</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r w:rsidRPr="00E73429">
        <w:rPr>
          <w:rFonts w:ascii="Times New Roman" w:eastAsia="Times New Roman" w:hAnsi="Times New Roman" w:cs="Times New Roman"/>
          <w:color w:val="000000"/>
          <w:sz w:val="24"/>
          <w:szCs w:val="24"/>
          <w:lang w:eastAsia="zh-CN"/>
        </w:rPr>
        <w:t>Факс</w:t>
      </w:r>
      <w:r w:rsidRPr="00E73429">
        <w:rPr>
          <w:rFonts w:ascii="Times New Roman" w:eastAsia="Times New Roman" w:hAnsi="Times New Roman" w:cs="Times New Roman"/>
          <w:color w:val="000000"/>
          <w:sz w:val="24"/>
          <w:szCs w:val="24"/>
          <w:lang w:val="en-US" w:eastAsia="zh-CN"/>
        </w:rPr>
        <w:t xml:space="preserve">: </w:t>
      </w:r>
      <w:r w:rsidRPr="00E73429">
        <w:rPr>
          <w:rFonts w:ascii="Times New Roman" w:eastAsia="Times New Roman" w:hAnsi="Times New Roman" w:cs="Times New Roman"/>
          <w:sz w:val="24"/>
          <w:szCs w:val="24"/>
          <w:lang w:val="en-US" w:eastAsia="ru-RU"/>
        </w:rPr>
        <w:t>(347) 250-05-83</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val="en-US" w:eastAsia="zh-CN"/>
        </w:rPr>
      </w:pPr>
      <w:proofErr w:type="gramStart"/>
      <w:r w:rsidRPr="00E73429">
        <w:rPr>
          <w:rFonts w:ascii="Times New Roman" w:eastAsia="Times New Roman" w:hAnsi="Times New Roman" w:cs="Times New Roman"/>
          <w:color w:val="000000"/>
          <w:sz w:val="24"/>
          <w:szCs w:val="24"/>
          <w:lang w:val="en-US" w:eastAsia="zh-CN"/>
        </w:rPr>
        <w:t>e-mail</w:t>
      </w:r>
      <w:proofErr w:type="gramEnd"/>
      <w:r w:rsidRPr="00E73429">
        <w:rPr>
          <w:rFonts w:ascii="Times New Roman" w:eastAsia="Times New Roman" w:hAnsi="Times New Roman" w:cs="Times New Roman"/>
          <w:color w:val="000000"/>
          <w:sz w:val="24"/>
          <w:szCs w:val="24"/>
          <w:lang w:val="en-US" w:eastAsia="zh-CN"/>
        </w:rPr>
        <w:t xml:space="preserve">: </w:t>
      </w:r>
      <w:hyperlink r:id="rId43" w:history="1">
        <w:r w:rsidRPr="00E73429">
          <w:rPr>
            <w:rFonts w:ascii="Times New Roman" w:eastAsia="Times New Roman" w:hAnsi="Times New Roman" w:cs="Times New Roman"/>
            <w:color w:val="0000FF"/>
            <w:sz w:val="24"/>
            <w:szCs w:val="24"/>
            <w:u w:val="single"/>
            <w:lang w:val="en-US" w:eastAsia="ru-RU"/>
          </w:rPr>
          <w:t>s.pahomov@bashtel.ru</w:t>
        </w:r>
      </w:hyperlink>
      <w:r w:rsidRPr="00E73429">
        <w:rPr>
          <w:rFonts w:ascii="Times New Roman" w:eastAsia="Times New Roman" w:hAnsi="Times New Roman" w:cs="Times New Roman"/>
          <w:sz w:val="24"/>
          <w:szCs w:val="24"/>
          <w:lang w:val="en-US" w:eastAsia="ru-RU"/>
        </w:rPr>
        <w:t xml:space="preserve"> </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Информация о Поставщике:</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E73429">
        <w:rPr>
          <w:rFonts w:ascii="Times New Roman" w:eastAsia="Times New Roman" w:hAnsi="Times New Roman" w:cs="Times New Roman"/>
          <w:color w:val="000000"/>
          <w:sz w:val="24"/>
          <w:szCs w:val="24"/>
          <w:lang w:eastAsia="zh-CN"/>
        </w:rPr>
        <w:t>Организация: _____________________</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E73429">
        <w:rPr>
          <w:rFonts w:ascii="Times New Roman" w:eastAsia="Times New Roman" w:hAnsi="Times New Roman" w:cs="Times New Roman"/>
          <w:color w:val="000000"/>
          <w:sz w:val="24"/>
          <w:szCs w:val="24"/>
          <w:lang w:eastAsia="zh-CN"/>
        </w:rPr>
        <w:t>ФИО: ____________________________</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E73429">
        <w:rPr>
          <w:rFonts w:ascii="Times New Roman" w:eastAsia="Times New Roman" w:hAnsi="Times New Roman" w:cs="Times New Roman"/>
          <w:color w:val="000000"/>
          <w:sz w:val="24"/>
          <w:szCs w:val="24"/>
          <w:lang w:eastAsia="zh-CN"/>
        </w:rPr>
        <w:t>Адрес: ____________________________</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E73429">
        <w:rPr>
          <w:rFonts w:ascii="Times New Roman" w:eastAsia="Times New Roman" w:hAnsi="Times New Roman" w:cs="Times New Roman"/>
          <w:color w:val="000000"/>
          <w:sz w:val="24"/>
          <w:szCs w:val="24"/>
          <w:lang w:eastAsia="zh-CN"/>
        </w:rPr>
        <w:t>Факс: _____________________________</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eastAsia="zh-CN"/>
        </w:rPr>
      </w:pPr>
      <w:proofErr w:type="gramStart"/>
      <w:r w:rsidRPr="00E73429">
        <w:rPr>
          <w:rFonts w:ascii="Times New Roman" w:eastAsia="Times New Roman" w:hAnsi="Times New Roman" w:cs="Times New Roman"/>
          <w:color w:val="000000"/>
          <w:sz w:val="24"/>
          <w:szCs w:val="24"/>
          <w:lang w:val="en-US" w:eastAsia="zh-CN"/>
        </w:rPr>
        <w:t>e</w:t>
      </w:r>
      <w:r w:rsidRPr="00E73429">
        <w:rPr>
          <w:rFonts w:ascii="Times New Roman" w:eastAsia="Times New Roman" w:hAnsi="Times New Roman" w:cs="Times New Roman"/>
          <w:color w:val="000000"/>
          <w:sz w:val="24"/>
          <w:szCs w:val="24"/>
          <w:lang w:eastAsia="zh-CN"/>
        </w:rPr>
        <w:t>-</w:t>
      </w:r>
      <w:r w:rsidRPr="00E73429">
        <w:rPr>
          <w:rFonts w:ascii="Times New Roman" w:eastAsia="Times New Roman" w:hAnsi="Times New Roman" w:cs="Times New Roman"/>
          <w:color w:val="000000"/>
          <w:sz w:val="24"/>
          <w:szCs w:val="24"/>
          <w:lang w:val="en-US" w:eastAsia="zh-CN"/>
        </w:rPr>
        <w:t>mail</w:t>
      </w:r>
      <w:proofErr w:type="gramEnd"/>
      <w:r w:rsidRPr="00E73429">
        <w:rPr>
          <w:rFonts w:ascii="Times New Roman" w:eastAsia="Times New Roman" w:hAnsi="Times New Roman" w:cs="Times New Roman"/>
          <w:color w:val="000000"/>
          <w:sz w:val="24"/>
          <w:szCs w:val="24"/>
          <w:lang w:eastAsia="zh-CN"/>
        </w:rPr>
        <w:t>: ____________________________</w:t>
      </w:r>
    </w:p>
    <w:p w:rsidR="00E73429" w:rsidRPr="00E73429" w:rsidRDefault="00E73429" w:rsidP="00E73429">
      <w:pPr>
        <w:suppressAutoHyphens/>
        <w:spacing w:after="0" w:line="240" w:lineRule="auto"/>
        <w:ind w:firstLine="709"/>
        <w:jc w:val="both"/>
        <w:rPr>
          <w:rFonts w:ascii="Times New Roman" w:eastAsia="Times New Roman" w:hAnsi="Times New Roman" w:cs="Times New Roman"/>
          <w:color w:val="000000"/>
          <w:sz w:val="24"/>
          <w:szCs w:val="24"/>
          <w:lang w:eastAsia="zh-CN"/>
        </w:rPr>
      </w:pP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 xml:space="preserve">Применимое законодательство и порядок разрешения споров </w:t>
      </w:r>
      <w:r w:rsidRPr="00E73429">
        <w:rPr>
          <w:rFonts w:ascii="Times New Roman" w:eastAsia="Times New Roman" w:hAnsi="Times New Roman" w:cs="Times New Roman"/>
          <w:b/>
          <w:sz w:val="24"/>
          <w:szCs w:val="24"/>
        </w:rPr>
        <w:fldChar w:fldCharType="begin"/>
      </w:r>
      <w:r w:rsidRPr="00E73429">
        <w:rPr>
          <w:rFonts w:ascii="Times New Roman" w:eastAsia="Times New Roman" w:hAnsi="Times New Roman" w:cs="Times New Roman"/>
          <w:b/>
          <w:sz w:val="24"/>
          <w:szCs w:val="24"/>
        </w:rPr>
        <w:fldChar w:fldCharType="end"/>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color w:val="FF0000"/>
          <w:sz w:val="24"/>
          <w:szCs w:val="24"/>
        </w:rPr>
      </w:pPr>
      <w:r w:rsidRPr="00E73429">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Срок действия настоящего Договора</w:t>
      </w:r>
      <w:r w:rsidRPr="00E73429">
        <w:rPr>
          <w:rFonts w:ascii="Times New Roman" w:eastAsia="Times New Roman" w:hAnsi="Times New Roman" w:cs="Times New Roman"/>
          <w:b/>
          <w:sz w:val="24"/>
          <w:szCs w:val="24"/>
        </w:rPr>
        <w:fldChar w:fldCharType="begin"/>
      </w:r>
      <w:r w:rsidRPr="00E73429">
        <w:rPr>
          <w:rFonts w:ascii="Times New Roman" w:eastAsia="Times New Roman" w:hAnsi="Times New Roman" w:cs="Times New Roman"/>
          <w:b/>
          <w:sz w:val="24"/>
          <w:szCs w:val="24"/>
        </w:rPr>
        <w:fldChar w:fldCharType="end"/>
      </w:r>
    </w:p>
    <w:p w:rsidR="00E73429" w:rsidRPr="00E73429" w:rsidRDefault="00E73429" w:rsidP="00E73429">
      <w:pPr>
        <w:spacing w:after="0" w:line="240" w:lineRule="auto"/>
        <w:ind w:firstLine="709"/>
        <w:jc w:val="both"/>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E73429" w:rsidRPr="00E73429" w:rsidRDefault="00E73429" w:rsidP="00E73429">
      <w:pPr>
        <w:keepNext/>
        <w:numPr>
          <w:ilvl w:val="0"/>
          <w:numId w:val="45"/>
        </w:numPr>
        <w:suppressAutoHyphens/>
        <w:spacing w:before="24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Другие положения</w:t>
      </w:r>
      <w:r w:rsidRPr="00E73429">
        <w:rPr>
          <w:rFonts w:ascii="Times New Roman" w:eastAsia="Times New Roman" w:hAnsi="Times New Roman" w:cs="Times New Roman"/>
          <w:b/>
          <w:sz w:val="24"/>
          <w:szCs w:val="24"/>
        </w:rPr>
        <w:fldChar w:fldCharType="begin"/>
      </w:r>
      <w:r w:rsidRPr="00E73429">
        <w:rPr>
          <w:rFonts w:ascii="Times New Roman" w:eastAsia="Times New Roman" w:hAnsi="Times New Roman" w:cs="Times New Roman"/>
          <w:b/>
          <w:sz w:val="24"/>
          <w:szCs w:val="24"/>
        </w:rPr>
        <w:fldChar w:fldCharType="end"/>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 xml:space="preserve">Стороны не имеют права уступать свои права (требования) либо передавать свои обязанности по настоящему Договору </w:t>
      </w:r>
      <w:proofErr w:type="gramStart"/>
      <w:r w:rsidRPr="00E73429">
        <w:rPr>
          <w:rFonts w:ascii="Times New Roman" w:eastAsia="Times New Roman" w:hAnsi="Times New Roman" w:cs="Times New Roman"/>
          <w:sz w:val="24"/>
          <w:szCs w:val="24"/>
        </w:rPr>
        <w:t>полностью</w:t>
      </w:r>
      <w:proofErr w:type="gramEnd"/>
      <w:r w:rsidRPr="00E73429">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E73429" w:rsidRPr="00E73429" w:rsidRDefault="00E73429" w:rsidP="00E73429">
      <w:pPr>
        <w:numPr>
          <w:ilvl w:val="1"/>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73429" w:rsidRPr="00E73429" w:rsidRDefault="00E73429" w:rsidP="00E73429">
      <w:pPr>
        <w:numPr>
          <w:ilvl w:val="1"/>
          <w:numId w:val="45"/>
        </w:numPr>
        <w:suppressAutoHyphens/>
        <w:spacing w:after="0" w:line="240" w:lineRule="auto"/>
        <w:ind w:left="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Приложение № 1 «Спецификация».</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 xml:space="preserve"> Приложение № 2 «Техническое задание». </w:t>
      </w:r>
    </w:p>
    <w:p w:rsidR="00E73429" w:rsidRPr="00E73429" w:rsidRDefault="00E73429" w:rsidP="00E73429">
      <w:pPr>
        <w:numPr>
          <w:ilvl w:val="2"/>
          <w:numId w:val="45"/>
        </w:numPr>
        <w:suppressAutoHyphens/>
        <w:spacing w:after="0" w:line="240" w:lineRule="auto"/>
        <w:ind w:firstLine="709"/>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Приложение № 3 «Антикоррупционная оговорка».</w:t>
      </w:r>
    </w:p>
    <w:p w:rsidR="00E73429" w:rsidRPr="00E73429" w:rsidRDefault="00E73429" w:rsidP="00E73429">
      <w:pPr>
        <w:keepNext/>
        <w:numPr>
          <w:ilvl w:val="0"/>
          <w:numId w:val="50"/>
        </w:numPr>
        <w:suppressAutoHyphens/>
        <w:spacing w:before="160" w:after="0" w:line="240" w:lineRule="auto"/>
        <w:jc w:val="center"/>
        <w:outlineLvl w:val="1"/>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rPr>
        <w:t>Адреса и банковские реквизиты Сторон</w:t>
      </w:r>
    </w:p>
    <w:tbl>
      <w:tblPr>
        <w:tblW w:w="9960" w:type="dxa"/>
        <w:tblLook w:val="04A0" w:firstRow="1" w:lastRow="0" w:firstColumn="1" w:lastColumn="0" w:noHBand="0" w:noVBand="1"/>
      </w:tblPr>
      <w:tblGrid>
        <w:gridCol w:w="4678"/>
        <w:gridCol w:w="709"/>
        <w:gridCol w:w="4398"/>
        <w:gridCol w:w="175"/>
      </w:tblGrid>
      <w:tr w:rsidR="00E73429" w:rsidRPr="00E73429" w:rsidTr="0011261F">
        <w:tc>
          <w:tcPr>
            <w:tcW w:w="4678" w:type="dxa"/>
            <w:shd w:val="clear" w:color="auto" w:fill="auto"/>
          </w:tcPr>
          <w:p w:rsidR="00E73429" w:rsidRPr="00E73429" w:rsidRDefault="00E73429" w:rsidP="00E73429">
            <w:pPr>
              <w:suppressAutoHyphens/>
              <w:spacing w:after="0" w:line="240" w:lineRule="auto"/>
              <w:rPr>
                <w:rFonts w:ascii="Times New Roman" w:eastAsia="Times New Roman" w:hAnsi="Times New Roman" w:cs="Times New Roman"/>
                <w:b/>
                <w:sz w:val="16"/>
                <w:szCs w:val="16"/>
                <w:lang w:eastAsia="ar-SA"/>
              </w:rPr>
            </w:pPr>
          </w:p>
          <w:p w:rsidR="00E73429" w:rsidRPr="00E73429" w:rsidRDefault="00E73429" w:rsidP="00E73429">
            <w:pPr>
              <w:suppressAutoHyphens/>
              <w:spacing w:after="0" w:line="240" w:lineRule="auto"/>
              <w:rPr>
                <w:rFonts w:ascii="Times New Roman" w:eastAsia="Times New Roman" w:hAnsi="Times New Roman" w:cs="Times New Roman"/>
                <w:b/>
                <w:sz w:val="24"/>
                <w:szCs w:val="24"/>
              </w:rPr>
            </w:pPr>
            <w:r w:rsidRPr="00E73429">
              <w:rPr>
                <w:rFonts w:ascii="Times New Roman" w:eastAsia="Times New Roman" w:hAnsi="Times New Roman" w:cs="Times New Roman"/>
                <w:b/>
                <w:sz w:val="24"/>
                <w:szCs w:val="24"/>
                <w:lang w:eastAsia="ar-SA"/>
              </w:rPr>
              <w:t>Покупатель</w:t>
            </w:r>
          </w:p>
        </w:tc>
        <w:tc>
          <w:tcPr>
            <w:tcW w:w="709"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p>
        </w:tc>
        <w:tc>
          <w:tcPr>
            <w:tcW w:w="4573" w:type="dxa"/>
            <w:gridSpan w:val="2"/>
            <w:shd w:val="clear" w:color="auto" w:fill="auto"/>
          </w:tcPr>
          <w:p w:rsidR="00E73429" w:rsidRPr="00E73429" w:rsidRDefault="00E73429" w:rsidP="00E73429">
            <w:pPr>
              <w:suppressAutoHyphens/>
              <w:spacing w:after="0" w:line="240" w:lineRule="auto"/>
              <w:rPr>
                <w:rFonts w:ascii="Times New Roman" w:eastAsia="Times New Roman" w:hAnsi="Times New Roman" w:cs="Times New Roman"/>
                <w:b/>
                <w:sz w:val="16"/>
                <w:szCs w:val="16"/>
                <w:lang w:eastAsia="ar-SA"/>
              </w:rPr>
            </w:pPr>
          </w:p>
          <w:p w:rsidR="00E73429" w:rsidRPr="00E73429" w:rsidRDefault="00E73429" w:rsidP="00E73429">
            <w:pPr>
              <w:suppressAutoHyphens/>
              <w:spacing w:after="0" w:line="240" w:lineRule="auto"/>
              <w:rPr>
                <w:rFonts w:ascii="Times New Roman" w:eastAsia="Times New Roman" w:hAnsi="Times New Roman" w:cs="Times New Roman"/>
                <w:b/>
                <w:sz w:val="24"/>
                <w:szCs w:val="24"/>
                <w:lang w:eastAsia="ar-SA"/>
              </w:rPr>
            </w:pPr>
            <w:r w:rsidRPr="00E73429">
              <w:rPr>
                <w:rFonts w:ascii="Times New Roman" w:eastAsia="Times New Roman" w:hAnsi="Times New Roman" w:cs="Times New Roman"/>
                <w:b/>
                <w:sz w:val="24"/>
                <w:szCs w:val="24"/>
                <w:lang w:eastAsia="ar-SA"/>
              </w:rPr>
              <w:t>Поставщик</w:t>
            </w:r>
          </w:p>
        </w:tc>
      </w:tr>
      <w:tr w:rsidR="00E73429" w:rsidRPr="00E73429" w:rsidTr="0011261F">
        <w:tc>
          <w:tcPr>
            <w:tcW w:w="4678" w:type="dxa"/>
            <w:shd w:val="clear" w:color="auto" w:fill="auto"/>
          </w:tcPr>
          <w:p w:rsidR="00E73429" w:rsidRPr="00E73429" w:rsidRDefault="00E73429" w:rsidP="00E73429">
            <w:pPr>
              <w:spacing w:after="0" w:line="240" w:lineRule="auto"/>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ПАО «Башинформсвязь».</w:t>
            </w:r>
          </w:p>
          <w:p w:rsidR="00E73429" w:rsidRPr="00E73429" w:rsidRDefault="00E73429" w:rsidP="00E73429">
            <w:pPr>
              <w:spacing w:after="0" w:line="240" w:lineRule="auto"/>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ОГРН 1020202561686.</w:t>
            </w:r>
          </w:p>
          <w:p w:rsidR="00E73429" w:rsidRPr="00E73429" w:rsidRDefault="00E73429" w:rsidP="00E73429">
            <w:pPr>
              <w:spacing w:after="0" w:line="240" w:lineRule="auto"/>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ИНН </w:t>
            </w:r>
            <w:r w:rsidRPr="00E73429">
              <w:rPr>
                <w:rFonts w:ascii="Times New Roman" w:eastAsia="Times New Roman" w:hAnsi="Times New Roman" w:cs="Times New Roman"/>
                <w:sz w:val="24"/>
                <w:szCs w:val="24"/>
                <w:lang w:eastAsia="ar-SA"/>
              </w:rPr>
              <w:t>0274018377</w:t>
            </w:r>
            <w:r w:rsidRPr="00E73429">
              <w:rPr>
                <w:rFonts w:ascii="Times New Roman" w:eastAsia="Times New Roman" w:hAnsi="Times New Roman" w:cs="Times New Roman"/>
                <w:sz w:val="24"/>
                <w:szCs w:val="24"/>
                <w:lang w:eastAsia="ru-RU"/>
              </w:rPr>
              <w:t>. КПП 025250001.</w:t>
            </w:r>
          </w:p>
          <w:p w:rsidR="00E73429" w:rsidRPr="00E73429" w:rsidRDefault="00E73429" w:rsidP="00E73429">
            <w:pPr>
              <w:spacing w:after="0" w:line="240" w:lineRule="auto"/>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 xml:space="preserve">Адрес: </w:t>
            </w:r>
            <w:r w:rsidRPr="00E73429">
              <w:rPr>
                <w:rFonts w:ascii="Times New Roman" w:eastAsia="Times New Roman" w:hAnsi="Times New Roman" w:cs="Times New Roman"/>
                <w:sz w:val="24"/>
                <w:szCs w:val="24"/>
                <w:lang w:eastAsia="ar-SA"/>
              </w:rPr>
              <w:t>450077, РБ, г. Уфа, ул. Ленина, 30</w:t>
            </w:r>
            <w:r w:rsidRPr="00E73429">
              <w:rPr>
                <w:rFonts w:ascii="Times New Roman" w:eastAsia="Times New Roman" w:hAnsi="Times New Roman" w:cs="Times New Roman"/>
                <w:sz w:val="24"/>
                <w:szCs w:val="24"/>
                <w:lang w:eastAsia="ru-RU"/>
              </w:rPr>
              <w:t>.</w:t>
            </w:r>
          </w:p>
          <w:p w:rsidR="00E73429" w:rsidRPr="00E73429" w:rsidRDefault="00E73429" w:rsidP="00E73429">
            <w:pPr>
              <w:spacing w:after="0" w:line="240" w:lineRule="auto"/>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Р/</w:t>
            </w:r>
            <w:proofErr w:type="spellStart"/>
            <w:r w:rsidRPr="00E73429">
              <w:rPr>
                <w:rFonts w:ascii="Times New Roman" w:eastAsia="Times New Roman" w:hAnsi="Times New Roman" w:cs="Times New Roman"/>
                <w:sz w:val="24"/>
                <w:szCs w:val="24"/>
                <w:lang w:eastAsia="ru-RU"/>
              </w:rPr>
              <w:t>сч</w:t>
            </w:r>
            <w:proofErr w:type="spellEnd"/>
            <w:r w:rsidRPr="00E73429">
              <w:rPr>
                <w:rFonts w:ascii="Times New Roman" w:eastAsia="Times New Roman" w:hAnsi="Times New Roman" w:cs="Times New Roman"/>
                <w:sz w:val="24"/>
                <w:szCs w:val="24"/>
                <w:lang w:eastAsia="ru-RU"/>
              </w:rPr>
              <w:t xml:space="preserve"> </w:t>
            </w:r>
            <w:proofErr w:type="gramStart"/>
            <w:r w:rsidRPr="00E73429">
              <w:rPr>
                <w:rFonts w:ascii="Times New Roman" w:eastAsia="Times New Roman" w:hAnsi="Times New Roman" w:cs="Times New Roman"/>
                <w:sz w:val="24"/>
                <w:szCs w:val="24"/>
                <w:lang w:eastAsia="ru-RU"/>
              </w:rPr>
              <w:t>№  40702810900000005674</w:t>
            </w:r>
            <w:proofErr w:type="gramEnd"/>
          </w:p>
          <w:p w:rsidR="00E73429" w:rsidRPr="00E73429" w:rsidRDefault="00E73429" w:rsidP="00E73429">
            <w:pPr>
              <w:spacing w:after="0" w:line="240" w:lineRule="auto"/>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В ОАО АБ «Россия»,</w:t>
            </w:r>
          </w:p>
          <w:p w:rsidR="00E73429" w:rsidRPr="00E73429" w:rsidRDefault="00E73429" w:rsidP="00E73429">
            <w:pPr>
              <w:spacing w:after="0" w:line="240" w:lineRule="auto"/>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БИК 044030861,</w:t>
            </w:r>
          </w:p>
          <w:p w:rsidR="00E73429" w:rsidRPr="00E73429" w:rsidRDefault="00E73429" w:rsidP="00E73429">
            <w:pPr>
              <w:spacing w:after="0" w:line="240" w:lineRule="auto"/>
              <w:rPr>
                <w:rFonts w:ascii="Times New Roman" w:eastAsia="Times New Roman" w:hAnsi="Times New Roman" w:cs="Times New Roman"/>
                <w:sz w:val="24"/>
                <w:szCs w:val="24"/>
                <w:lang w:eastAsia="ru-RU"/>
              </w:rPr>
            </w:pPr>
            <w:r w:rsidRPr="00E73429">
              <w:rPr>
                <w:rFonts w:ascii="Times New Roman" w:eastAsia="Times New Roman" w:hAnsi="Times New Roman" w:cs="Times New Roman"/>
                <w:sz w:val="24"/>
                <w:szCs w:val="24"/>
                <w:lang w:eastAsia="ru-RU"/>
              </w:rPr>
              <w:t>Кор/</w:t>
            </w:r>
            <w:proofErr w:type="spellStart"/>
            <w:r w:rsidRPr="00E73429">
              <w:rPr>
                <w:rFonts w:ascii="Times New Roman" w:eastAsia="Times New Roman" w:hAnsi="Times New Roman" w:cs="Times New Roman"/>
                <w:sz w:val="24"/>
                <w:szCs w:val="24"/>
                <w:lang w:eastAsia="ru-RU"/>
              </w:rPr>
              <w:t>сч</w:t>
            </w:r>
            <w:proofErr w:type="spellEnd"/>
            <w:r w:rsidRPr="00E73429">
              <w:rPr>
                <w:rFonts w:ascii="Times New Roman" w:eastAsia="Times New Roman" w:hAnsi="Times New Roman" w:cs="Times New Roman"/>
                <w:sz w:val="24"/>
                <w:szCs w:val="24"/>
                <w:lang w:eastAsia="ru-RU"/>
              </w:rPr>
              <w:t xml:space="preserve"> №30101810800000000861    в Северо-Западном Главном</w:t>
            </w:r>
          </w:p>
          <w:p w:rsidR="00E73429" w:rsidRPr="00E73429" w:rsidRDefault="00E73429" w:rsidP="00E73429">
            <w:pPr>
              <w:spacing w:after="0" w:line="240" w:lineRule="auto"/>
              <w:rPr>
                <w:rFonts w:ascii="Times New Roman" w:eastAsia="Times New Roman" w:hAnsi="Times New Roman" w:cs="Times New Roman"/>
                <w:sz w:val="24"/>
                <w:szCs w:val="24"/>
              </w:rPr>
            </w:pPr>
            <w:proofErr w:type="gramStart"/>
            <w:r w:rsidRPr="00E73429">
              <w:rPr>
                <w:rFonts w:ascii="Times New Roman" w:eastAsia="Times New Roman" w:hAnsi="Times New Roman" w:cs="Times New Roman"/>
                <w:sz w:val="24"/>
                <w:szCs w:val="24"/>
                <w:lang w:eastAsia="ru-RU"/>
              </w:rPr>
              <w:t>Управлении  Банка</w:t>
            </w:r>
            <w:proofErr w:type="gramEnd"/>
            <w:r w:rsidRPr="00E73429">
              <w:rPr>
                <w:rFonts w:ascii="Times New Roman" w:eastAsia="Times New Roman" w:hAnsi="Times New Roman" w:cs="Times New Roman"/>
                <w:sz w:val="24"/>
                <w:szCs w:val="24"/>
                <w:lang w:eastAsia="ru-RU"/>
              </w:rPr>
              <w:t xml:space="preserve"> России </w:t>
            </w:r>
          </w:p>
        </w:tc>
        <w:tc>
          <w:tcPr>
            <w:tcW w:w="709"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p>
        </w:tc>
        <w:tc>
          <w:tcPr>
            <w:tcW w:w="4573" w:type="dxa"/>
            <w:gridSpan w:val="2"/>
            <w:shd w:val="clear" w:color="auto" w:fill="auto"/>
          </w:tcPr>
          <w:p w:rsidR="00E73429" w:rsidRPr="00E73429" w:rsidRDefault="00E73429" w:rsidP="00E73429">
            <w:pPr>
              <w:suppressAutoHyphens/>
              <w:spacing w:after="0" w:line="240" w:lineRule="auto"/>
              <w:rPr>
                <w:rFonts w:ascii="Times New Roman" w:eastAsia="Times New Roman" w:hAnsi="Times New Roman" w:cs="Times New Roman"/>
                <w:sz w:val="24"/>
                <w:szCs w:val="24"/>
              </w:rPr>
            </w:pPr>
          </w:p>
        </w:tc>
      </w:tr>
      <w:tr w:rsidR="00E73429" w:rsidRPr="00E73429" w:rsidTr="0011261F">
        <w:trPr>
          <w:gridAfter w:val="1"/>
          <w:wAfter w:w="175" w:type="dxa"/>
        </w:trPr>
        <w:tc>
          <w:tcPr>
            <w:tcW w:w="4678"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p>
        </w:tc>
        <w:tc>
          <w:tcPr>
            <w:tcW w:w="709"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p>
        </w:tc>
        <w:tc>
          <w:tcPr>
            <w:tcW w:w="4398"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p>
        </w:tc>
      </w:tr>
      <w:tr w:rsidR="00E73429" w:rsidRPr="00E73429" w:rsidTr="0011261F">
        <w:trPr>
          <w:gridAfter w:val="1"/>
          <w:wAfter w:w="175" w:type="dxa"/>
        </w:trPr>
        <w:tc>
          <w:tcPr>
            <w:tcW w:w="4678" w:type="dxa"/>
            <w:shd w:val="clear" w:color="auto" w:fill="auto"/>
          </w:tcPr>
          <w:p w:rsidR="00E73429" w:rsidRPr="00E73429" w:rsidRDefault="00E73429" w:rsidP="00E73429">
            <w:pPr>
              <w:suppressAutoHyphens/>
              <w:spacing w:after="0" w:line="240" w:lineRule="auto"/>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От Покупателя</w:t>
            </w:r>
          </w:p>
        </w:tc>
        <w:tc>
          <w:tcPr>
            <w:tcW w:w="709"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p>
        </w:tc>
        <w:tc>
          <w:tcPr>
            <w:tcW w:w="4398" w:type="dxa"/>
            <w:shd w:val="clear" w:color="auto" w:fill="auto"/>
          </w:tcPr>
          <w:p w:rsidR="00E73429" w:rsidRPr="00E73429" w:rsidRDefault="00E73429" w:rsidP="00E73429">
            <w:pPr>
              <w:suppressAutoHyphens/>
              <w:spacing w:after="0" w:line="240" w:lineRule="auto"/>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От Поставщика</w:t>
            </w:r>
          </w:p>
        </w:tc>
      </w:tr>
      <w:tr w:rsidR="00E73429" w:rsidRPr="00E73429" w:rsidTr="0011261F">
        <w:trPr>
          <w:gridAfter w:val="1"/>
          <w:wAfter w:w="175" w:type="dxa"/>
        </w:trPr>
        <w:tc>
          <w:tcPr>
            <w:tcW w:w="4678" w:type="dxa"/>
            <w:shd w:val="clear" w:color="auto" w:fill="auto"/>
          </w:tcPr>
          <w:p w:rsidR="00E73429" w:rsidRPr="00E73429" w:rsidRDefault="00E73429" w:rsidP="00E73429">
            <w:pPr>
              <w:suppressAutoHyphens/>
              <w:spacing w:after="0" w:line="240" w:lineRule="auto"/>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lang w:eastAsia="ar-SA"/>
              </w:rPr>
              <w:t>Генеральный директор</w:t>
            </w:r>
          </w:p>
          <w:p w:rsidR="00E73429" w:rsidRPr="00E73429" w:rsidRDefault="00E73429" w:rsidP="00E73429">
            <w:pPr>
              <w:suppressAutoHyphens/>
              <w:spacing w:after="0" w:line="240" w:lineRule="auto"/>
              <w:jc w:val="both"/>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ПАО «Башинформсвязь</w:t>
            </w:r>
          </w:p>
          <w:p w:rsidR="00E73429" w:rsidRPr="00E73429" w:rsidRDefault="00E73429" w:rsidP="00E73429">
            <w:pPr>
              <w:suppressAutoHyphens/>
              <w:spacing w:before="240" w:after="0" w:line="240" w:lineRule="auto"/>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 xml:space="preserve">_______________М.Г.  </w:t>
            </w:r>
            <w:proofErr w:type="spellStart"/>
            <w:r w:rsidRPr="00E73429">
              <w:rPr>
                <w:rFonts w:ascii="Times New Roman" w:eastAsia="Times New Roman" w:hAnsi="Times New Roman" w:cs="Times New Roman"/>
                <w:sz w:val="24"/>
                <w:szCs w:val="24"/>
              </w:rPr>
              <w:t>Долгоаршинных</w:t>
            </w:r>
            <w:proofErr w:type="spellEnd"/>
          </w:p>
        </w:tc>
        <w:tc>
          <w:tcPr>
            <w:tcW w:w="709"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p>
        </w:tc>
        <w:tc>
          <w:tcPr>
            <w:tcW w:w="4398" w:type="dxa"/>
            <w:shd w:val="clear" w:color="auto" w:fill="auto"/>
          </w:tcPr>
          <w:p w:rsidR="00E73429" w:rsidRPr="00E73429" w:rsidRDefault="00E73429" w:rsidP="00E73429">
            <w:pPr>
              <w:suppressAutoHyphens/>
              <w:spacing w:after="0" w:line="240" w:lineRule="auto"/>
              <w:jc w:val="both"/>
              <w:rPr>
                <w:rFonts w:ascii="Times New Roman" w:eastAsia="Times New Roman" w:hAnsi="Times New Roman" w:cs="Times New Roman"/>
                <w:sz w:val="24"/>
                <w:szCs w:val="24"/>
              </w:rPr>
            </w:pPr>
          </w:p>
          <w:p w:rsidR="00E73429" w:rsidRPr="00E73429" w:rsidRDefault="00E73429" w:rsidP="00E73429">
            <w:pPr>
              <w:suppressAutoHyphens/>
              <w:spacing w:before="240" w:after="0" w:line="240" w:lineRule="auto"/>
              <w:rPr>
                <w:rFonts w:ascii="Times New Roman" w:eastAsia="Times New Roman" w:hAnsi="Times New Roman" w:cs="Times New Roman"/>
                <w:sz w:val="24"/>
                <w:szCs w:val="24"/>
              </w:rPr>
            </w:pPr>
            <w:r w:rsidRPr="00E73429">
              <w:rPr>
                <w:rFonts w:ascii="Times New Roman" w:eastAsia="Times New Roman" w:hAnsi="Times New Roman" w:cs="Times New Roman"/>
                <w:noProof/>
                <w:sz w:val="24"/>
                <w:szCs w:val="24"/>
              </w:rPr>
              <w:t>_________________</w:t>
            </w:r>
          </w:p>
        </w:tc>
      </w:tr>
      <w:tr w:rsidR="00E73429" w:rsidRPr="00E73429" w:rsidTr="0011261F">
        <w:trPr>
          <w:gridAfter w:val="1"/>
          <w:wAfter w:w="175" w:type="dxa"/>
        </w:trPr>
        <w:tc>
          <w:tcPr>
            <w:tcW w:w="4678"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м. п.</w:t>
            </w:r>
          </w:p>
        </w:tc>
        <w:tc>
          <w:tcPr>
            <w:tcW w:w="709"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p>
        </w:tc>
        <w:tc>
          <w:tcPr>
            <w:tcW w:w="4398" w:type="dxa"/>
            <w:shd w:val="clear" w:color="auto" w:fill="auto"/>
            <w:vAlign w:val="center"/>
          </w:tcPr>
          <w:p w:rsidR="00E73429" w:rsidRPr="00E73429" w:rsidRDefault="00E73429" w:rsidP="00E73429">
            <w:pPr>
              <w:suppressAutoHyphens/>
              <w:spacing w:after="0" w:line="240" w:lineRule="auto"/>
              <w:jc w:val="center"/>
              <w:rPr>
                <w:rFonts w:ascii="Times New Roman" w:eastAsia="Times New Roman" w:hAnsi="Times New Roman" w:cs="Times New Roman"/>
                <w:sz w:val="24"/>
                <w:szCs w:val="24"/>
              </w:rPr>
            </w:pPr>
            <w:r w:rsidRPr="00E73429">
              <w:rPr>
                <w:rFonts w:ascii="Times New Roman" w:eastAsia="Times New Roman" w:hAnsi="Times New Roman" w:cs="Times New Roman"/>
                <w:sz w:val="24"/>
                <w:szCs w:val="24"/>
              </w:rPr>
              <w:t>м. п.</w:t>
            </w:r>
          </w:p>
        </w:tc>
      </w:tr>
    </w:tbl>
    <w:p w:rsidR="007E3F1C" w:rsidRDefault="007E3F1C" w:rsidP="007E3F1C">
      <w:pPr>
        <w:spacing w:after="0" w:line="240" w:lineRule="auto"/>
        <w:rPr>
          <w:rFonts w:ascii="Times New Roman" w:eastAsia="Times New Roman" w:hAnsi="Times New Roman" w:cs="Times New Roman"/>
          <w:sz w:val="24"/>
          <w:szCs w:val="24"/>
        </w:rPr>
        <w:sectPr w:rsidR="007E3F1C" w:rsidSect="0011261F">
          <w:headerReference w:type="default" r:id="rId44"/>
          <w:footerReference w:type="even" r:id="rId45"/>
          <w:headerReference w:type="first" r:id="rId46"/>
          <w:footerReference w:type="first" r:id="rId47"/>
          <w:pgSz w:w="11906" w:h="16838"/>
          <w:pgMar w:top="1134" w:right="567" w:bottom="1134" w:left="1418" w:header="709" w:footer="709" w:gutter="0"/>
          <w:cols w:space="708"/>
          <w:titlePg/>
          <w:docGrid w:linePitch="360"/>
        </w:sectPr>
      </w:pPr>
    </w:p>
    <w:p w:rsidR="007E3F1C" w:rsidRPr="00EC25DA" w:rsidRDefault="007E3F1C" w:rsidP="007E3F1C">
      <w:pPr>
        <w:spacing w:after="0" w:line="240" w:lineRule="auto"/>
        <w:ind w:left="6663"/>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EC25DA">
        <w:rPr>
          <w:rFonts w:ascii="Times New Roman" w:eastAsia="Times New Roman" w:hAnsi="Times New Roman" w:cs="Times New Roman"/>
          <w:sz w:val="24"/>
          <w:szCs w:val="24"/>
        </w:rPr>
        <w:t xml:space="preserve">Приложение № </w:t>
      </w:r>
      <w:r>
        <w:rPr>
          <w:rFonts w:ascii="Times New Roman" w:eastAsia="Times New Roman" w:hAnsi="Times New Roman" w:cs="Times New Roman"/>
          <w:sz w:val="24"/>
          <w:szCs w:val="24"/>
        </w:rPr>
        <w:t>1</w:t>
      </w:r>
      <w:r w:rsidRPr="00EC25DA">
        <w:rPr>
          <w:rFonts w:ascii="Times New Roman" w:eastAsia="Times New Roman" w:hAnsi="Times New Roman" w:cs="Times New Roman"/>
          <w:sz w:val="24"/>
          <w:szCs w:val="24"/>
        </w:rPr>
        <w:t xml:space="preserve"> </w:t>
      </w:r>
    </w:p>
    <w:p w:rsidR="007E3F1C" w:rsidRDefault="007E3F1C" w:rsidP="007E3F1C">
      <w:pPr>
        <w:spacing w:after="0" w:line="240" w:lineRule="auto"/>
        <w:ind w:left="6663"/>
        <w:jc w:val="right"/>
        <w:rPr>
          <w:rFonts w:ascii="Times New Roman" w:eastAsia="Times New Roman" w:hAnsi="Times New Roman" w:cs="Times New Roman"/>
          <w:sz w:val="24"/>
          <w:szCs w:val="24"/>
        </w:rPr>
      </w:pPr>
      <w:r w:rsidRPr="00EC25DA">
        <w:rPr>
          <w:rFonts w:ascii="Times New Roman" w:eastAsia="Times New Roman" w:hAnsi="Times New Roman" w:cs="Times New Roman"/>
          <w:sz w:val="24"/>
          <w:szCs w:val="24"/>
        </w:rPr>
        <w:t xml:space="preserve">к Договору поставки товара </w:t>
      </w:r>
    </w:p>
    <w:p w:rsidR="007E3F1C" w:rsidRPr="007E3F1C" w:rsidRDefault="007E3F1C" w:rsidP="007E3F1C">
      <w:pPr>
        <w:spacing w:after="0" w:line="240" w:lineRule="auto"/>
        <w:ind w:left="6663"/>
        <w:jc w:val="right"/>
        <w:rPr>
          <w:rFonts w:ascii="Times New Roman" w:eastAsia="Times New Roman" w:hAnsi="Times New Roman" w:cs="Times New Roman"/>
          <w:sz w:val="24"/>
          <w:szCs w:val="24"/>
        </w:rPr>
      </w:pPr>
      <w:r w:rsidRPr="007E3F1C">
        <w:rPr>
          <w:rFonts w:ascii="Times New Roman" w:eastAsia="MS Mincho" w:hAnsi="Times New Roman" w:cs="Times New Roman"/>
          <w:sz w:val="24"/>
          <w:szCs w:val="24"/>
          <w:lang w:eastAsia="ja-JP"/>
        </w:rPr>
        <w:t>от «____» ________ 20 ____ г</w:t>
      </w:r>
      <w:r w:rsidRPr="007E3F1C">
        <w:rPr>
          <w:rFonts w:ascii="Times New Roman" w:eastAsia="Times New Roman" w:hAnsi="Times New Roman" w:cs="Times New Roman"/>
          <w:sz w:val="24"/>
          <w:szCs w:val="24"/>
        </w:rPr>
        <w:t xml:space="preserve"> </w:t>
      </w:r>
    </w:p>
    <w:p w:rsidR="007E3F1C" w:rsidRPr="007E3F1C" w:rsidRDefault="007E3F1C" w:rsidP="007E3F1C">
      <w:pPr>
        <w:spacing w:after="0" w:line="240" w:lineRule="auto"/>
        <w:ind w:left="6663"/>
        <w:jc w:val="right"/>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 ___</w:t>
      </w:r>
    </w:p>
    <w:p w:rsidR="00EC25DA" w:rsidRPr="00EC25DA" w:rsidRDefault="00EC25DA" w:rsidP="00EC25DA">
      <w:pPr>
        <w:spacing w:after="0" w:line="240" w:lineRule="auto"/>
        <w:ind w:left="142"/>
        <w:jc w:val="center"/>
        <w:rPr>
          <w:rFonts w:ascii="Times New Roman" w:eastAsia="Times New Roman" w:hAnsi="Times New Roman" w:cs="Times New Roman"/>
          <w:sz w:val="28"/>
          <w:szCs w:val="28"/>
        </w:rPr>
      </w:pPr>
      <w:r w:rsidRPr="00EC25DA">
        <w:rPr>
          <w:rFonts w:ascii="Times New Roman" w:eastAsia="Times New Roman" w:hAnsi="Times New Roman" w:cs="Times New Roman"/>
          <w:sz w:val="28"/>
          <w:szCs w:val="28"/>
        </w:rPr>
        <w:t xml:space="preserve">СПЕЦИФИКАЦИЯ </w:t>
      </w:r>
    </w:p>
    <w:p w:rsidR="00EC25DA" w:rsidRPr="00EC25DA" w:rsidRDefault="00EC25DA" w:rsidP="00EC25DA">
      <w:pPr>
        <w:spacing w:after="0" w:line="240" w:lineRule="auto"/>
        <w:ind w:left="142"/>
        <w:jc w:val="center"/>
        <w:rPr>
          <w:rFonts w:ascii="Times New Roman" w:eastAsia="Times New Roman" w:hAnsi="Times New Roman" w:cs="Times New Roman"/>
          <w:sz w:val="28"/>
          <w:szCs w:val="28"/>
        </w:rPr>
      </w:pPr>
      <w:r w:rsidRPr="00EC25DA">
        <w:rPr>
          <w:rFonts w:ascii="Times New Roman" w:eastAsia="Times New Roman" w:hAnsi="Times New Roman" w:cs="Times New Roman"/>
          <w:sz w:val="28"/>
          <w:szCs w:val="28"/>
        </w:rPr>
        <w:t>на поставку запасных частей (ЗИП) для оконечного оборудования телефонных 4-х проводных каналов связи тональной частоты с одночастотной сигнализацией 2100 Гц.</w:t>
      </w:r>
    </w:p>
    <w:tbl>
      <w:tblPr>
        <w:tblW w:w="148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423"/>
        <w:gridCol w:w="1337"/>
        <w:gridCol w:w="851"/>
        <w:gridCol w:w="5103"/>
        <w:gridCol w:w="505"/>
        <w:gridCol w:w="788"/>
        <w:gridCol w:w="851"/>
        <w:gridCol w:w="992"/>
        <w:gridCol w:w="992"/>
        <w:gridCol w:w="993"/>
        <w:gridCol w:w="1054"/>
        <w:gridCol w:w="992"/>
      </w:tblGrid>
      <w:tr w:rsidR="00EC25DA" w:rsidRPr="00EC25DA" w:rsidTr="00EC25DA">
        <w:trPr>
          <w:trHeight w:val="921"/>
          <w:tblHeader/>
        </w:trPr>
        <w:tc>
          <w:tcPr>
            <w:tcW w:w="423"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sz w:val="18"/>
                <w:szCs w:val="18"/>
              </w:rPr>
            </w:pPr>
            <w:r w:rsidRPr="00EC25DA">
              <w:rPr>
                <w:rFonts w:ascii="Times New Roman" w:eastAsia="Times New Roman" w:hAnsi="Times New Roman" w:cs="Times New Roman"/>
                <w:bCs/>
                <w:sz w:val="18"/>
                <w:szCs w:val="18"/>
              </w:rPr>
              <w:t>№ п/п</w:t>
            </w:r>
          </w:p>
        </w:tc>
        <w:tc>
          <w:tcPr>
            <w:tcW w:w="1337"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sz w:val="18"/>
                <w:szCs w:val="18"/>
              </w:rPr>
            </w:pPr>
            <w:r w:rsidRPr="00EC25DA">
              <w:rPr>
                <w:rFonts w:ascii="Times New Roman" w:eastAsia="Times New Roman" w:hAnsi="Times New Roman" w:cs="Times New Roman"/>
                <w:bCs/>
                <w:sz w:val="18"/>
                <w:szCs w:val="18"/>
              </w:rPr>
              <w:t>Индекс (и/или серийный, заводской номер, марка, модель оборудования и т.п.)</w:t>
            </w:r>
          </w:p>
        </w:tc>
        <w:tc>
          <w:tcPr>
            <w:tcW w:w="851" w:type="dxa"/>
            <w:vAlign w:val="center"/>
            <w:hideMark/>
          </w:tcPr>
          <w:p w:rsidR="00EC25DA" w:rsidRPr="00EC25DA" w:rsidRDefault="00EC25DA" w:rsidP="00EC25DA">
            <w:pPr>
              <w:spacing w:after="0" w:line="256" w:lineRule="auto"/>
              <w:ind w:hanging="2"/>
              <w:jc w:val="center"/>
              <w:rPr>
                <w:rFonts w:ascii="Times New Roman" w:eastAsia="Times New Roman" w:hAnsi="Times New Roman" w:cs="Times New Roman"/>
                <w:bCs/>
                <w:sz w:val="18"/>
                <w:szCs w:val="18"/>
              </w:rPr>
            </w:pPr>
            <w:proofErr w:type="spellStart"/>
            <w:proofErr w:type="gramStart"/>
            <w:r w:rsidRPr="00EC25DA">
              <w:rPr>
                <w:rFonts w:ascii="Times New Roman" w:eastAsia="Times New Roman" w:hAnsi="Times New Roman" w:cs="Times New Roman"/>
                <w:bCs/>
                <w:sz w:val="18"/>
                <w:szCs w:val="18"/>
              </w:rPr>
              <w:t>Произво-дитель</w:t>
            </w:r>
            <w:proofErr w:type="spellEnd"/>
            <w:proofErr w:type="gramEnd"/>
          </w:p>
        </w:tc>
        <w:tc>
          <w:tcPr>
            <w:tcW w:w="5103"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sz w:val="18"/>
                <w:szCs w:val="18"/>
              </w:rPr>
            </w:pPr>
            <w:r w:rsidRPr="00EC25DA">
              <w:rPr>
                <w:rFonts w:ascii="Times New Roman" w:eastAsia="Times New Roman" w:hAnsi="Times New Roman" w:cs="Times New Roman"/>
                <w:bCs/>
                <w:sz w:val="18"/>
                <w:szCs w:val="18"/>
              </w:rPr>
              <w:t>Описание Товара</w:t>
            </w:r>
          </w:p>
        </w:tc>
        <w:tc>
          <w:tcPr>
            <w:tcW w:w="505"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sz w:val="18"/>
                <w:szCs w:val="18"/>
              </w:rPr>
            </w:pPr>
            <w:r w:rsidRPr="00EC25DA">
              <w:rPr>
                <w:rFonts w:ascii="Times New Roman" w:eastAsia="Times New Roman" w:hAnsi="Times New Roman" w:cs="Times New Roman"/>
                <w:bCs/>
                <w:sz w:val="18"/>
                <w:szCs w:val="18"/>
              </w:rPr>
              <w:t>Ед. изм.</w:t>
            </w:r>
          </w:p>
        </w:tc>
        <w:tc>
          <w:tcPr>
            <w:tcW w:w="788"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sz w:val="18"/>
                <w:szCs w:val="18"/>
              </w:rPr>
            </w:pPr>
            <w:r w:rsidRPr="00EC25DA">
              <w:rPr>
                <w:rFonts w:ascii="Times New Roman" w:eastAsia="Times New Roman" w:hAnsi="Times New Roman" w:cs="Times New Roman"/>
                <w:bCs/>
                <w:sz w:val="18"/>
                <w:szCs w:val="18"/>
              </w:rPr>
              <w:t xml:space="preserve">Кол-во, в единицах </w:t>
            </w:r>
            <w:proofErr w:type="spellStart"/>
            <w:proofErr w:type="gramStart"/>
            <w:r w:rsidRPr="00EC25DA">
              <w:rPr>
                <w:rFonts w:ascii="Times New Roman" w:eastAsia="Times New Roman" w:hAnsi="Times New Roman" w:cs="Times New Roman"/>
                <w:bCs/>
                <w:sz w:val="18"/>
                <w:szCs w:val="18"/>
              </w:rPr>
              <w:t>измере-ния</w:t>
            </w:r>
            <w:proofErr w:type="spellEnd"/>
            <w:proofErr w:type="gramEnd"/>
          </w:p>
        </w:tc>
        <w:tc>
          <w:tcPr>
            <w:tcW w:w="851" w:type="dxa"/>
            <w:vAlign w:val="center"/>
            <w:hideMark/>
          </w:tcPr>
          <w:p w:rsidR="00EC25DA" w:rsidRPr="00EC25DA" w:rsidRDefault="00EC25DA" w:rsidP="00EC25DA">
            <w:pPr>
              <w:spacing w:after="0" w:line="257" w:lineRule="auto"/>
              <w:jc w:val="center"/>
              <w:rPr>
                <w:rFonts w:ascii="Times New Roman" w:eastAsia="Times New Roman" w:hAnsi="Times New Roman" w:cs="Times New Roman"/>
                <w:bCs/>
                <w:sz w:val="18"/>
                <w:szCs w:val="18"/>
              </w:rPr>
            </w:pPr>
            <w:proofErr w:type="spellStart"/>
            <w:proofErr w:type="gramStart"/>
            <w:r w:rsidRPr="00EC25DA">
              <w:rPr>
                <w:rFonts w:ascii="Times New Roman" w:eastAsia="Times New Roman" w:hAnsi="Times New Roman" w:cs="Times New Roman"/>
                <w:bCs/>
                <w:sz w:val="18"/>
                <w:szCs w:val="18"/>
              </w:rPr>
              <w:t>Гаран-тийный</w:t>
            </w:r>
            <w:proofErr w:type="spellEnd"/>
            <w:proofErr w:type="gramEnd"/>
            <w:r w:rsidRPr="00EC25DA">
              <w:rPr>
                <w:rFonts w:ascii="Times New Roman" w:eastAsia="Times New Roman" w:hAnsi="Times New Roman" w:cs="Times New Roman"/>
                <w:bCs/>
                <w:sz w:val="18"/>
                <w:szCs w:val="18"/>
              </w:rPr>
              <w:t xml:space="preserve"> срок</w:t>
            </w:r>
          </w:p>
        </w:tc>
        <w:tc>
          <w:tcPr>
            <w:tcW w:w="992"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sz w:val="18"/>
                <w:szCs w:val="18"/>
              </w:rPr>
            </w:pPr>
            <w:r w:rsidRPr="00EC25DA">
              <w:rPr>
                <w:rFonts w:ascii="Times New Roman" w:eastAsia="Times New Roman" w:hAnsi="Times New Roman" w:cs="Times New Roman"/>
                <w:bCs/>
                <w:sz w:val="18"/>
                <w:szCs w:val="18"/>
              </w:rPr>
              <w:t xml:space="preserve">Цена, за единицу </w:t>
            </w:r>
            <w:proofErr w:type="gramStart"/>
            <w:r w:rsidRPr="00EC25DA">
              <w:rPr>
                <w:rFonts w:ascii="Times New Roman" w:eastAsia="Times New Roman" w:hAnsi="Times New Roman" w:cs="Times New Roman"/>
                <w:bCs/>
                <w:sz w:val="18"/>
                <w:szCs w:val="18"/>
              </w:rPr>
              <w:t>измерения,  без</w:t>
            </w:r>
            <w:proofErr w:type="gramEnd"/>
            <w:r w:rsidRPr="00EC25DA">
              <w:rPr>
                <w:rFonts w:ascii="Times New Roman" w:eastAsia="Times New Roman" w:hAnsi="Times New Roman" w:cs="Times New Roman"/>
                <w:bCs/>
                <w:sz w:val="18"/>
                <w:szCs w:val="18"/>
              </w:rPr>
              <w:t xml:space="preserve"> НДС, руб.</w:t>
            </w:r>
          </w:p>
        </w:tc>
        <w:tc>
          <w:tcPr>
            <w:tcW w:w="992"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sz w:val="18"/>
                <w:szCs w:val="18"/>
              </w:rPr>
            </w:pPr>
            <w:r w:rsidRPr="00EC25DA">
              <w:rPr>
                <w:rFonts w:ascii="Times New Roman" w:eastAsia="Times New Roman" w:hAnsi="Times New Roman" w:cs="Times New Roman"/>
                <w:bCs/>
                <w:sz w:val="18"/>
                <w:szCs w:val="18"/>
              </w:rPr>
              <w:t xml:space="preserve">Цена, за единицу </w:t>
            </w:r>
            <w:proofErr w:type="gramStart"/>
            <w:r w:rsidRPr="00EC25DA">
              <w:rPr>
                <w:rFonts w:ascii="Times New Roman" w:eastAsia="Times New Roman" w:hAnsi="Times New Roman" w:cs="Times New Roman"/>
                <w:bCs/>
                <w:sz w:val="18"/>
                <w:szCs w:val="18"/>
              </w:rPr>
              <w:t>измерения,  с</w:t>
            </w:r>
            <w:proofErr w:type="gramEnd"/>
            <w:r w:rsidRPr="00EC25DA">
              <w:rPr>
                <w:rFonts w:ascii="Times New Roman" w:eastAsia="Times New Roman" w:hAnsi="Times New Roman" w:cs="Times New Roman"/>
                <w:bCs/>
                <w:sz w:val="18"/>
                <w:szCs w:val="18"/>
              </w:rPr>
              <w:t xml:space="preserve"> НДС, руб.</w:t>
            </w:r>
          </w:p>
        </w:tc>
        <w:tc>
          <w:tcPr>
            <w:tcW w:w="993"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sz w:val="18"/>
                <w:szCs w:val="18"/>
              </w:rPr>
            </w:pPr>
            <w:r w:rsidRPr="00EC25DA">
              <w:rPr>
                <w:rFonts w:ascii="Times New Roman" w:eastAsia="Times New Roman" w:hAnsi="Times New Roman" w:cs="Times New Roman"/>
                <w:bCs/>
                <w:sz w:val="18"/>
                <w:szCs w:val="18"/>
              </w:rPr>
              <w:t xml:space="preserve">Сумма, в </w:t>
            </w:r>
            <w:proofErr w:type="spellStart"/>
            <w:r w:rsidRPr="00EC25DA">
              <w:rPr>
                <w:rFonts w:ascii="Times New Roman" w:eastAsia="Times New Roman" w:hAnsi="Times New Roman" w:cs="Times New Roman"/>
                <w:bCs/>
                <w:sz w:val="18"/>
                <w:szCs w:val="18"/>
              </w:rPr>
              <w:t>т.ч</w:t>
            </w:r>
            <w:proofErr w:type="spellEnd"/>
            <w:r w:rsidRPr="00EC25DA">
              <w:rPr>
                <w:rFonts w:ascii="Times New Roman" w:eastAsia="Times New Roman" w:hAnsi="Times New Roman" w:cs="Times New Roman"/>
                <w:bCs/>
                <w:sz w:val="18"/>
                <w:szCs w:val="18"/>
              </w:rPr>
              <w:t xml:space="preserve">. </w:t>
            </w:r>
            <w:proofErr w:type="gramStart"/>
            <w:r w:rsidRPr="00EC25DA">
              <w:rPr>
                <w:rFonts w:ascii="Times New Roman" w:eastAsia="Times New Roman" w:hAnsi="Times New Roman" w:cs="Times New Roman"/>
                <w:bCs/>
                <w:sz w:val="18"/>
                <w:szCs w:val="18"/>
              </w:rPr>
              <w:t>НДС ,</w:t>
            </w:r>
            <w:proofErr w:type="gramEnd"/>
            <w:r w:rsidRPr="00EC25DA">
              <w:rPr>
                <w:rFonts w:ascii="Times New Roman" w:eastAsia="Times New Roman" w:hAnsi="Times New Roman" w:cs="Times New Roman"/>
                <w:bCs/>
                <w:sz w:val="18"/>
                <w:szCs w:val="18"/>
              </w:rPr>
              <w:t xml:space="preserve"> руб.</w:t>
            </w:r>
          </w:p>
        </w:tc>
        <w:tc>
          <w:tcPr>
            <w:tcW w:w="1054"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color w:val="000000"/>
                <w:sz w:val="18"/>
                <w:szCs w:val="18"/>
              </w:rPr>
            </w:pPr>
            <w:r w:rsidRPr="00EC25DA">
              <w:rPr>
                <w:rFonts w:ascii="Times New Roman" w:eastAsia="Times New Roman" w:hAnsi="Times New Roman" w:cs="Times New Roman"/>
                <w:bCs/>
                <w:color w:val="000000"/>
                <w:sz w:val="18"/>
                <w:szCs w:val="18"/>
              </w:rPr>
              <w:t xml:space="preserve">Срок доставки </w:t>
            </w:r>
          </w:p>
        </w:tc>
        <w:tc>
          <w:tcPr>
            <w:tcW w:w="992" w:type="dxa"/>
            <w:vAlign w:val="center"/>
            <w:hideMark/>
          </w:tcPr>
          <w:p w:rsidR="00EC25DA" w:rsidRPr="00EC25DA" w:rsidRDefault="00EC25DA" w:rsidP="00EC25DA">
            <w:pPr>
              <w:spacing w:after="0" w:line="256" w:lineRule="auto"/>
              <w:jc w:val="center"/>
              <w:rPr>
                <w:rFonts w:ascii="Times New Roman" w:eastAsia="Times New Roman" w:hAnsi="Times New Roman" w:cs="Times New Roman"/>
                <w:bCs/>
                <w:color w:val="000000"/>
                <w:sz w:val="18"/>
                <w:szCs w:val="18"/>
              </w:rPr>
            </w:pPr>
            <w:r w:rsidRPr="00EC25DA">
              <w:rPr>
                <w:rFonts w:ascii="Times New Roman" w:eastAsia="Times New Roman" w:hAnsi="Times New Roman" w:cs="Times New Roman"/>
                <w:bCs/>
                <w:color w:val="000000"/>
                <w:sz w:val="18"/>
                <w:szCs w:val="18"/>
              </w:rPr>
              <w:t xml:space="preserve">Способ доставки </w:t>
            </w:r>
          </w:p>
        </w:tc>
      </w:tr>
      <w:tr w:rsidR="00EC25DA" w:rsidRPr="00EC25DA" w:rsidTr="00EC25DA">
        <w:trPr>
          <w:trHeight w:val="255"/>
        </w:trPr>
        <w:tc>
          <w:tcPr>
            <w:tcW w:w="423" w:type="dxa"/>
            <w:hideMark/>
          </w:tcPr>
          <w:p w:rsidR="00EC25DA" w:rsidRPr="00EC25DA" w:rsidRDefault="00EC25DA" w:rsidP="00EC25DA">
            <w:pPr>
              <w:numPr>
                <w:ilvl w:val="0"/>
                <w:numId w:val="49"/>
              </w:numPr>
              <w:spacing w:after="0" w:line="240" w:lineRule="auto"/>
              <w:ind w:left="527" w:hanging="357"/>
              <w:contextualSpacing/>
              <w:jc w:val="center"/>
              <w:rPr>
                <w:rFonts w:ascii="Times New Roman" w:eastAsia="Times New Roman" w:hAnsi="Times New Roman" w:cs="Times New Roman"/>
                <w:color w:val="000000"/>
                <w:sz w:val="18"/>
                <w:szCs w:val="18"/>
                <w:lang w:eastAsia="ru-RU"/>
              </w:rPr>
            </w:pPr>
          </w:p>
        </w:tc>
        <w:tc>
          <w:tcPr>
            <w:tcW w:w="1337"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Кассета первичного мультиплексора</w:t>
            </w:r>
          </w:p>
        </w:tc>
        <w:tc>
          <w:tcPr>
            <w:tcW w:w="851" w:type="dxa"/>
          </w:tcPr>
          <w:p w:rsidR="00EC25DA" w:rsidRPr="00EC25DA" w:rsidRDefault="00EC25DA" w:rsidP="00EC25DA">
            <w:pPr>
              <w:spacing w:after="0" w:line="240" w:lineRule="auto"/>
              <w:jc w:val="center"/>
              <w:rPr>
                <w:rFonts w:ascii="Times New Roman" w:eastAsia="MS Mincho" w:hAnsi="Times New Roman" w:cs="Times New Roman"/>
                <w:sz w:val="18"/>
                <w:szCs w:val="18"/>
                <w:lang w:eastAsia="ru-RU"/>
              </w:rPr>
            </w:pPr>
          </w:p>
        </w:tc>
        <w:tc>
          <w:tcPr>
            <w:tcW w:w="5103"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p>
        </w:tc>
        <w:tc>
          <w:tcPr>
            <w:tcW w:w="505"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шт.</w:t>
            </w:r>
          </w:p>
        </w:tc>
        <w:tc>
          <w:tcPr>
            <w:tcW w:w="788"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2</w:t>
            </w:r>
          </w:p>
        </w:tc>
        <w:tc>
          <w:tcPr>
            <w:tcW w:w="851" w:type="dxa"/>
          </w:tcPr>
          <w:p w:rsidR="00EC25DA" w:rsidRPr="00EC25DA" w:rsidRDefault="00EC25DA" w:rsidP="00EC25DA">
            <w:pPr>
              <w:spacing w:after="0" w:line="240" w:lineRule="auto"/>
              <w:jc w:val="center"/>
              <w:rPr>
                <w:rFonts w:ascii="Times New Roman" w:eastAsia="MS Mincho" w:hAnsi="Times New Roman" w:cs="Times New Roman"/>
                <w:sz w:val="16"/>
                <w:szCs w:val="16"/>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3"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1054" w:type="dxa"/>
          </w:tcPr>
          <w:p w:rsidR="00EC25DA" w:rsidRPr="00EC25DA" w:rsidRDefault="00EC25DA" w:rsidP="00EC25DA">
            <w:pPr>
              <w:spacing w:after="0" w:line="256" w:lineRule="auto"/>
              <w:jc w:val="center"/>
              <w:rPr>
                <w:rFonts w:ascii="Times New Roman" w:eastAsia="Times New Roman" w:hAnsi="Times New Roman" w:cs="Times New Roman"/>
                <w:color w:val="000000"/>
                <w:sz w:val="16"/>
                <w:szCs w:val="16"/>
              </w:rPr>
            </w:pPr>
            <w:r w:rsidRPr="00EC25DA">
              <w:rPr>
                <w:rFonts w:ascii="Times New Roman" w:eastAsia="Calibri" w:hAnsi="Times New Roman" w:cs="Times New Roman"/>
                <w:sz w:val="16"/>
                <w:szCs w:val="16"/>
                <w:lang w:eastAsia="ru-RU"/>
              </w:rPr>
              <w:t>В течение 40 календарных дней с даты подписания Договора</w:t>
            </w:r>
          </w:p>
        </w:tc>
        <w:tc>
          <w:tcPr>
            <w:tcW w:w="992" w:type="dxa"/>
            <w:hideMark/>
          </w:tcPr>
          <w:p w:rsidR="00EC25DA" w:rsidRPr="00EC25DA" w:rsidRDefault="00EC25DA" w:rsidP="00EC25DA">
            <w:pPr>
              <w:spacing w:after="0" w:line="256" w:lineRule="auto"/>
              <w:jc w:val="center"/>
              <w:rPr>
                <w:rFonts w:ascii="Times New Roman" w:eastAsia="Times New Roman" w:hAnsi="Times New Roman" w:cs="Times New Roman"/>
                <w:sz w:val="16"/>
                <w:szCs w:val="16"/>
              </w:rPr>
            </w:pPr>
            <w:r w:rsidRPr="00EC25DA">
              <w:rPr>
                <w:rFonts w:ascii="Times New Roman" w:eastAsia="Times New Roman" w:hAnsi="Times New Roman" w:cs="Times New Roman"/>
                <w:sz w:val="16"/>
                <w:szCs w:val="16"/>
              </w:rPr>
              <w:t>Силами и за счет Поставщика до Места доставки</w:t>
            </w:r>
          </w:p>
        </w:tc>
      </w:tr>
      <w:tr w:rsidR="00EC25DA" w:rsidRPr="00EC25DA" w:rsidTr="00EC25DA">
        <w:trPr>
          <w:trHeight w:val="255"/>
        </w:trPr>
        <w:tc>
          <w:tcPr>
            <w:tcW w:w="423" w:type="dxa"/>
          </w:tcPr>
          <w:p w:rsidR="00EC25DA" w:rsidRPr="00EC25DA" w:rsidRDefault="00EC25DA" w:rsidP="00EC25DA">
            <w:pPr>
              <w:numPr>
                <w:ilvl w:val="0"/>
                <w:numId w:val="49"/>
              </w:numPr>
              <w:spacing w:after="0" w:line="240" w:lineRule="auto"/>
              <w:ind w:left="527" w:hanging="357"/>
              <w:contextualSpacing/>
              <w:jc w:val="center"/>
              <w:rPr>
                <w:rFonts w:ascii="Times New Roman" w:eastAsia="Times New Roman" w:hAnsi="Times New Roman" w:cs="Times New Roman"/>
                <w:color w:val="000000"/>
                <w:sz w:val="18"/>
                <w:szCs w:val="18"/>
                <w:lang w:eastAsia="ru-RU"/>
              </w:rPr>
            </w:pPr>
          </w:p>
        </w:tc>
        <w:tc>
          <w:tcPr>
            <w:tcW w:w="1337"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Плата системная формирования, приема/передачи Е1, 120 Ом</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8"/>
                <w:szCs w:val="18"/>
                <w:lang w:eastAsia="ru-RU"/>
              </w:rPr>
            </w:pPr>
          </w:p>
        </w:tc>
        <w:tc>
          <w:tcPr>
            <w:tcW w:w="5103"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p>
        </w:tc>
        <w:tc>
          <w:tcPr>
            <w:tcW w:w="505"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шт.</w:t>
            </w:r>
          </w:p>
        </w:tc>
        <w:tc>
          <w:tcPr>
            <w:tcW w:w="788"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2</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6"/>
                <w:szCs w:val="16"/>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3"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1054"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Calibri" w:hAnsi="Times New Roman" w:cs="Times New Roman"/>
                <w:sz w:val="16"/>
                <w:szCs w:val="16"/>
                <w:lang w:eastAsia="ru-RU"/>
              </w:rPr>
              <w:t>В течение 40 календарных дней с даты подписания Договора</w:t>
            </w:r>
          </w:p>
        </w:tc>
        <w:tc>
          <w:tcPr>
            <w:tcW w:w="992"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Times New Roman" w:hAnsi="Times New Roman" w:cs="Times New Roman"/>
                <w:sz w:val="16"/>
                <w:szCs w:val="16"/>
              </w:rPr>
              <w:t>Силами и за счет Поставщика до Места доставки</w:t>
            </w:r>
          </w:p>
        </w:tc>
      </w:tr>
      <w:tr w:rsidR="00EC25DA" w:rsidRPr="00EC25DA" w:rsidTr="00EC25DA">
        <w:trPr>
          <w:trHeight w:val="255"/>
        </w:trPr>
        <w:tc>
          <w:tcPr>
            <w:tcW w:w="423" w:type="dxa"/>
          </w:tcPr>
          <w:p w:rsidR="00EC25DA" w:rsidRPr="00EC25DA" w:rsidRDefault="00EC25DA" w:rsidP="00EC25DA">
            <w:pPr>
              <w:numPr>
                <w:ilvl w:val="0"/>
                <w:numId w:val="49"/>
              </w:numPr>
              <w:spacing w:after="0" w:line="240" w:lineRule="auto"/>
              <w:ind w:left="527" w:hanging="357"/>
              <w:contextualSpacing/>
              <w:jc w:val="center"/>
              <w:rPr>
                <w:rFonts w:ascii="Times New Roman" w:eastAsia="Times New Roman" w:hAnsi="Times New Roman" w:cs="Times New Roman"/>
                <w:color w:val="000000"/>
                <w:sz w:val="18"/>
                <w:szCs w:val="18"/>
                <w:lang w:eastAsia="ru-RU"/>
              </w:rPr>
            </w:pPr>
          </w:p>
        </w:tc>
        <w:tc>
          <w:tcPr>
            <w:tcW w:w="1337"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Плата питания</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8"/>
                <w:szCs w:val="18"/>
                <w:lang w:eastAsia="ru-RU"/>
              </w:rPr>
            </w:pPr>
          </w:p>
        </w:tc>
        <w:tc>
          <w:tcPr>
            <w:tcW w:w="5103"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p>
        </w:tc>
        <w:tc>
          <w:tcPr>
            <w:tcW w:w="505"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шт.</w:t>
            </w:r>
          </w:p>
        </w:tc>
        <w:tc>
          <w:tcPr>
            <w:tcW w:w="788"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2</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6"/>
                <w:szCs w:val="16"/>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3"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1054"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Calibri" w:hAnsi="Times New Roman" w:cs="Times New Roman"/>
                <w:sz w:val="16"/>
                <w:szCs w:val="16"/>
                <w:lang w:eastAsia="ru-RU"/>
              </w:rPr>
              <w:t>В течение 40 календарных дней с даты подписания Договора</w:t>
            </w:r>
          </w:p>
        </w:tc>
        <w:tc>
          <w:tcPr>
            <w:tcW w:w="992"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Times New Roman" w:hAnsi="Times New Roman" w:cs="Times New Roman"/>
                <w:sz w:val="16"/>
                <w:szCs w:val="16"/>
              </w:rPr>
              <w:t>Силами и за счет Поставщика до Места доставки</w:t>
            </w:r>
          </w:p>
        </w:tc>
      </w:tr>
      <w:tr w:rsidR="00EC25DA" w:rsidRPr="00EC25DA" w:rsidTr="00EC25DA">
        <w:trPr>
          <w:trHeight w:val="255"/>
        </w:trPr>
        <w:tc>
          <w:tcPr>
            <w:tcW w:w="423" w:type="dxa"/>
          </w:tcPr>
          <w:p w:rsidR="00EC25DA" w:rsidRPr="00EC25DA" w:rsidRDefault="00EC25DA" w:rsidP="00EC25DA">
            <w:pPr>
              <w:numPr>
                <w:ilvl w:val="0"/>
                <w:numId w:val="49"/>
              </w:numPr>
              <w:spacing w:after="0" w:line="240" w:lineRule="auto"/>
              <w:ind w:left="527" w:hanging="357"/>
              <w:contextualSpacing/>
              <w:jc w:val="center"/>
              <w:rPr>
                <w:rFonts w:ascii="Times New Roman" w:eastAsia="Times New Roman" w:hAnsi="Times New Roman" w:cs="Times New Roman"/>
                <w:color w:val="000000"/>
                <w:sz w:val="18"/>
                <w:szCs w:val="18"/>
                <w:lang w:eastAsia="ru-RU"/>
              </w:rPr>
            </w:pPr>
          </w:p>
        </w:tc>
        <w:tc>
          <w:tcPr>
            <w:tcW w:w="1337"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Плата на 2 канала ТЧ с сигнализацией E&amp;M</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8"/>
                <w:szCs w:val="18"/>
                <w:lang w:eastAsia="ru-RU"/>
              </w:rPr>
            </w:pPr>
          </w:p>
        </w:tc>
        <w:tc>
          <w:tcPr>
            <w:tcW w:w="5103"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p>
        </w:tc>
        <w:tc>
          <w:tcPr>
            <w:tcW w:w="505"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шт.</w:t>
            </w:r>
          </w:p>
        </w:tc>
        <w:tc>
          <w:tcPr>
            <w:tcW w:w="788"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14</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6"/>
                <w:szCs w:val="16"/>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3"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1054"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Calibri" w:hAnsi="Times New Roman" w:cs="Times New Roman"/>
                <w:sz w:val="16"/>
                <w:szCs w:val="16"/>
                <w:lang w:eastAsia="ru-RU"/>
              </w:rPr>
              <w:t>В течение 40 календарных дней с даты подписания Договора</w:t>
            </w:r>
          </w:p>
        </w:tc>
        <w:tc>
          <w:tcPr>
            <w:tcW w:w="992"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Times New Roman" w:hAnsi="Times New Roman" w:cs="Times New Roman"/>
                <w:sz w:val="16"/>
                <w:szCs w:val="16"/>
              </w:rPr>
              <w:t>Силами и за счет Поставщика до Места доставки</w:t>
            </w:r>
          </w:p>
        </w:tc>
      </w:tr>
      <w:tr w:rsidR="00EC25DA" w:rsidRPr="00EC25DA" w:rsidTr="00EC25DA">
        <w:trPr>
          <w:trHeight w:val="255"/>
        </w:trPr>
        <w:tc>
          <w:tcPr>
            <w:tcW w:w="423" w:type="dxa"/>
          </w:tcPr>
          <w:p w:rsidR="00EC25DA" w:rsidRPr="00EC25DA" w:rsidRDefault="00EC25DA" w:rsidP="00EC25DA">
            <w:pPr>
              <w:numPr>
                <w:ilvl w:val="0"/>
                <w:numId w:val="49"/>
              </w:numPr>
              <w:spacing w:after="0" w:line="240" w:lineRule="auto"/>
              <w:ind w:left="527" w:hanging="357"/>
              <w:contextualSpacing/>
              <w:jc w:val="center"/>
              <w:rPr>
                <w:rFonts w:ascii="Times New Roman" w:eastAsia="Times New Roman" w:hAnsi="Times New Roman" w:cs="Times New Roman"/>
                <w:color w:val="000000"/>
                <w:sz w:val="18"/>
                <w:szCs w:val="18"/>
                <w:lang w:eastAsia="ru-RU"/>
              </w:rPr>
            </w:pPr>
          </w:p>
        </w:tc>
        <w:tc>
          <w:tcPr>
            <w:tcW w:w="1337"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Плата на 2 канала с индукторным вызовом</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8"/>
                <w:szCs w:val="18"/>
                <w:lang w:eastAsia="ru-RU"/>
              </w:rPr>
            </w:pPr>
          </w:p>
        </w:tc>
        <w:tc>
          <w:tcPr>
            <w:tcW w:w="5103"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p>
        </w:tc>
        <w:tc>
          <w:tcPr>
            <w:tcW w:w="505"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шт.</w:t>
            </w:r>
          </w:p>
        </w:tc>
        <w:tc>
          <w:tcPr>
            <w:tcW w:w="788"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14</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6"/>
                <w:szCs w:val="16"/>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3"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1054"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Calibri" w:hAnsi="Times New Roman" w:cs="Times New Roman"/>
                <w:sz w:val="16"/>
                <w:szCs w:val="16"/>
                <w:lang w:eastAsia="ru-RU"/>
              </w:rPr>
              <w:t>В течение 40 календарных дней с даты подписания Договора</w:t>
            </w:r>
          </w:p>
        </w:tc>
        <w:tc>
          <w:tcPr>
            <w:tcW w:w="992"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Times New Roman" w:hAnsi="Times New Roman" w:cs="Times New Roman"/>
                <w:sz w:val="16"/>
                <w:szCs w:val="16"/>
              </w:rPr>
              <w:t>Силами и за счет Поставщика до Места доставки</w:t>
            </w:r>
          </w:p>
        </w:tc>
      </w:tr>
      <w:tr w:rsidR="00EC25DA" w:rsidRPr="00EC25DA" w:rsidTr="00EC25DA">
        <w:trPr>
          <w:trHeight w:val="255"/>
        </w:trPr>
        <w:tc>
          <w:tcPr>
            <w:tcW w:w="423" w:type="dxa"/>
            <w:tcBorders>
              <w:bottom w:val="single" w:sz="2" w:space="0" w:color="auto"/>
            </w:tcBorders>
          </w:tcPr>
          <w:p w:rsidR="00EC25DA" w:rsidRPr="00EC25DA" w:rsidRDefault="00EC25DA" w:rsidP="00EC25DA">
            <w:pPr>
              <w:numPr>
                <w:ilvl w:val="0"/>
                <w:numId w:val="49"/>
              </w:numPr>
              <w:spacing w:after="0" w:line="240" w:lineRule="auto"/>
              <w:ind w:left="527" w:hanging="357"/>
              <w:contextualSpacing/>
              <w:jc w:val="center"/>
              <w:rPr>
                <w:rFonts w:ascii="Times New Roman" w:eastAsia="Times New Roman" w:hAnsi="Times New Roman" w:cs="Times New Roman"/>
                <w:color w:val="000000"/>
                <w:sz w:val="18"/>
                <w:szCs w:val="18"/>
                <w:lang w:eastAsia="ru-RU"/>
              </w:rPr>
            </w:pPr>
          </w:p>
        </w:tc>
        <w:tc>
          <w:tcPr>
            <w:tcW w:w="1337" w:type="dxa"/>
            <w:tcBorders>
              <w:bottom w:val="single" w:sz="2" w:space="0" w:color="auto"/>
            </w:tcBorders>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Кассета блока конвертора интерфейсов исполнения 1</w:t>
            </w:r>
            <w:r w:rsidRPr="00EC25DA">
              <w:rPr>
                <w:rFonts w:ascii="Times New Roman" w:eastAsia="Times New Roman" w:hAnsi="Times New Roman" w:cs="Times New Roman"/>
                <w:color w:val="000000"/>
                <w:sz w:val="18"/>
                <w:szCs w:val="18"/>
                <w:lang w:val="en-US" w:eastAsia="ru-RU"/>
              </w:rPr>
              <w:t>U</w:t>
            </w:r>
          </w:p>
        </w:tc>
        <w:tc>
          <w:tcPr>
            <w:tcW w:w="851" w:type="dxa"/>
            <w:tcBorders>
              <w:bottom w:val="single" w:sz="2" w:space="0" w:color="auto"/>
            </w:tcBorders>
          </w:tcPr>
          <w:p w:rsidR="00EC25DA" w:rsidRPr="00EC25DA" w:rsidRDefault="00EC25DA" w:rsidP="00EC25DA">
            <w:pPr>
              <w:spacing w:after="0" w:line="240" w:lineRule="auto"/>
              <w:jc w:val="center"/>
              <w:rPr>
                <w:rFonts w:ascii="Times New Roman" w:eastAsia="Times New Roman" w:hAnsi="Times New Roman" w:cs="Times New Roman"/>
                <w:sz w:val="18"/>
                <w:szCs w:val="18"/>
                <w:lang w:eastAsia="ru-RU"/>
              </w:rPr>
            </w:pPr>
          </w:p>
        </w:tc>
        <w:tc>
          <w:tcPr>
            <w:tcW w:w="5103" w:type="dxa"/>
            <w:tcBorders>
              <w:bottom w:val="single" w:sz="2" w:space="0" w:color="auto"/>
            </w:tcBorders>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p>
        </w:tc>
        <w:tc>
          <w:tcPr>
            <w:tcW w:w="505" w:type="dxa"/>
            <w:tcBorders>
              <w:bottom w:val="single" w:sz="2" w:space="0" w:color="auto"/>
            </w:tcBorders>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шт.</w:t>
            </w:r>
          </w:p>
        </w:tc>
        <w:tc>
          <w:tcPr>
            <w:tcW w:w="788" w:type="dxa"/>
            <w:tcBorders>
              <w:bottom w:val="single" w:sz="2" w:space="0" w:color="auto"/>
            </w:tcBorders>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7</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6"/>
                <w:szCs w:val="16"/>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3"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1054"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Calibri" w:hAnsi="Times New Roman" w:cs="Times New Roman"/>
                <w:sz w:val="16"/>
                <w:szCs w:val="16"/>
                <w:lang w:eastAsia="ru-RU"/>
              </w:rPr>
              <w:t>В течение 40 календарных дней с даты подписания Договора</w:t>
            </w:r>
          </w:p>
        </w:tc>
        <w:tc>
          <w:tcPr>
            <w:tcW w:w="992"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Times New Roman" w:hAnsi="Times New Roman" w:cs="Times New Roman"/>
                <w:sz w:val="16"/>
                <w:szCs w:val="16"/>
              </w:rPr>
              <w:t>Силами и за счет Поставщика до Места доставки</w:t>
            </w:r>
          </w:p>
        </w:tc>
      </w:tr>
      <w:tr w:rsidR="00EC25DA" w:rsidRPr="00EC25DA" w:rsidTr="00EC25DA">
        <w:trPr>
          <w:trHeight w:val="255"/>
        </w:trPr>
        <w:tc>
          <w:tcPr>
            <w:tcW w:w="423" w:type="dxa"/>
            <w:tcBorders>
              <w:bottom w:val="single" w:sz="2" w:space="0" w:color="auto"/>
            </w:tcBorders>
          </w:tcPr>
          <w:p w:rsidR="00EC25DA" w:rsidRPr="00EC25DA" w:rsidRDefault="00EC25DA" w:rsidP="00EC25DA">
            <w:pPr>
              <w:numPr>
                <w:ilvl w:val="0"/>
                <w:numId w:val="49"/>
              </w:numPr>
              <w:spacing w:after="0" w:line="240" w:lineRule="auto"/>
              <w:ind w:left="170" w:firstLine="0"/>
              <w:contextualSpacing/>
              <w:jc w:val="center"/>
              <w:rPr>
                <w:rFonts w:ascii="Times New Roman" w:eastAsia="Times New Roman" w:hAnsi="Times New Roman" w:cs="Times New Roman"/>
                <w:color w:val="000000"/>
                <w:sz w:val="18"/>
                <w:szCs w:val="18"/>
                <w:lang w:eastAsia="ru-RU"/>
              </w:rPr>
            </w:pPr>
          </w:p>
        </w:tc>
        <w:tc>
          <w:tcPr>
            <w:tcW w:w="1337" w:type="dxa"/>
            <w:tcBorders>
              <w:bottom w:val="single" w:sz="2" w:space="0" w:color="auto"/>
            </w:tcBorders>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Плата конвертора интерфейсов на 2 канала исполнения 1U</w:t>
            </w:r>
          </w:p>
        </w:tc>
        <w:tc>
          <w:tcPr>
            <w:tcW w:w="851" w:type="dxa"/>
            <w:tcBorders>
              <w:bottom w:val="single" w:sz="2" w:space="0" w:color="auto"/>
            </w:tcBorders>
          </w:tcPr>
          <w:p w:rsidR="00EC25DA" w:rsidRPr="00EC25DA" w:rsidRDefault="00EC25DA" w:rsidP="00EC25DA">
            <w:pPr>
              <w:spacing w:after="0" w:line="240" w:lineRule="auto"/>
              <w:jc w:val="center"/>
              <w:rPr>
                <w:rFonts w:ascii="Times New Roman" w:eastAsia="Times New Roman" w:hAnsi="Times New Roman" w:cs="Times New Roman"/>
                <w:sz w:val="18"/>
                <w:szCs w:val="18"/>
                <w:lang w:eastAsia="ru-RU"/>
              </w:rPr>
            </w:pPr>
          </w:p>
        </w:tc>
        <w:tc>
          <w:tcPr>
            <w:tcW w:w="5103" w:type="dxa"/>
            <w:tcBorders>
              <w:bottom w:val="single" w:sz="2" w:space="0" w:color="auto"/>
            </w:tcBorders>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p>
        </w:tc>
        <w:tc>
          <w:tcPr>
            <w:tcW w:w="505" w:type="dxa"/>
            <w:tcBorders>
              <w:bottom w:val="single" w:sz="2" w:space="0" w:color="auto"/>
            </w:tcBorders>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шт.</w:t>
            </w:r>
          </w:p>
        </w:tc>
        <w:tc>
          <w:tcPr>
            <w:tcW w:w="788" w:type="dxa"/>
            <w:tcBorders>
              <w:bottom w:val="single" w:sz="2" w:space="0" w:color="auto"/>
            </w:tcBorders>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15</w:t>
            </w:r>
          </w:p>
        </w:tc>
        <w:tc>
          <w:tcPr>
            <w:tcW w:w="851" w:type="dxa"/>
            <w:tcBorders>
              <w:bottom w:val="single" w:sz="2" w:space="0" w:color="auto"/>
            </w:tcBorders>
          </w:tcPr>
          <w:p w:rsidR="00EC25DA" w:rsidRPr="00EC25DA" w:rsidRDefault="00EC25DA" w:rsidP="00EC25DA">
            <w:pPr>
              <w:spacing w:after="0" w:line="240" w:lineRule="auto"/>
              <w:jc w:val="center"/>
              <w:rPr>
                <w:rFonts w:ascii="Times New Roman" w:eastAsia="Times New Roman" w:hAnsi="Times New Roman" w:cs="Times New Roman"/>
                <w:sz w:val="16"/>
                <w:szCs w:val="16"/>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3"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1054"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Calibri" w:hAnsi="Times New Roman" w:cs="Times New Roman"/>
                <w:sz w:val="16"/>
                <w:szCs w:val="16"/>
                <w:lang w:eastAsia="ru-RU"/>
              </w:rPr>
              <w:t>В течение 40 календарных дней с даты подписания Договора</w:t>
            </w:r>
          </w:p>
        </w:tc>
        <w:tc>
          <w:tcPr>
            <w:tcW w:w="992"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Times New Roman" w:hAnsi="Times New Roman" w:cs="Times New Roman"/>
                <w:sz w:val="16"/>
                <w:szCs w:val="16"/>
              </w:rPr>
              <w:t>Силами и за счет Поставщика до Места доставки</w:t>
            </w:r>
          </w:p>
        </w:tc>
      </w:tr>
      <w:tr w:rsidR="00EC25DA" w:rsidRPr="00EC25DA" w:rsidTr="00EC25DA">
        <w:trPr>
          <w:trHeight w:val="255"/>
        </w:trPr>
        <w:tc>
          <w:tcPr>
            <w:tcW w:w="423" w:type="dxa"/>
          </w:tcPr>
          <w:p w:rsidR="00EC25DA" w:rsidRPr="00EC25DA" w:rsidRDefault="00EC25DA" w:rsidP="00EC25DA">
            <w:pPr>
              <w:numPr>
                <w:ilvl w:val="0"/>
                <w:numId w:val="49"/>
              </w:numPr>
              <w:spacing w:after="0" w:line="240" w:lineRule="auto"/>
              <w:ind w:left="170" w:firstLine="0"/>
              <w:contextualSpacing/>
              <w:jc w:val="center"/>
              <w:rPr>
                <w:rFonts w:ascii="Times New Roman" w:eastAsia="Times New Roman" w:hAnsi="Times New Roman" w:cs="Times New Roman"/>
                <w:color w:val="000000"/>
                <w:sz w:val="18"/>
                <w:szCs w:val="18"/>
                <w:lang w:eastAsia="ru-RU"/>
              </w:rPr>
            </w:pPr>
          </w:p>
        </w:tc>
        <w:tc>
          <w:tcPr>
            <w:tcW w:w="1337"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Кассета блока конвертора интерфейсов исполнения 3</w:t>
            </w:r>
            <w:r w:rsidRPr="00EC25DA">
              <w:rPr>
                <w:rFonts w:ascii="Times New Roman" w:eastAsia="Times New Roman" w:hAnsi="Times New Roman" w:cs="Times New Roman"/>
                <w:color w:val="000000"/>
                <w:sz w:val="18"/>
                <w:szCs w:val="18"/>
                <w:lang w:val="en-US" w:eastAsia="ru-RU"/>
              </w:rPr>
              <w:t>U</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8"/>
                <w:szCs w:val="18"/>
                <w:lang w:eastAsia="ru-RU"/>
              </w:rPr>
            </w:pPr>
          </w:p>
        </w:tc>
        <w:tc>
          <w:tcPr>
            <w:tcW w:w="5103"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p>
        </w:tc>
        <w:tc>
          <w:tcPr>
            <w:tcW w:w="505"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шт.</w:t>
            </w:r>
          </w:p>
        </w:tc>
        <w:tc>
          <w:tcPr>
            <w:tcW w:w="788"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2</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6"/>
                <w:szCs w:val="16"/>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3"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1054"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Calibri" w:hAnsi="Times New Roman" w:cs="Times New Roman"/>
                <w:sz w:val="16"/>
                <w:szCs w:val="16"/>
                <w:lang w:eastAsia="ru-RU"/>
              </w:rPr>
              <w:t>В течение 40 календарных дней с даты подписания Договора</w:t>
            </w:r>
          </w:p>
        </w:tc>
        <w:tc>
          <w:tcPr>
            <w:tcW w:w="992"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Times New Roman" w:hAnsi="Times New Roman" w:cs="Times New Roman"/>
                <w:sz w:val="16"/>
                <w:szCs w:val="16"/>
              </w:rPr>
              <w:t>Силами и за счет Поставщика до Места доставки</w:t>
            </w:r>
          </w:p>
        </w:tc>
      </w:tr>
      <w:tr w:rsidR="00EC25DA" w:rsidRPr="00EC25DA" w:rsidTr="00EC25DA">
        <w:trPr>
          <w:trHeight w:val="255"/>
        </w:trPr>
        <w:tc>
          <w:tcPr>
            <w:tcW w:w="423" w:type="dxa"/>
          </w:tcPr>
          <w:p w:rsidR="00EC25DA" w:rsidRPr="00EC25DA" w:rsidRDefault="00EC25DA" w:rsidP="00EC25DA">
            <w:pPr>
              <w:numPr>
                <w:ilvl w:val="0"/>
                <w:numId w:val="49"/>
              </w:numPr>
              <w:spacing w:after="0" w:line="240" w:lineRule="auto"/>
              <w:ind w:left="170" w:firstLine="0"/>
              <w:contextualSpacing/>
              <w:jc w:val="center"/>
              <w:rPr>
                <w:rFonts w:ascii="Times New Roman" w:eastAsia="Times New Roman" w:hAnsi="Times New Roman" w:cs="Times New Roman"/>
                <w:color w:val="000000"/>
                <w:sz w:val="18"/>
                <w:szCs w:val="18"/>
                <w:lang w:eastAsia="ru-RU"/>
              </w:rPr>
            </w:pPr>
          </w:p>
        </w:tc>
        <w:tc>
          <w:tcPr>
            <w:tcW w:w="1337" w:type="dxa"/>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Плата конвертора интерфейсов на 2 канала исполнения 3</w:t>
            </w:r>
            <w:r w:rsidRPr="00EC25DA">
              <w:rPr>
                <w:rFonts w:ascii="Times New Roman" w:eastAsia="Times New Roman" w:hAnsi="Times New Roman" w:cs="Times New Roman"/>
                <w:color w:val="000000"/>
                <w:sz w:val="18"/>
                <w:szCs w:val="18"/>
                <w:lang w:val="en-US" w:eastAsia="ru-RU"/>
              </w:rPr>
              <w:t>U</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8"/>
                <w:szCs w:val="18"/>
                <w:lang w:eastAsia="ru-RU"/>
              </w:rPr>
            </w:pPr>
          </w:p>
        </w:tc>
        <w:tc>
          <w:tcPr>
            <w:tcW w:w="5103" w:type="dxa"/>
            <w:tcBorders>
              <w:bottom w:val="single" w:sz="4" w:space="0" w:color="auto"/>
            </w:tcBorders>
          </w:tcPr>
          <w:p w:rsidR="00EC25DA" w:rsidRPr="00EC25DA" w:rsidRDefault="00EC25DA" w:rsidP="00EC25DA">
            <w:pPr>
              <w:spacing w:after="0" w:line="240" w:lineRule="auto"/>
              <w:rPr>
                <w:rFonts w:ascii="Times New Roman" w:eastAsia="Times New Roman" w:hAnsi="Times New Roman" w:cs="Times New Roman"/>
                <w:color w:val="000000"/>
                <w:sz w:val="18"/>
                <w:szCs w:val="18"/>
                <w:lang w:eastAsia="ru-RU"/>
              </w:rPr>
            </w:pPr>
          </w:p>
        </w:tc>
        <w:tc>
          <w:tcPr>
            <w:tcW w:w="505" w:type="dxa"/>
            <w:tcBorders>
              <w:bottom w:val="single" w:sz="4" w:space="0" w:color="auto"/>
            </w:tcBorders>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шт.</w:t>
            </w:r>
          </w:p>
        </w:tc>
        <w:tc>
          <w:tcPr>
            <w:tcW w:w="788" w:type="dxa"/>
            <w:tcBorders>
              <w:bottom w:val="single" w:sz="4" w:space="0" w:color="auto"/>
            </w:tcBorders>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r w:rsidRPr="00EC25DA">
              <w:rPr>
                <w:rFonts w:ascii="Times New Roman" w:eastAsia="Times New Roman" w:hAnsi="Times New Roman" w:cs="Times New Roman"/>
                <w:color w:val="000000"/>
                <w:sz w:val="18"/>
                <w:szCs w:val="18"/>
                <w:lang w:eastAsia="ru-RU"/>
              </w:rPr>
              <w:t>10</w:t>
            </w:r>
          </w:p>
        </w:tc>
        <w:tc>
          <w:tcPr>
            <w:tcW w:w="851" w:type="dxa"/>
          </w:tcPr>
          <w:p w:rsidR="00EC25DA" w:rsidRPr="00EC25DA" w:rsidRDefault="00EC25DA" w:rsidP="00EC25DA">
            <w:pPr>
              <w:spacing w:after="0" w:line="240" w:lineRule="auto"/>
              <w:jc w:val="center"/>
              <w:rPr>
                <w:rFonts w:ascii="Times New Roman" w:eastAsia="Times New Roman" w:hAnsi="Times New Roman" w:cs="Times New Roman"/>
                <w:sz w:val="16"/>
                <w:szCs w:val="16"/>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2"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993" w:type="dxa"/>
            <w:vAlign w:val="center"/>
          </w:tcPr>
          <w:p w:rsidR="00EC25DA" w:rsidRPr="00EC25DA" w:rsidRDefault="00EC25DA" w:rsidP="00EC25DA">
            <w:pPr>
              <w:spacing w:after="0" w:line="240" w:lineRule="auto"/>
              <w:jc w:val="center"/>
              <w:rPr>
                <w:rFonts w:ascii="Times New Roman" w:eastAsia="Times New Roman" w:hAnsi="Times New Roman" w:cs="Times New Roman"/>
                <w:color w:val="000000"/>
                <w:sz w:val="18"/>
                <w:szCs w:val="18"/>
                <w:lang w:eastAsia="ru-RU"/>
              </w:rPr>
            </w:pPr>
          </w:p>
        </w:tc>
        <w:tc>
          <w:tcPr>
            <w:tcW w:w="1054"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Calibri" w:hAnsi="Times New Roman" w:cs="Times New Roman"/>
                <w:sz w:val="16"/>
                <w:szCs w:val="16"/>
                <w:lang w:eastAsia="ru-RU"/>
              </w:rPr>
              <w:t>В течение 40 календарных дней с даты подписания Договора</w:t>
            </w:r>
          </w:p>
        </w:tc>
        <w:tc>
          <w:tcPr>
            <w:tcW w:w="992" w:type="dxa"/>
          </w:tcPr>
          <w:p w:rsidR="00EC25DA" w:rsidRPr="00EC25DA" w:rsidRDefault="00EC25DA" w:rsidP="00EC25DA">
            <w:pPr>
              <w:spacing w:after="0" w:line="240" w:lineRule="auto"/>
              <w:jc w:val="center"/>
              <w:rPr>
                <w:rFonts w:ascii="Times New Roman" w:eastAsia="Times New Roman" w:hAnsi="Times New Roman" w:cs="Times New Roman"/>
                <w:sz w:val="24"/>
                <w:szCs w:val="24"/>
                <w:lang w:eastAsia="ru-RU"/>
              </w:rPr>
            </w:pPr>
            <w:r w:rsidRPr="00EC25DA">
              <w:rPr>
                <w:rFonts w:ascii="Times New Roman" w:eastAsia="Times New Roman" w:hAnsi="Times New Roman" w:cs="Times New Roman"/>
                <w:sz w:val="16"/>
                <w:szCs w:val="16"/>
              </w:rPr>
              <w:t>Силами и за счет Поставщика до Места доставки</w:t>
            </w:r>
          </w:p>
        </w:tc>
      </w:tr>
      <w:tr w:rsidR="00EC25DA" w:rsidRPr="00EC25DA" w:rsidTr="00EC25DA">
        <w:trPr>
          <w:trHeight w:val="315"/>
        </w:trPr>
        <w:tc>
          <w:tcPr>
            <w:tcW w:w="423" w:type="dxa"/>
            <w:tcBorders>
              <w:top w:val="single" w:sz="2" w:space="0" w:color="auto"/>
              <w:left w:val="nil"/>
              <w:bottom w:val="nil"/>
              <w:right w:val="nil"/>
            </w:tcBorders>
            <w:vAlign w:val="bottom"/>
            <w:hideMark/>
          </w:tcPr>
          <w:p w:rsidR="00EC25DA" w:rsidRPr="00EC25DA" w:rsidRDefault="00EC25DA" w:rsidP="00EC25DA">
            <w:pPr>
              <w:spacing w:after="0" w:line="240" w:lineRule="auto"/>
              <w:rPr>
                <w:rFonts w:ascii="Times New Roman" w:eastAsia="Times New Roman" w:hAnsi="Times New Roman" w:cs="Times New Roman"/>
                <w:sz w:val="24"/>
                <w:szCs w:val="24"/>
              </w:rPr>
            </w:pPr>
          </w:p>
        </w:tc>
        <w:tc>
          <w:tcPr>
            <w:tcW w:w="1337" w:type="dxa"/>
            <w:tcBorders>
              <w:top w:val="single" w:sz="2" w:space="0" w:color="auto"/>
              <w:left w:val="nil"/>
              <w:bottom w:val="nil"/>
              <w:right w:val="nil"/>
            </w:tcBorders>
            <w:vAlign w:val="bottom"/>
            <w:hideMark/>
          </w:tcPr>
          <w:p w:rsidR="00EC25DA" w:rsidRPr="00EC25DA" w:rsidRDefault="00EC25DA" w:rsidP="00EC25DA">
            <w:pPr>
              <w:spacing w:after="0" w:line="256" w:lineRule="auto"/>
              <w:rPr>
                <w:rFonts w:ascii="Times New Roman" w:eastAsia="Calibri" w:hAnsi="Times New Roman" w:cs="Times New Roman"/>
                <w:sz w:val="24"/>
                <w:szCs w:val="24"/>
                <w:lang w:eastAsia="ru-RU"/>
              </w:rPr>
            </w:pPr>
          </w:p>
        </w:tc>
        <w:tc>
          <w:tcPr>
            <w:tcW w:w="851" w:type="dxa"/>
            <w:tcBorders>
              <w:top w:val="single" w:sz="2" w:space="0" w:color="auto"/>
              <w:left w:val="nil"/>
              <w:bottom w:val="nil"/>
              <w:right w:val="single" w:sz="4" w:space="0" w:color="auto"/>
            </w:tcBorders>
            <w:vAlign w:val="bottom"/>
            <w:hideMark/>
          </w:tcPr>
          <w:p w:rsidR="00EC25DA" w:rsidRPr="00EC25DA" w:rsidRDefault="00EC25DA" w:rsidP="00EC25DA">
            <w:pPr>
              <w:spacing w:after="0" w:line="256" w:lineRule="auto"/>
              <w:rPr>
                <w:rFonts w:ascii="Times New Roman" w:eastAsia="Calibri" w:hAnsi="Times New Roman" w:cs="Times New Roman"/>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vAlign w:val="bottom"/>
            <w:hideMark/>
          </w:tcPr>
          <w:p w:rsidR="00EC25DA" w:rsidRPr="00EC25DA" w:rsidRDefault="00EC25DA" w:rsidP="00EC25DA">
            <w:pPr>
              <w:spacing w:after="0" w:line="256" w:lineRule="auto"/>
              <w:jc w:val="center"/>
              <w:rPr>
                <w:rFonts w:ascii="Times New Roman" w:eastAsia="Calibri" w:hAnsi="Times New Roman" w:cs="Times New Roman"/>
                <w:b/>
                <w:sz w:val="24"/>
                <w:szCs w:val="24"/>
                <w:lang w:eastAsia="ru-RU"/>
              </w:rPr>
            </w:pPr>
            <w:r w:rsidRPr="00EC25DA">
              <w:rPr>
                <w:rFonts w:ascii="Times New Roman" w:eastAsia="Calibri" w:hAnsi="Times New Roman" w:cs="Times New Roman"/>
                <w:b/>
                <w:sz w:val="24"/>
                <w:szCs w:val="24"/>
                <w:lang w:eastAsia="ru-RU"/>
              </w:rPr>
              <w:t>Итого:</w:t>
            </w:r>
          </w:p>
        </w:tc>
        <w:tc>
          <w:tcPr>
            <w:tcW w:w="505" w:type="dxa"/>
            <w:tcBorders>
              <w:top w:val="single" w:sz="4" w:space="0" w:color="auto"/>
              <w:left w:val="single" w:sz="4" w:space="0" w:color="auto"/>
              <w:bottom w:val="single" w:sz="4" w:space="0" w:color="auto"/>
              <w:right w:val="single" w:sz="4" w:space="0" w:color="auto"/>
            </w:tcBorders>
            <w:vAlign w:val="bottom"/>
            <w:hideMark/>
          </w:tcPr>
          <w:p w:rsidR="00EC25DA" w:rsidRPr="00EC25DA" w:rsidRDefault="00EC25DA" w:rsidP="00EC25DA">
            <w:pPr>
              <w:spacing w:after="0" w:line="256" w:lineRule="auto"/>
              <w:jc w:val="center"/>
              <w:rPr>
                <w:rFonts w:ascii="Times New Roman" w:eastAsia="Calibri" w:hAnsi="Times New Roman" w:cs="Times New Roman"/>
                <w:b/>
                <w:sz w:val="24"/>
                <w:szCs w:val="24"/>
                <w:lang w:eastAsia="ru-RU"/>
              </w:rPr>
            </w:pPr>
            <w:r w:rsidRPr="00EC25DA">
              <w:rPr>
                <w:rFonts w:ascii="Times New Roman" w:eastAsia="Calibri" w:hAnsi="Times New Roman" w:cs="Times New Roman"/>
                <w:b/>
                <w:sz w:val="24"/>
                <w:szCs w:val="24"/>
                <w:lang w:eastAsia="ru-RU"/>
              </w:rPr>
              <w:t>шт.</w:t>
            </w:r>
          </w:p>
        </w:tc>
        <w:tc>
          <w:tcPr>
            <w:tcW w:w="788" w:type="dxa"/>
            <w:tcBorders>
              <w:top w:val="single" w:sz="4" w:space="0" w:color="auto"/>
              <w:left w:val="single" w:sz="4" w:space="0" w:color="auto"/>
              <w:bottom w:val="single" w:sz="4" w:space="0" w:color="auto"/>
              <w:right w:val="single" w:sz="4" w:space="0" w:color="auto"/>
            </w:tcBorders>
            <w:vAlign w:val="bottom"/>
            <w:hideMark/>
          </w:tcPr>
          <w:p w:rsidR="00EC25DA" w:rsidRPr="00EC25DA" w:rsidRDefault="00EC25DA" w:rsidP="00EC25DA">
            <w:pPr>
              <w:spacing w:after="0" w:line="256" w:lineRule="auto"/>
              <w:jc w:val="center"/>
              <w:rPr>
                <w:rFonts w:ascii="Times New Roman" w:eastAsia="Calibri" w:hAnsi="Times New Roman" w:cs="Times New Roman"/>
                <w:b/>
                <w:sz w:val="24"/>
                <w:szCs w:val="24"/>
                <w:lang w:eastAsia="ru-RU"/>
              </w:rPr>
            </w:pPr>
            <w:r w:rsidRPr="00EC25DA">
              <w:rPr>
                <w:rFonts w:ascii="Times New Roman" w:eastAsia="Calibri" w:hAnsi="Times New Roman" w:cs="Times New Roman"/>
                <w:b/>
                <w:sz w:val="24"/>
                <w:szCs w:val="24"/>
                <w:lang w:eastAsia="ru-RU"/>
              </w:rPr>
              <w:t>68</w:t>
            </w:r>
          </w:p>
        </w:tc>
        <w:tc>
          <w:tcPr>
            <w:tcW w:w="851" w:type="dxa"/>
            <w:tcBorders>
              <w:left w:val="single" w:sz="4" w:space="0" w:color="auto"/>
              <w:bottom w:val="single" w:sz="2" w:space="0" w:color="auto"/>
            </w:tcBorders>
            <w:vAlign w:val="bottom"/>
            <w:hideMark/>
          </w:tcPr>
          <w:p w:rsidR="00EC25DA" w:rsidRPr="00EC25DA" w:rsidRDefault="00EC25DA" w:rsidP="00EC25DA">
            <w:pPr>
              <w:spacing w:after="0" w:line="256" w:lineRule="auto"/>
              <w:jc w:val="center"/>
              <w:rPr>
                <w:rFonts w:ascii="Times New Roman" w:eastAsia="Calibri" w:hAnsi="Times New Roman" w:cs="Times New Roman"/>
                <w:sz w:val="24"/>
                <w:szCs w:val="24"/>
                <w:lang w:eastAsia="ru-RU"/>
              </w:rPr>
            </w:pPr>
          </w:p>
        </w:tc>
        <w:tc>
          <w:tcPr>
            <w:tcW w:w="992" w:type="dxa"/>
            <w:tcBorders>
              <w:bottom w:val="single" w:sz="2" w:space="0" w:color="auto"/>
            </w:tcBorders>
            <w:vAlign w:val="bottom"/>
            <w:hideMark/>
          </w:tcPr>
          <w:p w:rsidR="00EC25DA" w:rsidRPr="00EC25DA" w:rsidRDefault="00EC25DA" w:rsidP="00EC25DA">
            <w:pPr>
              <w:spacing w:after="0" w:line="256" w:lineRule="auto"/>
              <w:jc w:val="center"/>
              <w:rPr>
                <w:rFonts w:ascii="Times New Roman" w:eastAsia="Calibri" w:hAnsi="Times New Roman" w:cs="Times New Roman"/>
                <w:sz w:val="24"/>
                <w:szCs w:val="24"/>
                <w:lang w:eastAsia="ru-RU"/>
              </w:rPr>
            </w:pPr>
          </w:p>
        </w:tc>
        <w:tc>
          <w:tcPr>
            <w:tcW w:w="992" w:type="dxa"/>
            <w:tcBorders>
              <w:bottom w:val="single" w:sz="2" w:space="0" w:color="auto"/>
            </w:tcBorders>
            <w:hideMark/>
          </w:tcPr>
          <w:p w:rsidR="00EC25DA" w:rsidRPr="00EC25DA" w:rsidRDefault="00EC25DA" w:rsidP="00EC25DA">
            <w:pPr>
              <w:spacing w:after="0" w:line="256" w:lineRule="auto"/>
              <w:jc w:val="center"/>
              <w:rPr>
                <w:rFonts w:ascii="Times New Roman" w:eastAsia="Times New Roman" w:hAnsi="Times New Roman" w:cs="Times New Roman"/>
                <w:b/>
                <w:bCs/>
                <w:color w:val="000000"/>
                <w:sz w:val="24"/>
                <w:szCs w:val="24"/>
              </w:rPr>
            </w:pPr>
            <w:r w:rsidRPr="00EC25DA">
              <w:rPr>
                <w:rFonts w:ascii="Times New Roman" w:eastAsia="Times New Roman" w:hAnsi="Times New Roman" w:cs="Times New Roman"/>
                <w:b/>
                <w:bCs/>
                <w:color w:val="000000"/>
                <w:sz w:val="24"/>
                <w:szCs w:val="24"/>
              </w:rPr>
              <w:t>Всего:</w:t>
            </w:r>
          </w:p>
        </w:tc>
        <w:tc>
          <w:tcPr>
            <w:tcW w:w="993" w:type="dxa"/>
            <w:vAlign w:val="bottom"/>
          </w:tcPr>
          <w:p w:rsidR="00EC25DA" w:rsidRPr="00EC25DA" w:rsidRDefault="00EC25DA" w:rsidP="00EC25DA">
            <w:pPr>
              <w:spacing w:after="0" w:line="256" w:lineRule="auto"/>
              <w:jc w:val="center"/>
              <w:rPr>
                <w:rFonts w:ascii="Times New Roman" w:eastAsia="Times New Roman" w:hAnsi="Times New Roman" w:cs="Times New Roman"/>
                <w:b/>
                <w:bCs/>
                <w:sz w:val="24"/>
                <w:szCs w:val="24"/>
              </w:rPr>
            </w:pPr>
          </w:p>
        </w:tc>
        <w:tc>
          <w:tcPr>
            <w:tcW w:w="1054" w:type="dxa"/>
            <w:vAlign w:val="bottom"/>
            <w:hideMark/>
          </w:tcPr>
          <w:p w:rsidR="00EC25DA" w:rsidRPr="00EC25DA" w:rsidRDefault="00EC25DA" w:rsidP="00EC25DA">
            <w:pPr>
              <w:spacing w:after="0" w:line="256" w:lineRule="auto"/>
              <w:jc w:val="center"/>
              <w:rPr>
                <w:rFonts w:ascii="Times New Roman" w:eastAsia="Times New Roman" w:hAnsi="Times New Roman" w:cs="Times New Roman"/>
                <w:b/>
                <w:bCs/>
                <w:sz w:val="24"/>
                <w:szCs w:val="24"/>
              </w:rPr>
            </w:pPr>
            <w:r w:rsidRPr="00EC25DA">
              <w:rPr>
                <w:rFonts w:ascii="Times New Roman" w:eastAsia="Times New Roman" w:hAnsi="Times New Roman" w:cs="Times New Roman"/>
                <w:b/>
                <w:bCs/>
                <w:sz w:val="24"/>
                <w:szCs w:val="24"/>
              </w:rPr>
              <w:t>Х</w:t>
            </w:r>
          </w:p>
        </w:tc>
        <w:tc>
          <w:tcPr>
            <w:tcW w:w="992" w:type="dxa"/>
            <w:vAlign w:val="bottom"/>
            <w:hideMark/>
          </w:tcPr>
          <w:p w:rsidR="00EC25DA" w:rsidRPr="00EC25DA" w:rsidRDefault="00EC25DA" w:rsidP="00EC25DA">
            <w:pPr>
              <w:spacing w:after="0" w:line="256" w:lineRule="auto"/>
              <w:jc w:val="center"/>
              <w:rPr>
                <w:rFonts w:ascii="Times New Roman" w:eastAsia="Times New Roman" w:hAnsi="Times New Roman" w:cs="Times New Roman"/>
                <w:b/>
                <w:bCs/>
                <w:sz w:val="24"/>
                <w:szCs w:val="24"/>
              </w:rPr>
            </w:pPr>
            <w:r w:rsidRPr="00EC25DA">
              <w:rPr>
                <w:rFonts w:ascii="Times New Roman" w:eastAsia="Times New Roman" w:hAnsi="Times New Roman" w:cs="Times New Roman"/>
                <w:b/>
                <w:bCs/>
                <w:sz w:val="24"/>
                <w:szCs w:val="24"/>
              </w:rPr>
              <w:t>Х</w:t>
            </w:r>
          </w:p>
        </w:tc>
      </w:tr>
      <w:tr w:rsidR="00EC25DA" w:rsidRPr="00EC25DA" w:rsidTr="00EC25DA">
        <w:trPr>
          <w:trHeight w:val="177"/>
        </w:trPr>
        <w:tc>
          <w:tcPr>
            <w:tcW w:w="423" w:type="dxa"/>
            <w:tcBorders>
              <w:top w:val="nil"/>
              <w:left w:val="nil"/>
              <w:bottom w:val="nil"/>
              <w:right w:val="nil"/>
            </w:tcBorders>
            <w:vAlign w:val="bottom"/>
            <w:hideMark/>
          </w:tcPr>
          <w:p w:rsidR="00EC25DA" w:rsidRPr="00EC25DA" w:rsidRDefault="00EC25DA" w:rsidP="00EC25DA">
            <w:pPr>
              <w:spacing w:after="0" w:line="240" w:lineRule="auto"/>
              <w:rPr>
                <w:rFonts w:ascii="Times New Roman" w:eastAsia="Times New Roman" w:hAnsi="Times New Roman" w:cs="Times New Roman"/>
                <w:b/>
                <w:bCs/>
                <w:sz w:val="24"/>
                <w:szCs w:val="24"/>
              </w:rPr>
            </w:pPr>
          </w:p>
        </w:tc>
        <w:tc>
          <w:tcPr>
            <w:tcW w:w="1337" w:type="dxa"/>
            <w:tcBorders>
              <w:top w:val="nil"/>
              <w:left w:val="nil"/>
              <w:bottom w:val="nil"/>
              <w:right w:val="nil"/>
            </w:tcBorders>
            <w:vAlign w:val="bottom"/>
            <w:hideMark/>
          </w:tcPr>
          <w:p w:rsidR="00EC25DA" w:rsidRPr="00EC25DA" w:rsidRDefault="00EC25DA" w:rsidP="00EC25DA">
            <w:pPr>
              <w:spacing w:after="0" w:line="256" w:lineRule="auto"/>
              <w:rPr>
                <w:rFonts w:ascii="Times New Roman" w:eastAsia="Calibri" w:hAnsi="Times New Roman" w:cs="Times New Roman"/>
                <w:sz w:val="24"/>
                <w:szCs w:val="24"/>
                <w:lang w:eastAsia="ru-RU"/>
              </w:rPr>
            </w:pPr>
          </w:p>
        </w:tc>
        <w:tc>
          <w:tcPr>
            <w:tcW w:w="851" w:type="dxa"/>
            <w:tcBorders>
              <w:top w:val="nil"/>
              <w:left w:val="nil"/>
              <w:bottom w:val="nil"/>
              <w:right w:val="nil"/>
            </w:tcBorders>
            <w:vAlign w:val="bottom"/>
            <w:hideMark/>
          </w:tcPr>
          <w:p w:rsidR="00EC25DA" w:rsidRPr="00EC25DA" w:rsidRDefault="00EC25DA" w:rsidP="00EC25DA">
            <w:pPr>
              <w:spacing w:after="0" w:line="256" w:lineRule="auto"/>
              <w:rPr>
                <w:rFonts w:ascii="Times New Roman" w:eastAsia="Calibri" w:hAnsi="Times New Roman" w:cs="Times New Roman"/>
                <w:sz w:val="24"/>
                <w:szCs w:val="24"/>
                <w:lang w:eastAsia="ru-RU"/>
              </w:rPr>
            </w:pPr>
          </w:p>
        </w:tc>
        <w:tc>
          <w:tcPr>
            <w:tcW w:w="5103" w:type="dxa"/>
            <w:tcBorders>
              <w:top w:val="single" w:sz="4" w:space="0" w:color="auto"/>
              <w:left w:val="nil"/>
              <w:bottom w:val="nil"/>
              <w:right w:val="nil"/>
            </w:tcBorders>
            <w:vAlign w:val="bottom"/>
            <w:hideMark/>
          </w:tcPr>
          <w:p w:rsidR="00EC25DA" w:rsidRPr="00EC25DA" w:rsidRDefault="00EC25DA" w:rsidP="00EC25DA">
            <w:pPr>
              <w:spacing w:after="0" w:line="256" w:lineRule="auto"/>
              <w:rPr>
                <w:rFonts w:ascii="Times New Roman" w:eastAsia="Calibri" w:hAnsi="Times New Roman" w:cs="Times New Roman"/>
                <w:sz w:val="24"/>
                <w:szCs w:val="24"/>
                <w:lang w:eastAsia="ru-RU"/>
              </w:rPr>
            </w:pPr>
          </w:p>
        </w:tc>
        <w:tc>
          <w:tcPr>
            <w:tcW w:w="505" w:type="dxa"/>
            <w:tcBorders>
              <w:top w:val="single" w:sz="4" w:space="0" w:color="auto"/>
              <w:left w:val="nil"/>
              <w:bottom w:val="nil"/>
              <w:right w:val="nil"/>
            </w:tcBorders>
            <w:vAlign w:val="bottom"/>
            <w:hideMark/>
          </w:tcPr>
          <w:p w:rsidR="00EC25DA" w:rsidRPr="00EC25DA" w:rsidRDefault="00EC25DA" w:rsidP="00EC25DA">
            <w:pPr>
              <w:spacing w:after="0" w:line="256" w:lineRule="auto"/>
              <w:rPr>
                <w:rFonts w:ascii="Times New Roman" w:eastAsia="Calibri" w:hAnsi="Times New Roman" w:cs="Times New Roman"/>
                <w:sz w:val="24"/>
                <w:szCs w:val="24"/>
                <w:lang w:eastAsia="ru-RU"/>
              </w:rPr>
            </w:pPr>
          </w:p>
        </w:tc>
        <w:tc>
          <w:tcPr>
            <w:tcW w:w="788" w:type="dxa"/>
            <w:tcBorders>
              <w:top w:val="single" w:sz="4" w:space="0" w:color="auto"/>
              <w:left w:val="nil"/>
              <w:bottom w:val="nil"/>
              <w:right w:val="single" w:sz="2" w:space="0" w:color="auto"/>
            </w:tcBorders>
            <w:vAlign w:val="bottom"/>
            <w:hideMark/>
          </w:tcPr>
          <w:p w:rsidR="00EC25DA" w:rsidRPr="00EC25DA" w:rsidRDefault="00EC25DA" w:rsidP="00EC25DA">
            <w:pPr>
              <w:spacing w:after="0" w:line="256" w:lineRule="auto"/>
              <w:rPr>
                <w:rFonts w:ascii="Times New Roman" w:eastAsia="Calibri" w:hAnsi="Times New Roman" w:cs="Times New Roman"/>
                <w:sz w:val="24"/>
                <w:szCs w:val="24"/>
                <w:lang w:eastAsia="ru-RU"/>
              </w:rPr>
            </w:pPr>
          </w:p>
        </w:tc>
        <w:tc>
          <w:tcPr>
            <w:tcW w:w="2835" w:type="dxa"/>
            <w:gridSpan w:val="3"/>
            <w:tcBorders>
              <w:left w:val="single" w:sz="2" w:space="0" w:color="auto"/>
              <w:bottom w:val="single" w:sz="2" w:space="0" w:color="auto"/>
            </w:tcBorders>
            <w:hideMark/>
          </w:tcPr>
          <w:p w:rsidR="00EC25DA" w:rsidRPr="00EC25DA" w:rsidRDefault="00EC25DA" w:rsidP="00EC25DA">
            <w:pPr>
              <w:spacing w:after="0" w:line="256" w:lineRule="auto"/>
              <w:jc w:val="center"/>
              <w:rPr>
                <w:rFonts w:ascii="Times New Roman" w:eastAsia="Times New Roman" w:hAnsi="Times New Roman" w:cs="Times New Roman"/>
                <w:b/>
                <w:bCs/>
                <w:color w:val="000000"/>
                <w:sz w:val="24"/>
                <w:szCs w:val="24"/>
              </w:rPr>
            </w:pPr>
            <w:r w:rsidRPr="00EC25DA">
              <w:rPr>
                <w:rFonts w:ascii="Times New Roman" w:eastAsia="Times New Roman" w:hAnsi="Times New Roman" w:cs="Times New Roman"/>
                <w:b/>
                <w:bCs/>
                <w:color w:val="000000"/>
                <w:sz w:val="24"/>
                <w:szCs w:val="24"/>
              </w:rPr>
              <w:t>В том числе НДС-18%:</w:t>
            </w:r>
          </w:p>
        </w:tc>
        <w:tc>
          <w:tcPr>
            <w:tcW w:w="993" w:type="dxa"/>
          </w:tcPr>
          <w:p w:rsidR="00EC25DA" w:rsidRPr="00EC25DA" w:rsidRDefault="00EC25DA" w:rsidP="00EC25DA">
            <w:pPr>
              <w:spacing w:after="0" w:line="256" w:lineRule="auto"/>
              <w:jc w:val="center"/>
              <w:rPr>
                <w:rFonts w:ascii="Times New Roman" w:eastAsia="Times New Roman" w:hAnsi="Times New Roman" w:cs="Times New Roman"/>
                <w:b/>
                <w:bCs/>
                <w:sz w:val="24"/>
                <w:szCs w:val="24"/>
              </w:rPr>
            </w:pPr>
          </w:p>
        </w:tc>
        <w:tc>
          <w:tcPr>
            <w:tcW w:w="1054" w:type="dxa"/>
            <w:vAlign w:val="bottom"/>
            <w:hideMark/>
          </w:tcPr>
          <w:p w:rsidR="00EC25DA" w:rsidRPr="00EC25DA" w:rsidRDefault="00EC25DA" w:rsidP="00EC25DA">
            <w:pPr>
              <w:spacing w:after="0" w:line="256" w:lineRule="auto"/>
              <w:jc w:val="center"/>
              <w:rPr>
                <w:rFonts w:ascii="Times New Roman" w:eastAsia="Times New Roman" w:hAnsi="Times New Roman" w:cs="Times New Roman"/>
                <w:b/>
                <w:bCs/>
                <w:sz w:val="24"/>
                <w:szCs w:val="24"/>
              </w:rPr>
            </w:pPr>
            <w:r w:rsidRPr="00EC25DA">
              <w:rPr>
                <w:rFonts w:ascii="Times New Roman" w:eastAsia="Times New Roman" w:hAnsi="Times New Roman" w:cs="Times New Roman"/>
                <w:b/>
                <w:bCs/>
                <w:sz w:val="24"/>
                <w:szCs w:val="24"/>
              </w:rPr>
              <w:t>Х</w:t>
            </w:r>
          </w:p>
        </w:tc>
        <w:tc>
          <w:tcPr>
            <w:tcW w:w="992" w:type="dxa"/>
            <w:vAlign w:val="bottom"/>
            <w:hideMark/>
          </w:tcPr>
          <w:p w:rsidR="00EC25DA" w:rsidRPr="00EC25DA" w:rsidRDefault="00EC25DA" w:rsidP="00EC25DA">
            <w:pPr>
              <w:spacing w:after="0" w:line="256" w:lineRule="auto"/>
              <w:jc w:val="center"/>
              <w:rPr>
                <w:rFonts w:ascii="Times New Roman" w:eastAsia="Times New Roman" w:hAnsi="Times New Roman" w:cs="Times New Roman"/>
                <w:b/>
                <w:bCs/>
                <w:sz w:val="24"/>
                <w:szCs w:val="24"/>
              </w:rPr>
            </w:pPr>
            <w:r w:rsidRPr="00EC25DA">
              <w:rPr>
                <w:rFonts w:ascii="Times New Roman" w:eastAsia="Times New Roman" w:hAnsi="Times New Roman" w:cs="Times New Roman"/>
                <w:b/>
                <w:bCs/>
                <w:sz w:val="24"/>
                <w:szCs w:val="24"/>
              </w:rPr>
              <w:t>Х</w:t>
            </w:r>
          </w:p>
        </w:tc>
      </w:tr>
      <w:tr w:rsidR="00EC25DA" w:rsidRPr="00EC25DA" w:rsidTr="00EC25DA">
        <w:trPr>
          <w:trHeight w:val="285"/>
        </w:trPr>
        <w:tc>
          <w:tcPr>
            <w:tcW w:w="423" w:type="dxa"/>
            <w:tcBorders>
              <w:top w:val="nil"/>
              <w:left w:val="nil"/>
              <w:bottom w:val="nil"/>
              <w:right w:val="nil"/>
            </w:tcBorders>
            <w:vAlign w:val="bottom"/>
            <w:hideMark/>
          </w:tcPr>
          <w:p w:rsidR="00EC25DA" w:rsidRPr="00EC25DA" w:rsidRDefault="00EC25DA" w:rsidP="00EC25DA">
            <w:pPr>
              <w:spacing w:after="0" w:line="240" w:lineRule="auto"/>
              <w:rPr>
                <w:rFonts w:ascii="Times New Roman" w:eastAsia="Times New Roman" w:hAnsi="Times New Roman" w:cs="Times New Roman"/>
                <w:b/>
                <w:bCs/>
              </w:rPr>
            </w:pPr>
          </w:p>
        </w:tc>
        <w:tc>
          <w:tcPr>
            <w:tcW w:w="11419" w:type="dxa"/>
            <w:gridSpan w:val="8"/>
            <w:tcBorders>
              <w:top w:val="nil"/>
              <w:left w:val="nil"/>
              <w:bottom w:val="nil"/>
              <w:right w:val="nil"/>
            </w:tcBorders>
            <w:vAlign w:val="bottom"/>
            <w:hideMark/>
          </w:tcPr>
          <w:p w:rsidR="00EC25DA" w:rsidRPr="00EC25DA" w:rsidRDefault="00EC25DA" w:rsidP="00EC25DA">
            <w:pPr>
              <w:spacing w:after="0" w:line="256" w:lineRule="auto"/>
              <w:rPr>
                <w:rFonts w:ascii="Times New Roman" w:eastAsia="Times New Roman" w:hAnsi="Times New Roman" w:cs="Times New Roman"/>
                <w:b/>
                <w:bCs/>
              </w:rPr>
            </w:pPr>
            <w:r w:rsidRPr="00EC25DA">
              <w:rPr>
                <w:rFonts w:ascii="Times New Roman" w:eastAsia="Times New Roman" w:hAnsi="Times New Roman" w:cs="Times New Roman"/>
                <w:b/>
                <w:bCs/>
              </w:rPr>
              <w:t>Место доставки: 450027, г. Уфа, ул. Каспийская, 14</w:t>
            </w:r>
          </w:p>
        </w:tc>
        <w:tc>
          <w:tcPr>
            <w:tcW w:w="993" w:type="dxa"/>
            <w:tcBorders>
              <w:left w:val="nil"/>
            </w:tcBorders>
            <w:vAlign w:val="bottom"/>
            <w:hideMark/>
          </w:tcPr>
          <w:p w:rsidR="00EC25DA" w:rsidRPr="00EC25DA" w:rsidRDefault="00EC25DA" w:rsidP="00EC25DA">
            <w:pPr>
              <w:spacing w:after="0" w:line="240" w:lineRule="auto"/>
              <w:rPr>
                <w:rFonts w:ascii="Times New Roman" w:eastAsia="Times New Roman" w:hAnsi="Times New Roman" w:cs="Times New Roman"/>
                <w:b/>
                <w:bCs/>
              </w:rPr>
            </w:pPr>
          </w:p>
        </w:tc>
        <w:tc>
          <w:tcPr>
            <w:tcW w:w="1054" w:type="dxa"/>
            <w:vAlign w:val="bottom"/>
            <w:hideMark/>
          </w:tcPr>
          <w:p w:rsidR="00EC25DA" w:rsidRPr="00EC25DA" w:rsidRDefault="00EC25DA" w:rsidP="00EC25DA">
            <w:pPr>
              <w:spacing w:after="0" w:line="256" w:lineRule="auto"/>
              <w:rPr>
                <w:rFonts w:ascii="Times New Roman" w:eastAsia="Calibri" w:hAnsi="Times New Roman" w:cs="Times New Roman"/>
                <w:b/>
                <w:lang w:eastAsia="ru-RU"/>
              </w:rPr>
            </w:pPr>
          </w:p>
        </w:tc>
        <w:tc>
          <w:tcPr>
            <w:tcW w:w="992" w:type="dxa"/>
            <w:vAlign w:val="bottom"/>
            <w:hideMark/>
          </w:tcPr>
          <w:p w:rsidR="00EC25DA" w:rsidRPr="00EC25DA" w:rsidRDefault="00EC25DA" w:rsidP="00EC25DA">
            <w:pPr>
              <w:spacing w:after="0" w:line="256" w:lineRule="auto"/>
              <w:rPr>
                <w:rFonts w:ascii="Times New Roman" w:eastAsia="Calibri" w:hAnsi="Times New Roman" w:cs="Times New Roman"/>
                <w:b/>
                <w:lang w:eastAsia="ru-RU"/>
              </w:rPr>
            </w:pPr>
          </w:p>
        </w:tc>
      </w:tr>
    </w:tbl>
    <w:p w:rsidR="00EC25DA" w:rsidRPr="00EC25DA" w:rsidRDefault="00EC25DA" w:rsidP="00EC25DA">
      <w:pPr>
        <w:spacing w:after="0" w:line="240" w:lineRule="auto"/>
        <w:ind w:left="6663"/>
        <w:rPr>
          <w:rFonts w:ascii="Times New Roman" w:eastAsia="Times New Roman" w:hAnsi="Times New Roman" w:cs="Times New Roman"/>
          <w:sz w:val="24"/>
          <w:szCs w:val="24"/>
        </w:rPr>
      </w:pPr>
    </w:p>
    <w:tbl>
      <w:tblPr>
        <w:tblW w:w="15026" w:type="dxa"/>
        <w:tblLook w:val="04A0" w:firstRow="1" w:lastRow="0" w:firstColumn="1" w:lastColumn="0" w:noHBand="0" w:noVBand="1"/>
      </w:tblPr>
      <w:tblGrid>
        <w:gridCol w:w="5103"/>
        <w:gridCol w:w="4395"/>
        <w:gridCol w:w="5528"/>
      </w:tblGrid>
      <w:tr w:rsidR="00EC25DA" w:rsidRPr="00EC25DA" w:rsidTr="00EC25DA">
        <w:tc>
          <w:tcPr>
            <w:tcW w:w="5103" w:type="dxa"/>
            <w:shd w:val="clear" w:color="auto" w:fill="auto"/>
          </w:tcPr>
          <w:p w:rsidR="00EC25DA" w:rsidRPr="007E3F1C" w:rsidRDefault="00EC25DA" w:rsidP="00EC25DA">
            <w:pPr>
              <w:suppressAutoHyphens/>
              <w:spacing w:after="0" w:line="240" w:lineRule="auto"/>
              <w:jc w:val="both"/>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От Покупателя</w:t>
            </w:r>
          </w:p>
        </w:tc>
        <w:tc>
          <w:tcPr>
            <w:tcW w:w="4395"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p>
        </w:tc>
        <w:tc>
          <w:tcPr>
            <w:tcW w:w="5528" w:type="dxa"/>
            <w:shd w:val="clear" w:color="auto" w:fill="auto"/>
          </w:tcPr>
          <w:p w:rsidR="00EC25DA" w:rsidRPr="007E3F1C" w:rsidRDefault="00EC25DA" w:rsidP="00EC25DA">
            <w:pPr>
              <w:suppressAutoHyphens/>
              <w:spacing w:after="0" w:line="240" w:lineRule="auto"/>
              <w:jc w:val="both"/>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От Поставщика</w:t>
            </w:r>
          </w:p>
        </w:tc>
      </w:tr>
      <w:tr w:rsidR="00EC25DA" w:rsidRPr="00EC25DA" w:rsidTr="00EC25DA">
        <w:tc>
          <w:tcPr>
            <w:tcW w:w="5103" w:type="dxa"/>
            <w:shd w:val="clear" w:color="auto" w:fill="auto"/>
          </w:tcPr>
          <w:p w:rsidR="00EC25DA" w:rsidRPr="007E3F1C" w:rsidRDefault="00EC25DA" w:rsidP="00EC25DA">
            <w:pPr>
              <w:suppressAutoHyphens/>
              <w:spacing w:after="0" w:line="240" w:lineRule="auto"/>
              <w:jc w:val="both"/>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lang w:eastAsia="ar-SA"/>
              </w:rPr>
              <w:t>Генеральный директор</w:t>
            </w:r>
          </w:p>
          <w:p w:rsidR="00EC25DA" w:rsidRPr="007E3F1C" w:rsidRDefault="00EC25DA" w:rsidP="00EC25DA">
            <w:pPr>
              <w:suppressAutoHyphens/>
              <w:spacing w:after="0" w:line="240" w:lineRule="auto"/>
              <w:jc w:val="both"/>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ПАО «Башинформсвязь</w:t>
            </w:r>
          </w:p>
          <w:p w:rsidR="00EC25DA" w:rsidRPr="007E3F1C" w:rsidRDefault="00EC25DA" w:rsidP="00EC25DA">
            <w:pPr>
              <w:suppressAutoHyphens/>
              <w:spacing w:before="240" w:after="0" w:line="240" w:lineRule="auto"/>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 xml:space="preserve">___________М.Г.  </w:t>
            </w:r>
            <w:proofErr w:type="spellStart"/>
            <w:r w:rsidRPr="007E3F1C">
              <w:rPr>
                <w:rFonts w:ascii="Times New Roman" w:eastAsia="Times New Roman" w:hAnsi="Times New Roman" w:cs="Times New Roman"/>
                <w:sz w:val="24"/>
                <w:szCs w:val="24"/>
              </w:rPr>
              <w:t>Долгоаршинных</w:t>
            </w:r>
            <w:proofErr w:type="spellEnd"/>
          </w:p>
        </w:tc>
        <w:tc>
          <w:tcPr>
            <w:tcW w:w="4395"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p>
        </w:tc>
        <w:tc>
          <w:tcPr>
            <w:tcW w:w="5528" w:type="dxa"/>
            <w:shd w:val="clear" w:color="auto" w:fill="auto"/>
          </w:tcPr>
          <w:p w:rsidR="00EC25DA" w:rsidRPr="007E3F1C" w:rsidRDefault="00EC25DA" w:rsidP="00EC25DA">
            <w:pPr>
              <w:suppressAutoHyphens/>
              <w:spacing w:before="240" w:after="0" w:line="240" w:lineRule="auto"/>
              <w:rPr>
                <w:rFonts w:ascii="Times New Roman" w:eastAsia="Times New Roman" w:hAnsi="Times New Roman" w:cs="Times New Roman"/>
                <w:noProof/>
                <w:sz w:val="24"/>
                <w:szCs w:val="24"/>
              </w:rPr>
            </w:pPr>
          </w:p>
          <w:p w:rsidR="00EC25DA" w:rsidRPr="007E3F1C" w:rsidRDefault="00EC25DA" w:rsidP="00EC25DA">
            <w:pPr>
              <w:suppressAutoHyphens/>
              <w:spacing w:before="240" w:after="0" w:line="240" w:lineRule="auto"/>
              <w:rPr>
                <w:rFonts w:ascii="Times New Roman" w:eastAsia="Times New Roman" w:hAnsi="Times New Roman" w:cs="Times New Roman"/>
                <w:sz w:val="24"/>
                <w:szCs w:val="24"/>
              </w:rPr>
            </w:pPr>
            <w:r w:rsidRPr="007E3F1C">
              <w:rPr>
                <w:rFonts w:ascii="Times New Roman" w:eastAsia="Times New Roman" w:hAnsi="Times New Roman" w:cs="Times New Roman"/>
                <w:noProof/>
                <w:sz w:val="24"/>
                <w:szCs w:val="24"/>
              </w:rPr>
              <w:t>______________</w:t>
            </w:r>
          </w:p>
        </w:tc>
      </w:tr>
      <w:tr w:rsidR="00EC25DA" w:rsidRPr="00EC25DA" w:rsidTr="00EC25DA">
        <w:tc>
          <w:tcPr>
            <w:tcW w:w="5103"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м. п.</w:t>
            </w:r>
          </w:p>
        </w:tc>
        <w:tc>
          <w:tcPr>
            <w:tcW w:w="4395"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p>
        </w:tc>
        <w:tc>
          <w:tcPr>
            <w:tcW w:w="5528"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м. п.</w:t>
            </w:r>
          </w:p>
        </w:tc>
      </w:tr>
    </w:tbl>
    <w:p w:rsidR="00EC25DA" w:rsidRPr="00EC25DA" w:rsidRDefault="00EC25DA" w:rsidP="00EC25DA">
      <w:pPr>
        <w:spacing w:after="0" w:line="240" w:lineRule="auto"/>
        <w:ind w:left="6663"/>
        <w:rPr>
          <w:rFonts w:ascii="Times New Roman" w:eastAsia="Times New Roman" w:hAnsi="Times New Roman" w:cs="Times New Roman"/>
          <w:sz w:val="24"/>
          <w:szCs w:val="24"/>
        </w:rPr>
      </w:pPr>
    </w:p>
    <w:p w:rsidR="00EC25DA" w:rsidRPr="00EC25DA" w:rsidRDefault="00EC25DA" w:rsidP="00EC25DA">
      <w:pPr>
        <w:spacing w:after="0" w:line="240" w:lineRule="auto"/>
        <w:ind w:left="6663"/>
        <w:rPr>
          <w:rFonts w:ascii="Times New Roman" w:eastAsia="Times New Roman" w:hAnsi="Times New Roman" w:cs="Times New Roman"/>
          <w:sz w:val="24"/>
          <w:szCs w:val="24"/>
        </w:rPr>
      </w:pPr>
    </w:p>
    <w:p w:rsidR="00EC25DA" w:rsidRPr="00EC25DA" w:rsidRDefault="00EC25DA" w:rsidP="00EC25DA">
      <w:pPr>
        <w:spacing w:after="0" w:line="240" w:lineRule="auto"/>
        <w:ind w:left="6663"/>
        <w:rPr>
          <w:rFonts w:ascii="Times New Roman" w:eastAsia="Times New Roman" w:hAnsi="Times New Roman" w:cs="Times New Roman"/>
          <w:sz w:val="24"/>
          <w:szCs w:val="24"/>
        </w:rPr>
      </w:pPr>
    </w:p>
    <w:p w:rsidR="007E3F1C" w:rsidRDefault="007E3F1C" w:rsidP="00EC25DA">
      <w:pPr>
        <w:spacing w:after="0" w:line="240" w:lineRule="auto"/>
        <w:ind w:left="6663"/>
        <w:rPr>
          <w:rFonts w:ascii="Times New Roman" w:eastAsia="Times New Roman" w:hAnsi="Times New Roman" w:cs="Times New Roman"/>
          <w:sz w:val="24"/>
          <w:szCs w:val="24"/>
        </w:rPr>
        <w:sectPr w:rsidR="007E3F1C" w:rsidSect="007E3F1C">
          <w:headerReference w:type="default" r:id="rId48"/>
          <w:footerReference w:type="even" r:id="rId49"/>
          <w:headerReference w:type="first" r:id="rId50"/>
          <w:footerReference w:type="first" r:id="rId51"/>
          <w:pgSz w:w="16838" w:h="11906" w:orient="landscape"/>
          <w:pgMar w:top="1418" w:right="1134" w:bottom="567" w:left="1134" w:header="709" w:footer="709" w:gutter="0"/>
          <w:cols w:space="708"/>
          <w:titlePg/>
          <w:docGrid w:linePitch="360"/>
        </w:sectPr>
      </w:pPr>
    </w:p>
    <w:p w:rsidR="00EC25DA" w:rsidRPr="00EC25DA" w:rsidRDefault="00EC25DA" w:rsidP="00EC25DA">
      <w:pPr>
        <w:spacing w:after="0" w:line="240" w:lineRule="auto"/>
        <w:ind w:left="6663"/>
        <w:rPr>
          <w:rFonts w:ascii="Times New Roman" w:eastAsia="Times New Roman" w:hAnsi="Times New Roman" w:cs="Times New Roman"/>
          <w:sz w:val="24"/>
          <w:szCs w:val="24"/>
        </w:rPr>
      </w:pPr>
      <w:r w:rsidRPr="00EC25DA">
        <w:rPr>
          <w:rFonts w:ascii="Times New Roman" w:eastAsia="Times New Roman" w:hAnsi="Times New Roman" w:cs="Times New Roman"/>
          <w:sz w:val="24"/>
          <w:szCs w:val="24"/>
        </w:rPr>
        <w:t xml:space="preserve">Приложение № 2 </w:t>
      </w:r>
    </w:p>
    <w:p w:rsidR="00EC25DA" w:rsidRPr="00EC25DA" w:rsidRDefault="00EC25DA" w:rsidP="00EC25DA">
      <w:pPr>
        <w:spacing w:after="0" w:line="240" w:lineRule="auto"/>
        <w:ind w:left="6663"/>
        <w:rPr>
          <w:rFonts w:ascii="Times New Roman" w:eastAsia="Times New Roman" w:hAnsi="Times New Roman" w:cs="Times New Roman"/>
          <w:sz w:val="24"/>
          <w:szCs w:val="24"/>
        </w:rPr>
      </w:pPr>
      <w:r w:rsidRPr="00EC25DA">
        <w:rPr>
          <w:rFonts w:ascii="Times New Roman" w:eastAsia="Times New Roman" w:hAnsi="Times New Roman" w:cs="Times New Roman"/>
          <w:sz w:val="24"/>
          <w:szCs w:val="24"/>
        </w:rPr>
        <w:t xml:space="preserve">к Договору поставки товара </w:t>
      </w:r>
      <w:r w:rsidRPr="00EC25DA">
        <w:rPr>
          <w:rFonts w:ascii="Times New Roman" w:eastAsia="MS Mincho" w:hAnsi="Times New Roman" w:cs="Times New Roman"/>
          <w:sz w:val="26"/>
          <w:szCs w:val="26"/>
          <w:lang w:eastAsia="ja-JP"/>
        </w:rPr>
        <w:t>от «____» ________ 20 ____ г</w:t>
      </w:r>
      <w:r w:rsidRPr="00EC25DA">
        <w:rPr>
          <w:rFonts w:ascii="Times New Roman" w:eastAsia="Times New Roman" w:hAnsi="Times New Roman" w:cs="Times New Roman"/>
          <w:sz w:val="24"/>
          <w:szCs w:val="24"/>
        </w:rPr>
        <w:t xml:space="preserve"> </w:t>
      </w:r>
    </w:p>
    <w:p w:rsidR="00EC25DA" w:rsidRPr="00EC25DA" w:rsidRDefault="00EC25DA" w:rsidP="00EC25DA">
      <w:pPr>
        <w:spacing w:after="0" w:line="240" w:lineRule="auto"/>
        <w:ind w:left="6663"/>
        <w:rPr>
          <w:rFonts w:ascii="Times New Roman" w:eastAsia="Times New Roman" w:hAnsi="Times New Roman" w:cs="Times New Roman"/>
          <w:sz w:val="24"/>
          <w:szCs w:val="24"/>
        </w:rPr>
      </w:pPr>
      <w:r w:rsidRPr="00EC25DA">
        <w:rPr>
          <w:rFonts w:ascii="Times New Roman" w:eastAsia="Times New Roman" w:hAnsi="Times New Roman" w:cs="Times New Roman"/>
          <w:sz w:val="24"/>
          <w:szCs w:val="24"/>
        </w:rPr>
        <w:t>№ ___</w:t>
      </w:r>
    </w:p>
    <w:p w:rsidR="00EC25DA" w:rsidRPr="00EC25DA" w:rsidRDefault="00EC25DA" w:rsidP="00EC25DA">
      <w:pPr>
        <w:spacing w:after="0" w:line="240" w:lineRule="auto"/>
        <w:ind w:firstLine="709"/>
        <w:jc w:val="center"/>
        <w:rPr>
          <w:rFonts w:ascii="Times New Roman" w:eastAsia="Times New Roman" w:hAnsi="Times New Roman" w:cs="Times New Roman"/>
          <w:sz w:val="26"/>
          <w:szCs w:val="26"/>
          <w:lang w:eastAsia="ru-RU"/>
        </w:rPr>
      </w:pPr>
    </w:p>
    <w:p w:rsidR="00EC25DA" w:rsidRPr="00EC25DA" w:rsidRDefault="00EC25DA" w:rsidP="00EC25DA">
      <w:pPr>
        <w:spacing w:after="0" w:line="240" w:lineRule="auto"/>
        <w:ind w:firstLine="709"/>
        <w:jc w:val="center"/>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ТЕХНИЧЕСКОЕ ЗАДАНИЕ</w:t>
      </w:r>
    </w:p>
    <w:p w:rsidR="00EC25DA" w:rsidRPr="00EC25DA" w:rsidRDefault="00EC25DA" w:rsidP="00EC25DA">
      <w:pPr>
        <w:spacing w:after="0" w:line="240" w:lineRule="auto"/>
        <w:ind w:firstLine="709"/>
        <w:jc w:val="center"/>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на поставку запасных частей (ЗИП) для оконечного оборудования телефонных 4-х проводных каналов связи тональной частоты с одночастотной сигнализацией 2100 Гц.</w:t>
      </w:r>
    </w:p>
    <w:p w:rsidR="00EC25DA" w:rsidRPr="00EC25DA" w:rsidRDefault="00EC25DA" w:rsidP="00EC25DA">
      <w:pPr>
        <w:spacing w:after="0" w:line="240" w:lineRule="auto"/>
        <w:ind w:firstLine="709"/>
        <w:rPr>
          <w:rFonts w:ascii="Times New Roman" w:eastAsia="Times New Roman" w:hAnsi="Times New Roman" w:cs="Times New Roman"/>
          <w:sz w:val="26"/>
          <w:szCs w:val="26"/>
          <w:lang w:eastAsia="ru-RU"/>
        </w:rPr>
      </w:pPr>
    </w:p>
    <w:p w:rsidR="00EC25DA" w:rsidRPr="00EC25DA" w:rsidRDefault="00EC25DA" w:rsidP="00EC25DA">
      <w:pPr>
        <w:spacing w:after="0" w:line="240" w:lineRule="auto"/>
        <w:ind w:left="-5" w:right="-2" w:firstLine="572"/>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1. Блок первичного мультиплексора осуществляет преобразование сигналов 30-ти каналов аналоговых абонентских и соединительных линий с различными типами сигнализации и объединяет их в групповой цифровой сигнал со скоростью 2048 кбит/с. Типы аналоговых каналов определяются платами КО. Типы плат КО для поставляемого варианта и их назначение приведены в таблице 1. </w:t>
      </w:r>
    </w:p>
    <w:p w:rsidR="00EC25DA" w:rsidRPr="00EC25DA" w:rsidRDefault="00EC25DA" w:rsidP="00EC25DA">
      <w:pPr>
        <w:spacing w:after="0"/>
        <w:ind w:left="-5" w:right="46" w:firstLine="572"/>
        <w:jc w:val="right"/>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Таблица 1. </w:t>
      </w:r>
    </w:p>
    <w:p w:rsidR="00EC25DA" w:rsidRPr="00EC25DA" w:rsidRDefault="00EC25DA" w:rsidP="00EC25DA">
      <w:pPr>
        <w:spacing w:after="0"/>
        <w:ind w:left="-5" w:right="46" w:firstLine="572"/>
        <w:jc w:val="center"/>
        <w:rPr>
          <w:rFonts w:ascii="Times New Roman" w:eastAsia="Times New Roman" w:hAnsi="Times New Roman" w:cs="Times New Roman"/>
          <w:sz w:val="28"/>
          <w:szCs w:val="28"/>
          <w:lang w:eastAsia="ru-RU"/>
        </w:rPr>
      </w:pPr>
      <w:r w:rsidRPr="00EC25DA">
        <w:rPr>
          <w:rFonts w:ascii="Times New Roman" w:eastAsia="Times New Roman" w:hAnsi="Times New Roman" w:cs="Times New Roman"/>
          <w:sz w:val="26"/>
          <w:szCs w:val="26"/>
          <w:lang w:eastAsia="ru-RU"/>
        </w:rPr>
        <w:t>Состав блока первичного мультиплексора</w:t>
      </w:r>
    </w:p>
    <w:tbl>
      <w:tblPr>
        <w:tblW w:w="9776" w:type="dxa"/>
        <w:tblLook w:val="00A0" w:firstRow="1" w:lastRow="0" w:firstColumn="1" w:lastColumn="0" w:noHBand="0" w:noVBand="0"/>
      </w:tblPr>
      <w:tblGrid>
        <w:gridCol w:w="2263"/>
        <w:gridCol w:w="7513"/>
      </w:tblGrid>
      <w:tr w:rsidR="00EC25DA" w:rsidRPr="00EC25DA" w:rsidTr="00EC25DA">
        <w:trPr>
          <w:trHeight w:val="300"/>
        </w:trPr>
        <w:tc>
          <w:tcPr>
            <w:tcW w:w="2263" w:type="dxa"/>
            <w:tcBorders>
              <w:top w:val="single" w:sz="4" w:space="0" w:color="auto"/>
              <w:left w:val="single" w:sz="4" w:space="0" w:color="auto"/>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Кассета первичного мультиплексора</w:t>
            </w:r>
          </w:p>
        </w:tc>
        <w:tc>
          <w:tcPr>
            <w:tcW w:w="7513" w:type="dxa"/>
            <w:tcBorders>
              <w:top w:val="single" w:sz="4" w:space="0" w:color="auto"/>
              <w:left w:val="nil"/>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Кассета 3U, 19" для установки плат</w:t>
            </w:r>
          </w:p>
        </w:tc>
      </w:tr>
      <w:tr w:rsidR="00EC25DA" w:rsidRPr="00EC25DA" w:rsidTr="00EC25DA">
        <w:trPr>
          <w:trHeight w:val="300"/>
        </w:trPr>
        <w:tc>
          <w:tcPr>
            <w:tcW w:w="2263" w:type="dxa"/>
            <w:tcBorders>
              <w:top w:val="single" w:sz="4" w:space="0" w:color="auto"/>
              <w:left w:val="single" w:sz="4" w:space="0" w:color="auto"/>
              <w:bottom w:val="single" w:sz="4" w:space="0" w:color="auto"/>
              <w:right w:val="single" w:sz="4" w:space="0" w:color="auto"/>
            </w:tcBorders>
            <w:vAlign w:val="center"/>
          </w:tcPr>
          <w:p w:rsidR="00EC25DA" w:rsidRPr="00EC25DA" w:rsidRDefault="00EC25DA" w:rsidP="00EC25DA">
            <w:pPr>
              <w:spacing w:after="0" w:line="240" w:lineRule="exact"/>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Плата системная формирования, приема/передачи Е1, 120 Ом</w:t>
            </w:r>
          </w:p>
        </w:tc>
        <w:tc>
          <w:tcPr>
            <w:tcW w:w="7513" w:type="dxa"/>
            <w:tcBorders>
              <w:top w:val="single" w:sz="4" w:space="0" w:color="auto"/>
              <w:left w:val="nil"/>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Формирование, прием/передача потока Е1</w:t>
            </w:r>
          </w:p>
        </w:tc>
      </w:tr>
      <w:tr w:rsidR="00EC25DA" w:rsidRPr="00EC25DA" w:rsidTr="00EC25DA">
        <w:trPr>
          <w:trHeight w:val="600"/>
        </w:trPr>
        <w:tc>
          <w:tcPr>
            <w:tcW w:w="2263" w:type="dxa"/>
            <w:tcBorders>
              <w:top w:val="nil"/>
              <w:left w:val="single" w:sz="4" w:space="0" w:color="auto"/>
              <w:bottom w:val="single" w:sz="4" w:space="0" w:color="auto"/>
              <w:right w:val="single" w:sz="4" w:space="0" w:color="auto"/>
            </w:tcBorders>
            <w:vAlign w:val="center"/>
          </w:tcPr>
          <w:p w:rsidR="00EC25DA" w:rsidRPr="00EC25DA" w:rsidRDefault="00EC25DA" w:rsidP="00EC25DA">
            <w:pPr>
              <w:spacing w:after="0" w:line="240" w:lineRule="exact"/>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Плата питания</w:t>
            </w:r>
          </w:p>
        </w:tc>
        <w:tc>
          <w:tcPr>
            <w:tcW w:w="7513" w:type="dxa"/>
            <w:tcBorders>
              <w:top w:val="nil"/>
              <w:left w:val="nil"/>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Питание от станционной батареи (36-</w:t>
            </w:r>
            <w:proofErr w:type="gramStart"/>
            <w:r w:rsidRPr="00EC25DA">
              <w:rPr>
                <w:rFonts w:ascii="Times New Roman" w:eastAsia="Times New Roman" w:hAnsi="Times New Roman" w:cs="Times New Roman"/>
                <w:color w:val="000000"/>
                <w:sz w:val="24"/>
                <w:szCs w:val="24"/>
                <w:lang w:eastAsia="ru-RU"/>
              </w:rPr>
              <w:t>72)В</w:t>
            </w:r>
            <w:proofErr w:type="gramEnd"/>
            <w:r w:rsidRPr="00EC25DA">
              <w:rPr>
                <w:rFonts w:ascii="Times New Roman" w:eastAsia="Times New Roman" w:hAnsi="Times New Roman" w:cs="Times New Roman"/>
                <w:color w:val="000000"/>
                <w:sz w:val="24"/>
                <w:szCs w:val="24"/>
                <w:lang w:eastAsia="ru-RU"/>
              </w:rPr>
              <w:t xml:space="preserve">, сетевой мониторинг оборудования через порт </w:t>
            </w:r>
            <w:proofErr w:type="spellStart"/>
            <w:r w:rsidRPr="00EC25DA">
              <w:rPr>
                <w:rFonts w:ascii="Times New Roman" w:eastAsia="Times New Roman" w:hAnsi="Times New Roman" w:cs="Times New Roman"/>
                <w:color w:val="000000"/>
                <w:sz w:val="24"/>
                <w:szCs w:val="24"/>
                <w:lang w:eastAsia="ru-RU"/>
              </w:rPr>
              <w:t>Eth</w:t>
            </w:r>
            <w:proofErr w:type="spellEnd"/>
            <w:r w:rsidRPr="00EC25DA">
              <w:rPr>
                <w:rFonts w:ascii="Times New Roman" w:eastAsia="Times New Roman" w:hAnsi="Times New Roman" w:cs="Times New Roman"/>
                <w:color w:val="000000"/>
                <w:sz w:val="24"/>
                <w:szCs w:val="24"/>
                <w:lang w:eastAsia="ru-RU"/>
              </w:rPr>
              <w:t xml:space="preserve"> 100Base-TX</w:t>
            </w:r>
          </w:p>
        </w:tc>
      </w:tr>
      <w:tr w:rsidR="00EC25DA" w:rsidRPr="00EC25DA" w:rsidTr="00EC25DA">
        <w:trPr>
          <w:trHeight w:val="300"/>
        </w:trPr>
        <w:tc>
          <w:tcPr>
            <w:tcW w:w="2263" w:type="dxa"/>
            <w:tcBorders>
              <w:top w:val="nil"/>
              <w:left w:val="single" w:sz="4" w:space="0" w:color="auto"/>
              <w:bottom w:val="single" w:sz="4" w:space="0" w:color="auto"/>
              <w:right w:val="single" w:sz="4" w:space="0" w:color="auto"/>
            </w:tcBorders>
            <w:vAlign w:val="center"/>
          </w:tcPr>
          <w:p w:rsidR="00EC25DA" w:rsidRPr="00EC25DA" w:rsidRDefault="00EC25DA" w:rsidP="00EC25DA">
            <w:pPr>
              <w:spacing w:after="0" w:line="240" w:lineRule="exact"/>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Плата на 2 канала ТЧ с сигнализацией E&amp;M</w:t>
            </w:r>
          </w:p>
        </w:tc>
        <w:tc>
          <w:tcPr>
            <w:tcW w:w="7513" w:type="dxa"/>
            <w:tcBorders>
              <w:top w:val="nil"/>
              <w:left w:val="nil"/>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 xml:space="preserve">Организация четырех/шести проводной схемы соединительных линий, обеспечивает двух/четырех </w:t>
            </w:r>
            <w:proofErr w:type="spellStart"/>
            <w:r w:rsidRPr="00EC25DA">
              <w:rPr>
                <w:rFonts w:ascii="Times New Roman" w:eastAsia="Times New Roman" w:hAnsi="Times New Roman" w:cs="Times New Roman"/>
                <w:color w:val="000000"/>
                <w:sz w:val="24"/>
                <w:szCs w:val="24"/>
                <w:lang w:eastAsia="ru-RU"/>
              </w:rPr>
              <w:t>проводный</w:t>
            </w:r>
            <w:proofErr w:type="spellEnd"/>
            <w:r w:rsidRPr="00EC25DA">
              <w:rPr>
                <w:rFonts w:ascii="Times New Roman" w:eastAsia="Times New Roman" w:hAnsi="Times New Roman" w:cs="Times New Roman"/>
                <w:color w:val="000000"/>
                <w:sz w:val="24"/>
                <w:szCs w:val="24"/>
                <w:lang w:eastAsia="ru-RU"/>
              </w:rPr>
              <w:t xml:space="preserve"> разговорный тракт, два сигнальных провода на прием и передачу, автоматический </w:t>
            </w:r>
            <w:proofErr w:type="spellStart"/>
            <w:r w:rsidRPr="00EC25DA">
              <w:rPr>
                <w:rFonts w:ascii="Times New Roman" w:eastAsia="Times New Roman" w:hAnsi="Times New Roman" w:cs="Times New Roman"/>
                <w:color w:val="000000"/>
                <w:sz w:val="24"/>
                <w:szCs w:val="24"/>
                <w:lang w:eastAsia="ru-RU"/>
              </w:rPr>
              <w:t>четырехпроводный</w:t>
            </w:r>
            <w:proofErr w:type="spellEnd"/>
            <w:r w:rsidRPr="00EC25DA">
              <w:rPr>
                <w:rFonts w:ascii="Times New Roman" w:eastAsia="Times New Roman" w:hAnsi="Times New Roman" w:cs="Times New Roman"/>
                <w:color w:val="000000"/>
                <w:sz w:val="24"/>
                <w:szCs w:val="24"/>
                <w:lang w:eastAsia="ru-RU"/>
              </w:rPr>
              <w:t xml:space="preserve"> транзит</w:t>
            </w:r>
          </w:p>
        </w:tc>
      </w:tr>
      <w:tr w:rsidR="00EC25DA" w:rsidRPr="00EC25DA" w:rsidTr="00EC25DA">
        <w:trPr>
          <w:trHeight w:val="300"/>
        </w:trPr>
        <w:tc>
          <w:tcPr>
            <w:tcW w:w="2263" w:type="dxa"/>
            <w:tcBorders>
              <w:top w:val="nil"/>
              <w:left w:val="single" w:sz="4" w:space="0" w:color="auto"/>
              <w:bottom w:val="single" w:sz="4" w:space="0" w:color="auto"/>
              <w:right w:val="single" w:sz="4" w:space="0" w:color="auto"/>
            </w:tcBorders>
            <w:vAlign w:val="center"/>
          </w:tcPr>
          <w:p w:rsidR="00EC25DA" w:rsidRPr="00EC25DA" w:rsidRDefault="00EC25DA" w:rsidP="00EC25DA">
            <w:pPr>
              <w:spacing w:after="0" w:line="240" w:lineRule="exact"/>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Плата на 2 канала с индукторным вызовом</w:t>
            </w:r>
          </w:p>
        </w:tc>
        <w:tc>
          <w:tcPr>
            <w:tcW w:w="7513" w:type="dxa"/>
            <w:tcBorders>
              <w:top w:val="nil"/>
              <w:left w:val="nil"/>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Подключения двух телефонных аппаратов с индукторным вызовом (по типу ТА-57)</w:t>
            </w:r>
          </w:p>
        </w:tc>
      </w:tr>
    </w:tbl>
    <w:p w:rsidR="00EC25DA" w:rsidRPr="00EC25DA"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EC25DA" w:rsidRPr="00EC25DA" w:rsidRDefault="00EC25DA" w:rsidP="00EC25DA">
      <w:pPr>
        <w:tabs>
          <w:tab w:val="center" w:pos="3746"/>
        </w:tabs>
        <w:spacing w:after="0" w:line="240" w:lineRule="auto"/>
        <w:ind w:left="-15" w:firstLine="724"/>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Блок первичного мультиплексора обеспечивает выполнение следующих функций: </w:t>
      </w:r>
    </w:p>
    <w:p w:rsidR="00EC25DA" w:rsidRPr="00EC25DA"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обработки и формирования потока Е1 согласно рекомендаций G.703, G.704, G.706 ITU-T; </w:t>
      </w:r>
    </w:p>
    <w:p w:rsidR="00EC25DA" w:rsidRPr="00EC25DA"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ввода/вывода из потока Е1 каналов со скоростью 64 кбит/с </w:t>
      </w:r>
      <w:proofErr w:type="spellStart"/>
      <w:r w:rsidRPr="00EC25DA">
        <w:rPr>
          <w:rFonts w:ascii="Times New Roman" w:eastAsia="Times New Roman" w:hAnsi="Times New Roman" w:cs="Times New Roman"/>
          <w:sz w:val="26"/>
          <w:szCs w:val="26"/>
          <w:lang w:eastAsia="ru-RU"/>
        </w:rPr>
        <w:t>с</w:t>
      </w:r>
      <w:proofErr w:type="spellEnd"/>
      <w:r w:rsidRPr="00EC25DA">
        <w:rPr>
          <w:rFonts w:ascii="Times New Roman" w:eastAsia="Times New Roman" w:hAnsi="Times New Roman" w:cs="Times New Roman"/>
          <w:sz w:val="26"/>
          <w:szCs w:val="26"/>
          <w:lang w:eastAsia="ru-RU"/>
        </w:rPr>
        <w:t xml:space="preserve"> соответствующими сигнальными каналами; </w:t>
      </w:r>
    </w:p>
    <w:p w:rsidR="00EC25DA" w:rsidRPr="00EC25DA"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преобразования аналоговых интерфейсов абонентских и соединительных линий с различными видами сигнализации;</w:t>
      </w:r>
    </w:p>
    <w:p w:rsidR="00EC25DA" w:rsidRPr="00EC25DA"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организация выделенных каналов передачи данных с интерфейсами RS-232, </w:t>
      </w:r>
      <w:r w:rsidRPr="00EC25DA">
        <w:rPr>
          <w:rFonts w:ascii="Times New Roman" w:eastAsia="Times New Roman" w:hAnsi="Times New Roman" w:cs="Times New Roman"/>
          <w:sz w:val="26"/>
          <w:szCs w:val="26"/>
          <w:lang w:val="en-US" w:eastAsia="ru-RU"/>
        </w:rPr>
        <w:t>RS</w:t>
      </w:r>
      <w:r w:rsidRPr="00EC25DA">
        <w:rPr>
          <w:rFonts w:ascii="Times New Roman" w:eastAsia="Times New Roman" w:hAnsi="Times New Roman" w:cs="Times New Roman"/>
          <w:sz w:val="26"/>
          <w:szCs w:val="26"/>
          <w:lang w:eastAsia="ru-RU"/>
        </w:rPr>
        <w:t xml:space="preserve">-485, </w:t>
      </w:r>
      <w:proofErr w:type="spellStart"/>
      <w:r w:rsidRPr="00EC25DA">
        <w:rPr>
          <w:rFonts w:ascii="Times New Roman" w:eastAsia="Times New Roman" w:hAnsi="Times New Roman" w:cs="Times New Roman"/>
          <w:sz w:val="26"/>
          <w:szCs w:val="26"/>
          <w:lang w:eastAsia="ru-RU"/>
        </w:rPr>
        <w:t>Ethernet</w:t>
      </w:r>
      <w:proofErr w:type="spellEnd"/>
      <w:r w:rsidRPr="00EC25DA">
        <w:rPr>
          <w:rFonts w:ascii="Times New Roman" w:eastAsia="Times New Roman" w:hAnsi="Times New Roman" w:cs="Times New Roman"/>
          <w:sz w:val="26"/>
          <w:szCs w:val="26"/>
          <w:lang w:eastAsia="ru-RU"/>
        </w:rPr>
        <w:t xml:space="preserve"> 10/100</w:t>
      </w:r>
      <w:r w:rsidRPr="00EC25DA">
        <w:rPr>
          <w:rFonts w:ascii="Times New Roman" w:eastAsia="Times New Roman" w:hAnsi="Times New Roman" w:cs="Times New Roman"/>
          <w:sz w:val="26"/>
          <w:szCs w:val="26"/>
          <w:lang w:val="en-US" w:eastAsia="ru-RU"/>
        </w:rPr>
        <w:t>Base</w:t>
      </w:r>
      <w:r w:rsidRPr="00EC25DA">
        <w:rPr>
          <w:rFonts w:ascii="Times New Roman" w:eastAsia="Times New Roman" w:hAnsi="Times New Roman" w:cs="Times New Roman"/>
          <w:sz w:val="26"/>
          <w:szCs w:val="26"/>
          <w:lang w:eastAsia="ru-RU"/>
        </w:rPr>
        <w:t>-</w:t>
      </w:r>
      <w:r w:rsidRPr="00EC25DA">
        <w:rPr>
          <w:rFonts w:ascii="Times New Roman" w:eastAsia="Times New Roman" w:hAnsi="Times New Roman" w:cs="Times New Roman"/>
          <w:sz w:val="26"/>
          <w:szCs w:val="26"/>
          <w:lang w:val="en-US" w:eastAsia="ru-RU"/>
        </w:rPr>
        <w:t>T</w:t>
      </w:r>
      <w:r w:rsidRPr="00EC25DA">
        <w:rPr>
          <w:rFonts w:ascii="Times New Roman" w:eastAsia="Times New Roman" w:hAnsi="Times New Roman" w:cs="Times New Roman"/>
          <w:sz w:val="26"/>
          <w:szCs w:val="26"/>
          <w:lang w:eastAsia="ru-RU"/>
        </w:rPr>
        <w:t>/</w:t>
      </w:r>
      <w:r w:rsidRPr="00EC25DA">
        <w:rPr>
          <w:rFonts w:ascii="Times New Roman" w:eastAsia="Times New Roman" w:hAnsi="Times New Roman" w:cs="Times New Roman"/>
          <w:sz w:val="26"/>
          <w:szCs w:val="26"/>
          <w:lang w:val="en-US" w:eastAsia="ru-RU"/>
        </w:rPr>
        <w:t>TX</w:t>
      </w:r>
      <w:r w:rsidRPr="00EC25DA">
        <w:rPr>
          <w:rFonts w:ascii="Times New Roman" w:eastAsia="Times New Roman" w:hAnsi="Times New Roman" w:cs="Times New Roman"/>
          <w:sz w:val="26"/>
          <w:szCs w:val="26"/>
          <w:lang w:eastAsia="ru-RU"/>
        </w:rPr>
        <w:t xml:space="preserve">; </w:t>
      </w:r>
    </w:p>
    <w:p w:rsidR="00EC25DA" w:rsidRPr="00EC25DA"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proofErr w:type="spellStart"/>
      <w:r w:rsidRPr="00EC25DA">
        <w:rPr>
          <w:rFonts w:ascii="Times New Roman" w:eastAsia="Times New Roman" w:hAnsi="Times New Roman" w:cs="Times New Roman"/>
          <w:sz w:val="26"/>
          <w:szCs w:val="26"/>
          <w:lang w:eastAsia="ru-RU"/>
        </w:rPr>
        <w:t>кроссоединение</w:t>
      </w:r>
      <w:proofErr w:type="spellEnd"/>
      <w:r w:rsidRPr="00EC25DA">
        <w:rPr>
          <w:rFonts w:ascii="Times New Roman" w:eastAsia="Times New Roman" w:hAnsi="Times New Roman" w:cs="Times New Roman"/>
          <w:sz w:val="26"/>
          <w:szCs w:val="26"/>
          <w:lang w:eastAsia="ru-RU"/>
        </w:rPr>
        <w:t xml:space="preserve"> каналов со скоростью 64 кбит/с; </w:t>
      </w:r>
    </w:p>
    <w:p w:rsidR="00EC25DA" w:rsidRPr="00EC25DA"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локальной диагностики и компьютерного мониторинга оборудования; </w:t>
      </w:r>
    </w:p>
    <w:p w:rsidR="00EC25DA" w:rsidRPr="00EC25DA" w:rsidRDefault="00EC25DA" w:rsidP="00EC25DA">
      <w:pPr>
        <w:numPr>
          <w:ilvl w:val="0"/>
          <w:numId w:val="47"/>
        </w:numPr>
        <w:spacing w:after="0" w:line="240" w:lineRule="auto"/>
        <w:ind w:left="0" w:right="46"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защиты линейных и абонентских окончаний от грозовых и промышленных перенапряжений. </w:t>
      </w:r>
    </w:p>
    <w:p w:rsidR="00EC25DA" w:rsidRPr="00EC25DA" w:rsidRDefault="00EC25DA" w:rsidP="00EC25DA">
      <w:pPr>
        <w:spacing w:after="0" w:line="240" w:lineRule="auto"/>
        <w:ind w:right="46" w:firstLine="567"/>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В качестве преобразователей постоянного напряжения 60 </w:t>
      </w:r>
      <w:proofErr w:type="gramStart"/>
      <w:r w:rsidRPr="00EC25DA">
        <w:rPr>
          <w:rFonts w:ascii="Times New Roman" w:eastAsia="Times New Roman" w:hAnsi="Times New Roman" w:cs="Times New Roman"/>
          <w:sz w:val="26"/>
          <w:szCs w:val="26"/>
          <w:lang w:eastAsia="ru-RU"/>
        </w:rPr>
        <w:t>В</w:t>
      </w:r>
      <w:proofErr w:type="gramEnd"/>
      <w:r w:rsidRPr="00EC25DA">
        <w:rPr>
          <w:rFonts w:ascii="Times New Roman" w:eastAsia="Times New Roman" w:hAnsi="Times New Roman" w:cs="Times New Roman"/>
          <w:sz w:val="26"/>
          <w:szCs w:val="26"/>
          <w:lang w:eastAsia="ru-RU"/>
        </w:rPr>
        <w:t xml:space="preserve"> во вторичные напряжения питания блока используется плата ИП-11. </w:t>
      </w:r>
    </w:p>
    <w:p w:rsidR="00EC25DA" w:rsidRPr="00EC25DA"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В блоке предусмотрены два дополнительных места для установки станционных модемов линейного тракта G.SHDSL   и G.SHDSL </w:t>
      </w:r>
      <w:proofErr w:type="spellStart"/>
      <w:r w:rsidRPr="00EC25DA">
        <w:rPr>
          <w:rFonts w:ascii="Times New Roman" w:eastAsia="Times New Roman" w:hAnsi="Times New Roman" w:cs="Times New Roman"/>
          <w:sz w:val="26"/>
          <w:szCs w:val="26"/>
          <w:lang w:eastAsia="ru-RU"/>
        </w:rPr>
        <w:t>bis</w:t>
      </w:r>
      <w:proofErr w:type="spellEnd"/>
      <w:r w:rsidRPr="00EC25DA">
        <w:rPr>
          <w:rFonts w:ascii="Times New Roman" w:eastAsia="Times New Roman" w:hAnsi="Times New Roman" w:cs="Times New Roman"/>
          <w:sz w:val="26"/>
          <w:szCs w:val="26"/>
          <w:lang w:eastAsia="ru-RU"/>
        </w:rPr>
        <w:t>, работающих по медным кабелям, или плат оптического линейного тракта.</w:t>
      </w:r>
    </w:p>
    <w:p w:rsidR="00EC25DA" w:rsidRPr="00EC25DA"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2. </w:t>
      </w:r>
      <w:r w:rsidRPr="00EC25DA">
        <w:rPr>
          <w:rFonts w:ascii="Times New Roman" w:eastAsia="Times New Roman" w:hAnsi="Times New Roman" w:cs="Times New Roman"/>
          <w:b/>
          <w:sz w:val="26"/>
          <w:szCs w:val="26"/>
          <w:lang w:eastAsia="ru-RU"/>
        </w:rPr>
        <w:t>Блок конвертора интерфейсов</w:t>
      </w:r>
      <w:r w:rsidRPr="00EC25DA">
        <w:rPr>
          <w:rFonts w:ascii="Times New Roman" w:eastAsia="Times New Roman" w:hAnsi="Times New Roman" w:cs="Times New Roman"/>
          <w:sz w:val="26"/>
          <w:szCs w:val="26"/>
          <w:lang w:eastAsia="ru-RU"/>
        </w:rPr>
        <w:t xml:space="preserve"> обеспечивает образование разговорных трактов между телефонными аппаратами (ТА) с ручной подачей вызова (с индукторным вызовом) и 4-х проводными каналами тональной частоты (ТЧ) с одночастотной сигнализацией 2100 Гц на уже эксплуатируемом оборудовании АЦП.</w:t>
      </w:r>
    </w:p>
    <w:p w:rsidR="00EC25DA" w:rsidRPr="00EC25DA"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Обеспечение преобразования одночастотного сигнального кода на частоте 2100 Гц, поступающего с канала ТЧ, в вызывной сигнал (индукторный) телефонного аппарата, а также преобразование сигнала вызова, подаваемого с телефона, в частотный сигнал 2100 Гц.</w:t>
      </w:r>
    </w:p>
    <w:p w:rsidR="00EC25DA" w:rsidRPr="00EC25DA"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Питание блока осуществляется от станционного источника постоянного тока напряжением (36-72) В, с заземленным плюсом. Потребляемая мощность, не более:</w:t>
      </w:r>
    </w:p>
    <w:p w:rsidR="00EC25DA" w:rsidRPr="00EC25DA"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незанятое состояние телефонных аппаратов 1 Вт;</w:t>
      </w:r>
    </w:p>
    <w:p w:rsidR="00EC25DA" w:rsidRPr="00EC25DA"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занятое состояние обоих аппаратов 3 Вт.</w:t>
      </w:r>
    </w:p>
    <w:p w:rsidR="00EC25DA" w:rsidRPr="00EC25DA" w:rsidRDefault="00EC25DA" w:rsidP="00EC25DA">
      <w:pPr>
        <w:autoSpaceDE w:val="0"/>
        <w:autoSpaceDN w:val="0"/>
        <w:adjustRightInd w:val="0"/>
        <w:spacing w:after="0" w:line="240" w:lineRule="auto"/>
        <w:ind w:firstLine="572"/>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Блок для выполнения функций комплектуется платами конвертора сигнализации на 2 канала каждая. Максимальное количество плат в составе бока – 3 шт. Состав блока исполнения 1</w:t>
      </w:r>
      <w:r w:rsidRPr="00EC25DA">
        <w:rPr>
          <w:rFonts w:ascii="Times New Roman" w:eastAsia="Times New Roman" w:hAnsi="Times New Roman" w:cs="Times New Roman"/>
          <w:sz w:val="26"/>
          <w:szCs w:val="26"/>
          <w:lang w:val="en-US" w:eastAsia="ru-RU"/>
        </w:rPr>
        <w:t>U</w:t>
      </w:r>
      <w:r w:rsidRPr="00EC25DA">
        <w:rPr>
          <w:rFonts w:ascii="Times New Roman" w:eastAsia="Times New Roman" w:hAnsi="Times New Roman" w:cs="Times New Roman"/>
          <w:sz w:val="26"/>
          <w:szCs w:val="26"/>
          <w:lang w:eastAsia="ru-RU"/>
        </w:rPr>
        <w:t xml:space="preserve"> приведен в таблице 2. </w:t>
      </w:r>
    </w:p>
    <w:p w:rsidR="00EC25DA" w:rsidRPr="00EC25DA" w:rsidRDefault="00EC25DA" w:rsidP="00EC25DA">
      <w:pPr>
        <w:autoSpaceDE w:val="0"/>
        <w:autoSpaceDN w:val="0"/>
        <w:adjustRightInd w:val="0"/>
        <w:spacing w:after="0" w:line="240" w:lineRule="auto"/>
        <w:ind w:firstLine="572"/>
        <w:jc w:val="right"/>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Таблица 2.</w:t>
      </w:r>
    </w:p>
    <w:p w:rsidR="00EC25DA" w:rsidRPr="00EC25DA" w:rsidRDefault="00EC25DA" w:rsidP="00EC25DA">
      <w:pPr>
        <w:autoSpaceDE w:val="0"/>
        <w:autoSpaceDN w:val="0"/>
        <w:adjustRightInd w:val="0"/>
        <w:spacing w:after="0" w:line="240" w:lineRule="auto"/>
        <w:ind w:firstLine="572"/>
        <w:jc w:val="right"/>
        <w:rPr>
          <w:rFonts w:ascii="Times New Roman" w:eastAsia="Times New Roman" w:hAnsi="Times New Roman" w:cs="Times New Roman"/>
          <w:sz w:val="26"/>
          <w:szCs w:val="26"/>
          <w:lang w:eastAsia="ru-RU"/>
        </w:rPr>
      </w:pPr>
    </w:p>
    <w:p w:rsidR="00EC25DA" w:rsidRPr="00EC25DA" w:rsidRDefault="00EC25DA" w:rsidP="00EC25DA">
      <w:pPr>
        <w:autoSpaceDE w:val="0"/>
        <w:autoSpaceDN w:val="0"/>
        <w:adjustRightInd w:val="0"/>
        <w:spacing w:after="0" w:line="240" w:lineRule="auto"/>
        <w:ind w:firstLine="572"/>
        <w:jc w:val="center"/>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Состав блока конструктивного исполнения 1</w:t>
      </w:r>
      <w:r w:rsidRPr="00EC25DA">
        <w:rPr>
          <w:rFonts w:ascii="Times New Roman" w:eastAsia="Times New Roman" w:hAnsi="Times New Roman" w:cs="Times New Roman"/>
          <w:sz w:val="26"/>
          <w:szCs w:val="26"/>
          <w:lang w:val="en-US" w:eastAsia="ru-RU"/>
        </w:rPr>
        <w:t>U</w:t>
      </w:r>
    </w:p>
    <w:tbl>
      <w:tblPr>
        <w:tblW w:w="9918" w:type="dxa"/>
        <w:tblLook w:val="00A0" w:firstRow="1" w:lastRow="0" w:firstColumn="1" w:lastColumn="0" w:noHBand="0" w:noVBand="0"/>
      </w:tblPr>
      <w:tblGrid>
        <w:gridCol w:w="3256"/>
        <w:gridCol w:w="6662"/>
      </w:tblGrid>
      <w:tr w:rsidR="00EC25DA" w:rsidRPr="00EC25DA" w:rsidTr="00EC25DA">
        <w:trPr>
          <w:trHeight w:val="300"/>
        </w:trPr>
        <w:tc>
          <w:tcPr>
            <w:tcW w:w="3256" w:type="dxa"/>
            <w:tcBorders>
              <w:top w:val="single" w:sz="4" w:space="0" w:color="auto"/>
              <w:left w:val="single" w:sz="4" w:space="0" w:color="auto"/>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Кассета блока конвертора интерфейсов исполнения 1U</w:t>
            </w:r>
          </w:p>
        </w:tc>
        <w:tc>
          <w:tcPr>
            <w:tcW w:w="6662" w:type="dxa"/>
            <w:tcBorders>
              <w:top w:val="single" w:sz="4" w:space="0" w:color="auto"/>
              <w:left w:val="nil"/>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Кассета 1U, 19" для установки плат, до 3 шт.</w:t>
            </w:r>
          </w:p>
        </w:tc>
      </w:tr>
      <w:tr w:rsidR="00EC25DA" w:rsidRPr="00EC25DA" w:rsidTr="00EC25DA">
        <w:trPr>
          <w:trHeight w:val="600"/>
        </w:trPr>
        <w:tc>
          <w:tcPr>
            <w:tcW w:w="3256" w:type="dxa"/>
            <w:tcBorders>
              <w:top w:val="nil"/>
              <w:left w:val="single" w:sz="4" w:space="0" w:color="auto"/>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Плата конвертора интерфейсов на 2 канала исполнения 1U</w:t>
            </w:r>
          </w:p>
        </w:tc>
        <w:tc>
          <w:tcPr>
            <w:tcW w:w="6662" w:type="dxa"/>
            <w:tcBorders>
              <w:top w:val="nil"/>
              <w:left w:val="nil"/>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Конвертор сигнализации (преобразование сигнализации 2100 Гц в сигнал индукторного вызова), 2 канала, устанавливается в кассету 1</w:t>
            </w:r>
            <w:r w:rsidRPr="00EC25DA">
              <w:rPr>
                <w:rFonts w:ascii="Times New Roman" w:eastAsia="Times New Roman" w:hAnsi="Times New Roman" w:cs="Times New Roman"/>
                <w:color w:val="000000"/>
                <w:sz w:val="24"/>
                <w:szCs w:val="24"/>
                <w:lang w:val="en-US" w:eastAsia="ru-RU"/>
              </w:rPr>
              <w:t> U</w:t>
            </w:r>
            <w:r w:rsidRPr="00EC25DA">
              <w:rPr>
                <w:rFonts w:ascii="Times New Roman" w:eastAsia="Times New Roman" w:hAnsi="Times New Roman" w:cs="Times New Roman"/>
                <w:color w:val="000000"/>
                <w:sz w:val="24"/>
                <w:szCs w:val="24"/>
                <w:lang w:eastAsia="ru-RU"/>
              </w:rPr>
              <w:t>.</w:t>
            </w:r>
          </w:p>
        </w:tc>
      </w:tr>
    </w:tbl>
    <w:p w:rsidR="00EC25DA" w:rsidRPr="00EC25DA"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EC25DA" w:rsidRPr="00EC25DA"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3. Комплектование большим количеством плат конвертора сигнализации        </w:t>
      </w:r>
      <w:proofErr w:type="gramStart"/>
      <w:r w:rsidRPr="00EC25DA">
        <w:rPr>
          <w:rFonts w:ascii="Times New Roman" w:eastAsia="Times New Roman" w:hAnsi="Times New Roman" w:cs="Times New Roman"/>
          <w:sz w:val="26"/>
          <w:szCs w:val="26"/>
          <w:lang w:eastAsia="ru-RU"/>
        </w:rPr>
        <w:t xml:space="preserve">   (</w:t>
      </w:r>
      <w:proofErr w:type="gramEnd"/>
      <w:r w:rsidRPr="00EC25DA">
        <w:rPr>
          <w:rFonts w:ascii="Times New Roman" w:eastAsia="Times New Roman" w:hAnsi="Times New Roman" w:cs="Times New Roman"/>
          <w:sz w:val="26"/>
          <w:szCs w:val="26"/>
          <w:lang w:eastAsia="ru-RU"/>
        </w:rPr>
        <w:t>до 21 шт.) обеспечивается блоком конструктивного исполнения 3</w:t>
      </w:r>
      <w:r w:rsidRPr="00EC25DA">
        <w:rPr>
          <w:rFonts w:ascii="Times New Roman" w:eastAsia="Times New Roman" w:hAnsi="Times New Roman" w:cs="Times New Roman"/>
          <w:sz w:val="26"/>
          <w:szCs w:val="26"/>
          <w:lang w:val="en-US" w:eastAsia="ru-RU"/>
        </w:rPr>
        <w:t>U</w:t>
      </w:r>
      <w:r w:rsidRPr="00EC25DA">
        <w:rPr>
          <w:rFonts w:ascii="Times New Roman" w:eastAsia="Times New Roman" w:hAnsi="Times New Roman" w:cs="Times New Roman"/>
          <w:sz w:val="26"/>
          <w:szCs w:val="26"/>
          <w:lang w:eastAsia="ru-RU"/>
        </w:rPr>
        <w:t>, 19˝. Состав блока исполнения 3</w:t>
      </w:r>
      <w:r w:rsidRPr="00EC25DA">
        <w:rPr>
          <w:rFonts w:ascii="Times New Roman" w:eastAsia="Times New Roman" w:hAnsi="Times New Roman" w:cs="Times New Roman"/>
          <w:sz w:val="26"/>
          <w:szCs w:val="26"/>
          <w:lang w:val="en-US" w:eastAsia="ru-RU"/>
        </w:rPr>
        <w:t>U</w:t>
      </w:r>
      <w:r w:rsidRPr="00EC25DA">
        <w:rPr>
          <w:rFonts w:ascii="Times New Roman" w:eastAsia="Times New Roman" w:hAnsi="Times New Roman" w:cs="Times New Roman"/>
          <w:sz w:val="26"/>
          <w:szCs w:val="26"/>
          <w:lang w:eastAsia="ru-RU"/>
        </w:rPr>
        <w:t xml:space="preserve"> представлен в таблице 3.</w:t>
      </w:r>
    </w:p>
    <w:p w:rsidR="00EC25DA" w:rsidRPr="00EC25DA"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EC25DA" w:rsidRPr="00EC25DA" w:rsidRDefault="00EC25DA" w:rsidP="00EC25DA">
      <w:pPr>
        <w:autoSpaceDE w:val="0"/>
        <w:autoSpaceDN w:val="0"/>
        <w:adjustRightInd w:val="0"/>
        <w:spacing w:after="0" w:line="240" w:lineRule="auto"/>
        <w:ind w:firstLine="572"/>
        <w:jc w:val="right"/>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Таблица 3.</w:t>
      </w:r>
    </w:p>
    <w:p w:rsidR="00EC25DA" w:rsidRPr="00EC25DA" w:rsidRDefault="00EC25DA" w:rsidP="00EC25DA">
      <w:pPr>
        <w:autoSpaceDE w:val="0"/>
        <w:autoSpaceDN w:val="0"/>
        <w:adjustRightInd w:val="0"/>
        <w:spacing w:after="0" w:line="240" w:lineRule="auto"/>
        <w:ind w:firstLine="572"/>
        <w:rPr>
          <w:rFonts w:ascii="Times New Roman" w:eastAsia="Times New Roman" w:hAnsi="Times New Roman" w:cs="Times New Roman"/>
          <w:sz w:val="26"/>
          <w:szCs w:val="26"/>
          <w:lang w:eastAsia="ru-RU"/>
        </w:rPr>
      </w:pPr>
    </w:p>
    <w:p w:rsidR="00EC25DA" w:rsidRPr="00EC25DA" w:rsidRDefault="00EC25DA" w:rsidP="00EC25DA">
      <w:pPr>
        <w:autoSpaceDE w:val="0"/>
        <w:autoSpaceDN w:val="0"/>
        <w:adjustRightInd w:val="0"/>
        <w:spacing w:after="0" w:line="240" w:lineRule="auto"/>
        <w:ind w:firstLine="572"/>
        <w:jc w:val="center"/>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Состав блока конструктивного исполнения 3</w:t>
      </w:r>
      <w:r w:rsidRPr="00EC25DA">
        <w:rPr>
          <w:rFonts w:ascii="Times New Roman" w:eastAsia="Times New Roman" w:hAnsi="Times New Roman" w:cs="Times New Roman"/>
          <w:sz w:val="26"/>
          <w:szCs w:val="26"/>
          <w:lang w:val="en-US" w:eastAsia="ru-RU"/>
        </w:rPr>
        <w:t>U</w:t>
      </w:r>
      <w:r w:rsidRPr="00EC25DA">
        <w:rPr>
          <w:rFonts w:ascii="Times New Roman" w:eastAsia="Times New Roman" w:hAnsi="Times New Roman" w:cs="Times New Roman"/>
          <w:sz w:val="26"/>
          <w:szCs w:val="26"/>
          <w:lang w:eastAsia="ru-RU"/>
        </w:rPr>
        <w:t xml:space="preserve"> </w:t>
      </w:r>
    </w:p>
    <w:tbl>
      <w:tblPr>
        <w:tblW w:w="9918" w:type="dxa"/>
        <w:tblLook w:val="00A0" w:firstRow="1" w:lastRow="0" w:firstColumn="1" w:lastColumn="0" w:noHBand="0" w:noVBand="0"/>
      </w:tblPr>
      <w:tblGrid>
        <w:gridCol w:w="3256"/>
        <w:gridCol w:w="6662"/>
      </w:tblGrid>
      <w:tr w:rsidR="00EC25DA" w:rsidRPr="00EC25DA" w:rsidTr="00EC25DA">
        <w:trPr>
          <w:trHeight w:val="300"/>
        </w:trPr>
        <w:tc>
          <w:tcPr>
            <w:tcW w:w="3256" w:type="dxa"/>
            <w:tcBorders>
              <w:top w:val="single" w:sz="4" w:space="0" w:color="auto"/>
              <w:left w:val="single" w:sz="4" w:space="0" w:color="auto"/>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Кассета блока конвертора интерфейсов исполнения 3U</w:t>
            </w:r>
          </w:p>
        </w:tc>
        <w:tc>
          <w:tcPr>
            <w:tcW w:w="6662" w:type="dxa"/>
            <w:tcBorders>
              <w:top w:val="single" w:sz="4" w:space="0" w:color="auto"/>
              <w:left w:val="nil"/>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Кассета 3U, 19" для установки плат, до 21 шт.</w:t>
            </w:r>
          </w:p>
        </w:tc>
      </w:tr>
      <w:tr w:rsidR="00EC25DA" w:rsidRPr="00EC25DA" w:rsidTr="00EC25DA">
        <w:trPr>
          <w:trHeight w:val="600"/>
        </w:trPr>
        <w:tc>
          <w:tcPr>
            <w:tcW w:w="3256" w:type="dxa"/>
            <w:tcBorders>
              <w:top w:val="nil"/>
              <w:left w:val="single" w:sz="4" w:space="0" w:color="auto"/>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Плата конвертора интерфейсов на 2 канала исполнения 3U</w:t>
            </w:r>
          </w:p>
        </w:tc>
        <w:tc>
          <w:tcPr>
            <w:tcW w:w="6662" w:type="dxa"/>
            <w:tcBorders>
              <w:top w:val="nil"/>
              <w:left w:val="nil"/>
              <w:bottom w:val="single" w:sz="4" w:space="0" w:color="auto"/>
              <w:right w:val="single" w:sz="4" w:space="0" w:color="auto"/>
            </w:tcBorders>
            <w:vAlign w:val="center"/>
          </w:tcPr>
          <w:p w:rsidR="00EC25DA" w:rsidRPr="00EC25DA" w:rsidRDefault="00EC25DA" w:rsidP="00EC25DA">
            <w:pPr>
              <w:spacing w:after="0" w:line="240" w:lineRule="auto"/>
              <w:rPr>
                <w:rFonts w:ascii="Times New Roman" w:eastAsia="Times New Roman" w:hAnsi="Times New Roman" w:cs="Times New Roman"/>
                <w:color w:val="000000"/>
                <w:sz w:val="24"/>
                <w:szCs w:val="24"/>
                <w:lang w:eastAsia="ru-RU"/>
              </w:rPr>
            </w:pPr>
            <w:r w:rsidRPr="00EC25DA">
              <w:rPr>
                <w:rFonts w:ascii="Times New Roman" w:eastAsia="Times New Roman" w:hAnsi="Times New Roman" w:cs="Times New Roman"/>
                <w:color w:val="000000"/>
                <w:sz w:val="24"/>
                <w:szCs w:val="24"/>
                <w:lang w:eastAsia="ru-RU"/>
              </w:rPr>
              <w:t>Конвертор сигнализации (преобразование сигнализации 2100 Гц в сигнал индукторного вызова), 2 канала, устанавливается в кассету 3</w:t>
            </w:r>
            <w:r w:rsidRPr="00EC25DA">
              <w:rPr>
                <w:rFonts w:ascii="Times New Roman" w:eastAsia="Times New Roman" w:hAnsi="Times New Roman" w:cs="Times New Roman"/>
                <w:color w:val="000000"/>
                <w:sz w:val="24"/>
                <w:szCs w:val="24"/>
                <w:lang w:val="en-US" w:eastAsia="ru-RU"/>
              </w:rPr>
              <w:t> U</w:t>
            </w:r>
          </w:p>
        </w:tc>
      </w:tr>
    </w:tbl>
    <w:p w:rsidR="00EC25DA" w:rsidRPr="00EC25DA" w:rsidRDefault="00EC25DA" w:rsidP="00EC25DA">
      <w:pPr>
        <w:spacing w:after="0" w:line="240" w:lineRule="auto"/>
        <w:rPr>
          <w:rFonts w:ascii="Times New Roman" w:eastAsia="Times New Roman" w:hAnsi="Times New Roman" w:cs="Times New Roman"/>
          <w:sz w:val="24"/>
          <w:szCs w:val="24"/>
        </w:rPr>
      </w:pPr>
    </w:p>
    <w:p w:rsidR="00EC25DA" w:rsidRPr="00EC25DA" w:rsidRDefault="00EC25DA" w:rsidP="00EC25DA">
      <w:pPr>
        <w:spacing w:after="0" w:line="240" w:lineRule="auto"/>
        <w:rPr>
          <w:rFonts w:ascii="Times New Roman" w:eastAsia="Times New Roman" w:hAnsi="Times New Roman" w:cs="Times New Roman"/>
          <w:sz w:val="24"/>
          <w:szCs w:val="24"/>
        </w:rPr>
      </w:pPr>
    </w:p>
    <w:tbl>
      <w:tblPr>
        <w:tblW w:w="9923" w:type="dxa"/>
        <w:tblLook w:val="04A0" w:firstRow="1" w:lastRow="0" w:firstColumn="1" w:lastColumn="0" w:noHBand="0" w:noVBand="1"/>
      </w:tblPr>
      <w:tblGrid>
        <w:gridCol w:w="4503"/>
        <w:gridCol w:w="742"/>
        <w:gridCol w:w="4678"/>
      </w:tblGrid>
      <w:tr w:rsidR="00EC25DA" w:rsidRPr="00EC25DA" w:rsidTr="00EC25DA">
        <w:tc>
          <w:tcPr>
            <w:tcW w:w="4503" w:type="dxa"/>
            <w:shd w:val="clear" w:color="auto" w:fill="auto"/>
          </w:tcPr>
          <w:p w:rsidR="00EC25DA" w:rsidRPr="007E3F1C" w:rsidRDefault="00EC25DA" w:rsidP="00EC25DA">
            <w:pPr>
              <w:suppressAutoHyphens/>
              <w:spacing w:after="0" w:line="240" w:lineRule="auto"/>
              <w:jc w:val="both"/>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От Покупателя</w:t>
            </w:r>
          </w:p>
        </w:tc>
        <w:tc>
          <w:tcPr>
            <w:tcW w:w="742"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p>
        </w:tc>
        <w:tc>
          <w:tcPr>
            <w:tcW w:w="4678" w:type="dxa"/>
            <w:shd w:val="clear" w:color="auto" w:fill="auto"/>
          </w:tcPr>
          <w:p w:rsidR="00EC25DA" w:rsidRPr="007E3F1C" w:rsidRDefault="00EC25DA" w:rsidP="00EC25DA">
            <w:pPr>
              <w:suppressAutoHyphens/>
              <w:spacing w:after="0" w:line="240" w:lineRule="auto"/>
              <w:jc w:val="both"/>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От Поставщика</w:t>
            </w:r>
          </w:p>
        </w:tc>
      </w:tr>
      <w:tr w:rsidR="00EC25DA" w:rsidRPr="00EC25DA" w:rsidTr="00EC25DA">
        <w:tc>
          <w:tcPr>
            <w:tcW w:w="4503" w:type="dxa"/>
            <w:shd w:val="clear" w:color="auto" w:fill="auto"/>
          </w:tcPr>
          <w:p w:rsidR="00EC25DA" w:rsidRPr="007E3F1C" w:rsidRDefault="00EC25DA" w:rsidP="00EC25DA">
            <w:pPr>
              <w:suppressAutoHyphens/>
              <w:spacing w:after="0" w:line="240" w:lineRule="auto"/>
              <w:jc w:val="both"/>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lang w:eastAsia="ar-SA"/>
              </w:rPr>
              <w:t>Генеральный директор</w:t>
            </w:r>
          </w:p>
          <w:p w:rsidR="00EC25DA" w:rsidRPr="007E3F1C" w:rsidRDefault="00EC25DA" w:rsidP="00EC25DA">
            <w:pPr>
              <w:suppressAutoHyphens/>
              <w:spacing w:after="0" w:line="240" w:lineRule="auto"/>
              <w:jc w:val="both"/>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ПАО «Башинформсвязь</w:t>
            </w:r>
          </w:p>
          <w:p w:rsidR="00EC25DA" w:rsidRPr="007E3F1C" w:rsidRDefault="00EC25DA" w:rsidP="00EC25DA">
            <w:pPr>
              <w:suppressAutoHyphens/>
              <w:spacing w:before="240" w:after="0" w:line="240" w:lineRule="auto"/>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 xml:space="preserve">___________М.Г.  </w:t>
            </w:r>
            <w:proofErr w:type="spellStart"/>
            <w:r w:rsidRPr="007E3F1C">
              <w:rPr>
                <w:rFonts w:ascii="Times New Roman" w:eastAsia="Times New Roman" w:hAnsi="Times New Roman" w:cs="Times New Roman"/>
                <w:sz w:val="24"/>
                <w:szCs w:val="24"/>
              </w:rPr>
              <w:t>Долгоаршинных</w:t>
            </w:r>
            <w:proofErr w:type="spellEnd"/>
          </w:p>
        </w:tc>
        <w:tc>
          <w:tcPr>
            <w:tcW w:w="742"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p>
        </w:tc>
        <w:tc>
          <w:tcPr>
            <w:tcW w:w="4678" w:type="dxa"/>
            <w:shd w:val="clear" w:color="auto" w:fill="auto"/>
          </w:tcPr>
          <w:p w:rsidR="00EC25DA" w:rsidRPr="007E3F1C" w:rsidRDefault="00EC25DA" w:rsidP="00EC25DA">
            <w:pPr>
              <w:suppressAutoHyphens/>
              <w:spacing w:before="240" w:after="0" w:line="240" w:lineRule="auto"/>
              <w:rPr>
                <w:rFonts w:ascii="Times New Roman" w:eastAsia="Times New Roman" w:hAnsi="Times New Roman" w:cs="Times New Roman"/>
                <w:noProof/>
                <w:sz w:val="24"/>
                <w:szCs w:val="24"/>
              </w:rPr>
            </w:pPr>
          </w:p>
          <w:p w:rsidR="00EC25DA" w:rsidRPr="007E3F1C" w:rsidRDefault="00EC25DA" w:rsidP="00EC25DA">
            <w:pPr>
              <w:suppressAutoHyphens/>
              <w:spacing w:before="240" w:after="0" w:line="240" w:lineRule="auto"/>
              <w:rPr>
                <w:rFonts w:ascii="Times New Roman" w:eastAsia="Times New Roman" w:hAnsi="Times New Roman" w:cs="Times New Roman"/>
                <w:sz w:val="24"/>
                <w:szCs w:val="24"/>
              </w:rPr>
            </w:pPr>
            <w:r w:rsidRPr="007E3F1C">
              <w:rPr>
                <w:rFonts w:ascii="Times New Roman" w:eastAsia="Times New Roman" w:hAnsi="Times New Roman" w:cs="Times New Roman"/>
                <w:noProof/>
                <w:sz w:val="24"/>
                <w:szCs w:val="24"/>
              </w:rPr>
              <w:t>______________</w:t>
            </w:r>
          </w:p>
        </w:tc>
      </w:tr>
      <w:tr w:rsidR="00EC25DA" w:rsidRPr="00EC25DA" w:rsidTr="00EC25DA">
        <w:tc>
          <w:tcPr>
            <w:tcW w:w="4503"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м. п.</w:t>
            </w:r>
          </w:p>
        </w:tc>
        <w:tc>
          <w:tcPr>
            <w:tcW w:w="742"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p>
        </w:tc>
        <w:tc>
          <w:tcPr>
            <w:tcW w:w="4678" w:type="dxa"/>
            <w:shd w:val="clear" w:color="auto" w:fill="auto"/>
            <w:vAlign w:val="center"/>
          </w:tcPr>
          <w:p w:rsidR="00EC25DA" w:rsidRPr="007E3F1C" w:rsidRDefault="00EC25DA" w:rsidP="00EC25DA">
            <w:pPr>
              <w:suppressAutoHyphens/>
              <w:spacing w:after="0" w:line="240" w:lineRule="auto"/>
              <w:jc w:val="center"/>
              <w:rPr>
                <w:rFonts w:ascii="Times New Roman" w:eastAsia="Times New Roman" w:hAnsi="Times New Roman" w:cs="Times New Roman"/>
                <w:sz w:val="24"/>
                <w:szCs w:val="24"/>
              </w:rPr>
            </w:pPr>
            <w:r w:rsidRPr="007E3F1C">
              <w:rPr>
                <w:rFonts w:ascii="Times New Roman" w:eastAsia="Times New Roman" w:hAnsi="Times New Roman" w:cs="Times New Roman"/>
                <w:sz w:val="24"/>
                <w:szCs w:val="24"/>
              </w:rPr>
              <w:t>м. п.</w:t>
            </w:r>
          </w:p>
        </w:tc>
      </w:tr>
    </w:tbl>
    <w:p w:rsidR="00EC25DA" w:rsidRPr="00EC25DA" w:rsidRDefault="00EC25DA" w:rsidP="00EC25DA">
      <w:pPr>
        <w:spacing w:after="0" w:line="240" w:lineRule="auto"/>
        <w:rPr>
          <w:rFonts w:ascii="Times New Roman" w:eastAsia="Times New Roman" w:hAnsi="Times New Roman" w:cs="Times New Roman"/>
          <w:sz w:val="16"/>
          <w:szCs w:val="16"/>
          <w:lang w:eastAsia="ru-RU"/>
        </w:rPr>
      </w:pPr>
    </w:p>
    <w:p w:rsidR="00EC25DA" w:rsidRPr="00EC25DA" w:rsidRDefault="00EC25DA" w:rsidP="00EC25DA">
      <w:pPr>
        <w:spacing w:after="0" w:line="240" w:lineRule="auto"/>
        <w:rPr>
          <w:rFonts w:ascii="Times New Roman" w:eastAsia="MS Mincho" w:hAnsi="Times New Roman" w:cs="Times New Roman"/>
          <w:sz w:val="24"/>
          <w:szCs w:val="24"/>
          <w:lang w:val="x-none" w:eastAsia="x-none"/>
        </w:rPr>
        <w:sectPr w:rsidR="00EC25DA" w:rsidRPr="00EC25DA" w:rsidSect="007E3F1C">
          <w:pgSz w:w="11906" w:h="16838"/>
          <w:pgMar w:top="1134" w:right="567" w:bottom="1134" w:left="1418" w:header="709" w:footer="709" w:gutter="0"/>
          <w:cols w:space="708"/>
          <w:titlePg/>
          <w:docGrid w:linePitch="360"/>
        </w:sectPr>
      </w:pPr>
    </w:p>
    <w:p w:rsidR="00EC25DA" w:rsidRPr="00EC25DA" w:rsidRDefault="00EC25DA" w:rsidP="00EC25DA">
      <w:pPr>
        <w:spacing w:after="0" w:line="240" w:lineRule="auto"/>
        <w:ind w:left="6521"/>
        <w:rPr>
          <w:rFonts w:ascii="Times New Roman" w:eastAsia="MS Mincho" w:hAnsi="Times New Roman" w:cs="Times New Roman"/>
          <w:sz w:val="26"/>
          <w:szCs w:val="26"/>
          <w:lang w:eastAsia="ja-JP"/>
        </w:rPr>
      </w:pPr>
      <w:r w:rsidRPr="00EC25DA">
        <w:rPr>
          <w:rFonts w:ascii="Times New Roman" w:eastAsia="MS Mincho" w:hAnsi="Times New Roman" w:cs="Times New Roman"/>
          <w:sz w:val="26"/>
          <w:szCs w:val="26"/>
          <w:lang w:eastAsia="ja-JP"/>
        </w:rPr>
        <w:t>Приложение № 3</w:t>
      </w:r>
    </w:p>
    <w:p w:rsidR="00EC25DA" w:rsidRPr="00EC25DA" w:rsidRDefault="00EC25DA" w:rsidP="00EC25DA">
      <w:pPr>
        <w:spacing w:after="0" w:line="240" w:lineRule="auto"/>
        <w:ind w:left="6521"/>
        <w:rPr>
          <w:rFonts w:ascii="Times New Roman" w:eastAsia="MS Mincho" w:hAnsi="Times New Roman" w:cs="Times New Roman"/>
          <w:sz w:val="26"/>
          <w:szCs w:val="26"/>
          <w:lang w:eastAsia="ja-JP"/>
        </w:rPr>
      </w:pPr>
      <w:r w:rsidRPr="00EC25DA">
        <w:rPr>
          <w:rFonts w:ascii="Times New Roman" w:eastAsia="MS Mincho" w:hAnsi="Times New Roman" w:cs="Times New Roman"/>
          <w:sz w:val="26"/>
          <w:szCs w:val="26"/>
          <w:lang w:eastAsia="ja-JP"/>
        </w:rPr>
        <w:t xml:space="preserve">к Договору поставки </w:t>
      </w:r>
    </w:p>
    <w:p w:rsidR="00EC25DA" w:rsidRPr="00EC25DA" w:rsidRDefault="00EC25DA" w:rsidP="00EC25DA">
      <w:pPr>
        <w:spacing w:after="0" w:line="240" w:lineRule="auto"/>
        <w:ind w:left="6521"/>
        <w:rPr>
          <w:rFonts w:ascii="Times New Roman" w:eastAsia="MS Mincho" w:hAnsi="Times New Roman" w:cs="Times New Roman"/>
          <w:sz w:val="26"/>
          <w:szCs w:val="26"/>
          <w:lang w:eastAsia="ja-JP"/>
        </w:rPr>
      </w:pPr>
      <w:r w:rsidRPr="00EC25DA">
        <w:rPr>
          <w:rFonts w:ascii="Times New Roman" w:eastAsia="MS Mincho" w:hAnsi="Times New Roman" w:cs="Times New Roman"/>
          <w:sz w:val="26"/>
          <w:szCs w:val="26"/>
          <w:lang w:eastAsia="ja-JP"/>
        </w:rPr>
        <w:t>от «____» ________ 20 ____ г.</w:t>
      </w:r>
    </w:p>
    <w:p w:rsidR="00EC25DA" w:rsidRPr="00EC25DA" w:rsidRDefault="00EC25DA" w:rsidP="00EC25DA">
      <w:pPr>
        <w:spacing w:after="0" w:line="240" w:lineRule="auto"/>
        <w:ind w:left="6521"/>
        <w:rPr>
          <w:rFonts w:ascii="Times New Roman" w:eastAsia="MS Mincho" w:hAnsi="Times New Roman" w:cs="Times New Roman"/>
          <w:sz w:val="26"/>
          <w:szCs w:val="26"/>
          <w:lang w:eastAsia="ja-JP"/>
        </w:rPr>
      </w:pPr>
      <w:r w:rsidRPr="00EC25DA">
        <w:rPr>
          <w:rFonts w:ascii="Times New Roman" w:eastAsia="MS Mincho" w:hAnsi="Times New Roman" w:cs="Times New Roman"/>
          <w:sz w:val="26"/>
          <w:szCs w:val="26"/>
          <w:lang w:eastAsia="ja-JP"/>
        </w:rPr>
        <w:t>№ _______</w:t>
      </w:r>
    </w:p>
    <w:p w:rsidR="00EC25DA" w:rsidRPr="00EC25DA" w:rsidRDefault="00EC25DA" w:rsidP="00EC25DA">
      <w:pPr>
        <w:spacing w:after="0" w:line="240" w:lineRule="auto"/>
        <w:ind w:left="6521"/>
        <w:rPr>
          <w:rFonts w:ascii="Times New Roman" w:eastAsia="MS Mincho" w:hAnsi="Times New Roman" w:cs="Times New Roman"/>
          <w:sz w:val="26"/>
          <w:szCs w:val="26"/>
          <w:lang w:eastAsia="ja-JP"/>
        </w:rPr>
      </w:pPr>
    </w:p>
    <w:p w:rsidR="00EC25DA" w:rsidRPr="00EC25DA" w:rsidRDefault="00EC25DA" w:rsidP="00EC25DA">
      <w:pPr>
        <w:spacing w:after="120" w:line="240" w:lineRule="auto"/>
        <w:ind w:left="6804"/>
        <w:rPr>
          <w:rFonts w:ascii="Times New Roman" w:eastAsia="Times New Roman" w:hAnsi="Times New Roman" w:cs="Times New Roman"/>
          <w:sz w:val="28"/>
          <w:szCs w:val="28"/>
        </w:rPr>
      </w:pPr>
    </w:p>
    <w:p w:rsidR="00EC25DA" w:rsidRPr="00EC25DA" w:rsidRDefault="00EC25DA" w:rsidP="00EC25DA">
      <w:pPr>
        <w:spacing w:after="0" w:line="240" w:lineRule="auto"/>
        <w:jc w:val="center"/>
        <w:rPr>
          <w:rFonts w:ascii="Times New Roman" w:eastAsia="Times New Roman" w:hAnsi="Times New Roman" w:cs="Times New Roman"/>
          <w:b/>
          <w:bCs/>
          <w:sz w:val="26"/>
          <w:szCs w:val="26"/>
          <w:lang w:eastAsia="ru-RU"/>
        </w:rPr>
      </w:pPr>
      <w:r w:rsidRPr="00EC25DA">
        <w:rPr>
          <w:rFonts w:ascii="Times New Roman" w:eastAsia="Times New Roman" w:hAnsi="Times New Roman" w:cs="Times New Roman"/>
          <w:b/>
          <w:sz w:val="26"/>
          <w:szCs w:val="26"/>
          <w:lang w:eastAsia="ru-RU"/>
        </w:rPr>
        <w:t>АНТИКОРРУПЦИОННАЯ ОГОВОРКА</w:t>
      </w:r>
    </w:p>
    <w:p w:rsidR="00EC25DA" w:rsidRPr="00EC25DA" w:rsidRDefault="00EC25DA" w:rsidP="00EC25DA">
      <w:pPr>
        <w:spacing w:after="120" w:line="240" w:lineRule="auto"/>
        <w:jc w:val="both"/>
        <w:rPr>
          <w:rFonts w:ascii="Times New Roman" w:eastAsia="Times New Roman" w:hAnsi="Times New Roman" w:cs="Times New Roman"/>
          <w:sz w:val="26"/>
          <w:szCs w:val="26"/>
        </w:rPr>
      </w:pPr>
    </w:p>
    <w:p w:rsidR="00EC25DA" w:rsidRPr="00EC25DA" w:rsidRDefault="00EC25DA" w:rsidP="00EC25DA">
      <w:pPr>
        <w:snapToGrid w:val="0"/>
        <w:spacing w:after="0" w:line="240" w:lineRule="auto"/>
        <w:ind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Поставщику</w:t>
      </w:r>
      <w:r w:rsidRPr="00EC25DA">
        <w:rPr>
          <w:rFonts w:ascii="Times New Roman" w:eastAsia="Times New Roman" w:hAnsi="Times New Roman" w:cs="Times New Roman"/>
          <w:i/>
          <w:sz w:val="26"/>
          <w:szCs w:val="26"/>
          <w:lang w:eastAsia="ru-RU"/>
        </w:rPr>
        <w:t xml:space="preserve"> (</w:t>
      </w:r>
      <w:r w:rsidRPr="00EC25DA">
        <w:rPr>
          <w:rFonts w:ascii="Times New Roman" w:eastAsia="Times New Roman" w:hAnsi="Times New Roman" w:cs="Times New Roman"/>
          <w:sz w:val="26"/>
          <w:szCs w:val="26"/>
          <w:lang w:eastAsia="ru-RU"/>
        </w:rPr>
        <w:t xml:space="preserve">далее – Контрагент) известно о том, что </w:t>
      </w:r>
      <w:r w:rsidRPr="00EC25DA">
        <w:rPr>
          <w:rFonts w:ascii="Times New Roman" w:eastAsia="Times New Roman" w:hAnsi="Times New Roman" w:cs="Times New Roman"/>
          <w:iCs/>
          <w:sz w:val="26"/>
          <w:szCs w:val="26"/>
          <w:lang w:eastAsia="ru-RU"/>
        </w:rPr>
        <w:t xml:space="preserve">ПАО «Башинформсвязь» </w:t>
      </w:r>
      <w:r w:rsidRPr="00EC25DA">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EC25DA" w:rsidRPr="00EC25DA" w:rsidRDefault="00EC25DA" w:rsidP="00EC25DA">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EC25DA">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EC25DA" w:rsidRPr="00EC25DA" w:rsidRDefault="00EC25DA" w:rsidP="00EC25DA">
      <w:pPr>
        <w:snapToGrid w:val="0"/>
        <w:spacing w:after="0" w:line="240" w:lineRule="auto"/>
        <w:ind w:firstLine="709"/>
        <w:jc w:val="both"/>
        <w:rPr>
          <w:rFonts w:ascii="Times New Roman" w:eastAsia="Times New Roman" w:hAnsi="Times New Roman" w:cs="Times New Roman"/>
          <w:sz w:val="26"/>
          <w:szCs w:val="26"/>
          <w:lang w:eastAsia="ru-RU"/>
        </w:rPr>
      </w:pPr>
    </w:p>
    <w:p w:rsidR="00EC25DA" w:rsidRPr="00EC25DA" w:rsidRDefault="00EC25DA" w:rsidP="00EC25DA">
      <w:pPr>
        <w:spacing w:after="120" w:line="240" w:lineRule="auto"/>
        <w:ind w:firstLine="709"/>
        <w:jc w:val="both"/>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rPr>
        <w:t>Статья 1.</w:t>
      </w:r>
    </w:p>
    <w:p w:rsidR="00EC25DA" w:rsidRPr="00EC25DA" w:rsidRDefault="00EC25DA" w:rsidP="00EC25DA">
      <w:pPr>
        <w:spacing w:after="0" w:line="240" w:lineRule="auto"/>
        <w:ind w:firstLine="709"/>
        <w:jc w:val="both"/>
        <w:rPr>
          <w:rFonts w:ascii="Times New Roman" w:eastAsia="Times New Roman" w:hAnsi="Times New Roman" w:cs="Times New Roman"/>
          <w:b/>
          <w:bCs/>
          <w:sz w:val="26"/>
          <w:szCs w:val="26"/>
        </w:rPr>
      </w:pPr>
      <w:r w:rsidRPr="00EC25DA">
        <w:rPr>
          <w:rFonts w:ascii="Times New Roman" w:eastAsia="Times New Roman" w:hAnsi="Times New Roman" w:cs="Times New Roman"/>
          <w:sz w:val="26"/>
          <w:szCs w:val="26"/>
        </w:rPr>
        <w:t xml:space="preserve">В случае возникновения у </w:t>
      </w:r>
      <w:r w:rsidRPr="00EC25DA">
        <w:rPr>
          <w:rFonts w:ascii="Times New Roman" w:eastAsia="Times New Roman" w:hAnsi="Times New Roman" w:cs="Times New Roman"/>
          <w:iCs/>
          <w:sz w:val="26"/>
          <w:szCs w:val="26"/>
        </w:rPr>
        <w:t>ПАО «Башинформсвязь»</w:t>
      </w:r>
      <w:r w:rsidRPr="00EC25DA">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EC25DA">
        <w:rPr>
          <w:rFonts w:ascii="Times New Roman" w:eastAsia="Times New Roman" w:hAnsi="Times New Roman" w:cs="Times New Roman"/>
          <w:iCs/>
          <w:sz w:val="26"/>
          <w:szCs w:val="26"/>
        </w:rPr>
        <w:t>ПАО «Башинформсвязь»</w:t>
      </w:r>
      <w:r w:rsidRPr="00EC25DA">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EC25DA" w:rsidRPr="00EC25DA" w:rsidRDefault="00EC25DA" w:rsidP="00EC25DA">
      <w:pPr>
        <w:spacing w:after="0" w:line="240" w:lineRule="auto"/>
        <w:ind w:firstLine="709"/>
        <w:jc w:val="both"/>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rPr>
        <w:t xml:space="preserve">После письменного уведомления </w:t>
      </w:r>
      <w:r w:rsidRPr="00EC25DA">
        <w:rPr>
          <w:rFonts w:ascii="Times New Roman" w:eastAsia="Times New Roman" w:hAnsi="Times New Roman" w:cs="Times New Roman"/>
          <w:iCs/>
          <w:sz w:val="26"/>
          <w:szCs w:val="26"/>
        </w:rPr>
        <w:t xml:space="preserve">ПАО «Башинформсвязь» </w:t>
      </w:r>
      <w:r w:rsidRPr="00EC25DA">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EC25DA">
        <w:rPr>
          <w:rFonts w:ascii="Times New Roman" w:eastAsia="Times New Roman" w:hAnsi="Times New Roman" w:cs="Times New Roman"/>
          <w:b/>
          <w:bCs/>
          <w:sz w:val="26"/>
          <w:szCs w:val="26"/>
        </w:rPr>
        <w:t xml:space="preserve"> </w:t>
      </w:r>
      <w:r w:rsidRPr="00EC25DA">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EC25DA" w:rsidRPr="00EC25DA" w:rsidRDefault="00EC25DA" w:rsidP="00EC25DA">
      <w:pPr>
        <w:spacing w:after="120" w:line="240" w:lineRule="auto"/>
        <w:ind w:firstLine="709"/>
        <w:jc w:val="both"/>
        <w:rPr>
          <w:rFonts w:ascii="Times New Roman" w:eastAsia="Times New Roman" w:hAnsi="Times New Roman" w:cs="Times New Roman"/>
          <w:sz w:val="26"/>
          <w:szCs w:val="26"/>
        </w:rPr>
      </w:pPr>
    </w:p>
    <w:p w:rsidR="00EC25DA" w:rsidRPr="00EC25DA" w:rsidRDefault="00EC25DA" w:rsidP="00EC25DA">
      <w:pPr>
        <w:spacing w:after="120" w:line="240" w:lineRule="auto"/>
        <w:ind w:firstLine="709"/>
        <w:jc w:val="both"/>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rPr>
        <w:t>Статья 2.</w:t>
      </w:r>
    </w:p>
    <w:p w:rsidR="00EC25DA" w:rsidRPr="00EC25DA" w:rsidRDefault="00EC25DA" w:rsidP="00EC25DA">
      <w:pPr>
        <w:spacing w:after="0" w:line="240" w:lineRule="auto"/>
        <w:ind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EC25DA">
        <w:rPr>
          <w:rFonts w:ascii="Times New Roman" w:eastAsia="Times New Roman" w:hAnsi="Times New Roman" w:cs="Times New Roman"/>
          <w:iCs/>
          <w:sz w:val="26"/>
          <w:szCs w:val="26"/>
          <w:lang w:eastAsia="ru-RU"/>
        </w:rPr>
        <w:t>ПАО «Башинформсвязь»</w:t>
      </w:r>
      <w:r w:rsidRPr="00EC25DA">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EC25DA" w:rsidRPr="00EC25DA" w:rsidRDefault="00EC25DA" w:rsidP="00EC25DA">
      <w:pPr>
        <w:spacing w:after="0" w:line="240" w:lineRule="auto"/>
        <w:ind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EC25DA">
        <w:rPr>
          <w:rFonts w:ascii="Times New Roman" w:eastAsia="Times New Roman" w:hAnsi="Times New Roman" w:cs="Times New Roman"/>
          <w:iCs/>
          <w:sz w:val="26"/>
          <w:szCs w:val="26"/>
          <w:lang w:eastAsia="ru-RU"/>
        </w:rPr>
        <w:t>ПАО «Башинформсвязь»</w:t>
      </w:r>
      <w:r w:rsidRPr="00EC25DA">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EC25DA" w:rsidRPr="00EC25DA" w:rsidRDefault="00EC25DA" w:rsidP="00EC25DA">
      <w:pPr>
        <w:spacing w:after="0" w:line="240" w:lineRule="auto"/>
        <w:ind w:firstLine="709"/>
        <w:jc w:val="both"/>
        <w:rPr>
          <w:rFonts w:ascii="Times New Roman" w:eastAsia="Times New Roman" w:hAnsi="Times New Roman" w:cs="Times New Roman"/>
          <w:sz w:val="26"/>
          <w:szCs w:val="26"/>
          <w:lang w:eastAsia="ru-RU"/>
        </w:rPr>
      </w:pPr>
    </w:p>
    <w:p w:rsidR="00EC25DA" w:rsidRPr="00EC25DA" w:rsidRDefault="00EC25DA" w:rsidP="00EC25DA">
      <w:pPr>
        <w:spacing w:after="0" w:line="240" w:lineRule="auto"/>
        <w:ind w:firstLine="709"/>
        <w:jc w:val="both"/>
        <w:rPr>
          <w:rFonts w:ascii="Times New Roman" w:eastAsia="Times New Roman" w:hAnsi="Times New Roman" w:cs="Times New Roman"/>
          <w:sz w:val="26"/>
          <w:szCs w:val="26"/>
          <w:lang w:eastAsia="ru-RU"/>
        </w:rPr>
      </w:pPr>
    </w:p>
    <w:p w:rsidR="00EC25DA" w:rsidRPr="00EC25DA" w:rsidRDefault="00EC25DA" w:rsidP="00EC25DA">
      <w:pPr>
        <w:spacing w:after="0" w:line="240" w:lineRule="auto"/>
        <w:ind w:firstLine="709"/>
        <w:jc w:val="both"/>
        <w:rPr>
          <w:rFonts w:ascii="Times New Roman" w:eastAsia="Times New Roman" w:hAnsi="Times New Roman" w:cs="Times New Roman"/>
          <w:sz w:val="26"/>
          <w:szCs w:val="26"/>
          <w:lang w:eastAsia="ru-RU"/>
        </w:rPr>
      </w:pPr>
    </w:p>
    <w:p w:rsidR="00EC25DA" w:rsidRPr="00EC25DA" w:rsidRDefault="00EC25DA" w:rsidP="00EC25DA">
      <w:pPr>
        <w:spacing w:after="0" w:line="240" w:lineRule="auto"/>
        <w:ind w:firstLine="709"/>
        <w:jc w:val="both"/>
        <w:rPr>
          <w:rFonts w:ascii="Times New Roman" w:eastAsia="Times New Roman" w:hAnsi="Times New Roman" w:cs="Times New Roman"/>
          <w:sz w:val="26"/>
          <w:szCs w:val="26"/>
          <w:lang w:eastAsia="ru-RU"/>
        </w:rPr>
      </w:pPr>
      <w:r w:rsidRPr="00EC25DA">
        <w:rPr>
          <w:rFonts w:ascii="Times New Roman" w:eastAsia="Times New Roman" w:hAnsi="Times New Roman" w:cs="Times New Roman"/>
          <w:sz w:val="26"/>
          <w:szCs w:val="26"/>
          <w:lang w:eastAsia="ru-RU"/>
        </w:rPr>
        <w:t>Статья 3.</w:t>
      </w:r>
    </w:p>
    <w:p w:rsidR="00EC25DA" w:rsidRPr="00EC25DA" w:rsidRDefault="00EC25DA" w:rsidP="00EC25DA">
      <w:pPr>
        <w:spacing w:after="0" w:line="240" w:lineRule="auto"/>
        <w:ind w:firstLine="709"/>
        <w:jc w:val="both"/>
        <w:rPr>
          <w:rFonts w:ascii="Times New Roman" w:eastAsia="Times New Roman" w:hAnsi="Times New Roman" w:cs="Times New Roman"/>
          <w:color w:val="000000"/>
          <w:sz w:val="26"/>
          <w:szCs w:val="26"/>
          <w:lang w:eastAsia="ru-RU"/>
        </w:rPr>
      </w:pPr>
    </w:p>
    <w:p w:rsidR="00EC25DA" w:rsidRPr="00EC25DA" w:rsidRDefault="00EC25DA" w:rsidP="00EC25DA">
      <w:pPr>
        <w:spacing w:after="0" w:line="240" w:lineRule="auto"/>
        <w:ind w:firstLine="709"/>
        <w:jc w:val="both"/>
        <w:rPr>
          <w:rFonts w:ascii="Times New Roman" w:eastAsia="Times New Roman" w:hAnsi="Times New Roman" w:cs="Times New Roman"/>
          <w:color w:val="000000"/>
          <w:sz w:val="26"/>
          <w:szCs w:val="26"/>
          <w:lang w:eastAsia="ru-RU"/>
        </w:rPr>
      </w:pPr>
      <w:r w:rsidRPr="00EC25DA">
        <w:rPr>
          <w:rFonts w:ascii="Times New Roman" w:eastAsia="Times New Roman" w:hAnsi="Times New Roman" w:cs="Times New Roman"/>
          <w:color w:val="000000"/>
          <w:sz w:val="26"/>
          <w:szCs w:val="26"/>
          <w:lang w:eastAsia="ru-RU"/>
        </w:rPr>
        <w:t xml:space="preserve">В течение срока действия Договора </w:t>
      </w:r>
      <w:r w:rsidRPr="00EC25DA">
        <w:rPr>
          <w:rFonts w:ascii="Times New Roman" w:eastAsia="Times New Roman" w:hAnsi="Times New Roman" w:cs="Times New Roman"/>
          <w:iCs/>
          <w:sz w:val="26"/>
          <w:szCs w:val="26"/>
          <w:lang w:eastAsia="ru-RU"/>
        </w:rPr>
        <w:t>ПАО «Башинформсвязь»</w:t>
      </w:r>
      <w:r w:rsidRPr="00EC25DA">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EC25DA" w:rsidRPr="00EC25DA" w:rsidRDefault="00EC25DA" w:rsidP="00EC25DA">
      <w:pPr>
        <w:spacing w:after="0" w:line="240" w:lineRule="auto"/>
        <w:ind w:firstLine="709"/>
        <w:jc w:val="both"/>
        <w:rPr>
          <w:rFonts w:ascii="Times New Roman" w:eastAsia="Times New Roman" w:hAnsi="Times New Roman" w:cs="Times New Roman"/>
          <w:color w:val="000000"/>
          <w:sz w:val="26"/>
          <w:szCs w:val="26"/>
          <w:lang w:eastAsia="ru-RU"/>
        </w:rPr>
      </w:pPr>
      <w:r w:rsidRPr="00EC25DA">
        <w:rPr>
          <w:rFonts w:ascii="Times New Roman" w:eastAsia="Times New Roman" w:hAnsi="Times New Roman" w:cs="Times New Roman"/>
          <w:iCs/>
          <w:sz w:val="26"/>
          <w:szCs w:val="26"/>
          <w:lang w:eastAsia="ru-RU"/>
        </w:rPr>
        <w:t>ПАО «Башинформсвязь»</w:t>
      </w:r>
      <w:r w:rsidRPr="00EC25DA">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EC25DA" w:rsidRPr="00EC25DA" w:rsidRDefault="00EC25DA" w:rsidP="00EC25DA">
      <w:pPr>
        <w:suppressAutoHyphens/>
        <w:spacing w:after="0" w:line="240" w:lineRule="auto"/>
        <w:jc w:val="both"/>
        <w:rPr>
          <w:rFonts w:ascii="Times New Roman" w:eastAsia="Times New Roman" w:hAnsi="Times New Roman" w:cs="Times New Roman"/>
          <w:b/>
          <w:bCs/>
          <w:color w:val="000000"/>
          <w:sz w:val="24"/>
          <w:szCs w:val="24"/>
          <w:lang w:eastAsia="ru-RU"/>
        </w:rPr>
      </w:pPr>
    </w:p>
    <w:p w:rsidR="00EC25DA" w:rsidRPr="00EC25DA" w:rsidRDefault="00EC25DA" w:rsidP="00EC25DA">
      <w:pPr>
        <w:suppressAutoHyphens/>
        <w:spacing w:after="0" w:line="240" w:lineRule="auto"/>
        <w:jc w:val="both"/>
        <w:rPr>
          <w:rFonts w:ascii="Times New Roman" w:eastAsia="Times New Roman" w:hAnsi="Times New Roman" w:cs="Times New Roman"/>
          <w:b/>
          <w:bCs/>
          <w:color w:val="000000"/>
          <w:sz w:val="24"/>
          <w:szCs w:val="24"/>
          <w:lang w:eastAsia="ru-RU"/>
        </w:rPr>
      </w:pPr>
    </w:p>
    <w:p w:rsidR="00EC25DA" w:rsidRPr="00EC25DA" w:rsidRDefault="00EC25DA" w:rsidP="00EC25DA">
      <w:pPr>
        <w:suppressAutoHyphens/>
        <w:spacing w:after="0" w:line="240" w:lineRule="auto"/>
        <w:jc w:val="both"/>
        <w:rPr>
          <w:rFonts w:ascii="Times New Roman" w:eastAsia="Times New Roman" w:hAnsi="Times New Roman" w:cs="Times New Roman"/>
          <w:b/>
          <w:bCs/>
          <w:color w:val="000000"/>
          <w:sz w:val="24"/>
          <w:szCs w:val="24"/>
          <w:lang w:eastAsia="ru-RU"/>
        </w:rPr>
      </w:pPr>
    </w:p>
    <w:tbl>
      <w:tblPr>
        <w:tblW w:w="9923" w:type="dxa"/>
        <w:tblLook w:val="04A0" w:firstRow="1" w:lastRow="0" w:firstColumn="1" w:lastColumn="0" w:noHBand="0" w:noVBand="1"/>
      </w:tblPr>
      <w:tblGrid>
        <w:gridCol w:w="4503"/>
        <w:gridCol w:w="742"/>
        <w:gridCol w:w="4678"/>
      </w:tblGrid>
      <w:tr w:rsidR="00EC25DA" w:rsidRPr="00EC25DA" w:rsidTr="00EC25DA">
        <w:tc>
          <w:tcPr>
            <w:tcW w:w="4503" w:type="dxa"/>
            <w:shd w:val="clear" w:color="auto" w:fill="auto"/>
          </w:tcPr>
          <w:p w:rsidR="00EC25DA" w:rsidRPr="00EC25DA" w:rsidRDefault="00EC25DA" w:rsidP="00EC25DA">
            <w:pPr>
              <w:suppressAutoHyphens/>
              <w:spacing w:after="0" w:line="240" w:lineRule="auto"/>
              <w:jc w:val="both"/>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rPr>
              <w:t>От Покупателя</w:t>
            </w:r>
          </w:p>
        </w:tc>
        <w:tc>
          <w:tcPr>
            <w:tcW w:w="742" w:type="dxa"/>
            <w:shd w:val="clear" w:color="auto" w:fill="auto"/>
            <w:vAlign w:val="center"/>
          </w:tcPr>
          <w:p w:rsidR="00EC25DA" w:rsidRPr="00EC25DA" w:rsidRDefault="00EC25DA" w:rsidP="00EC25DA">
            <w:pPr>
              <w:suppressAutoHyphens/>
              <w:spacing w:after="0" w:line="240" w:lineRule="auto"/>
              <w:jc w:val="center"/>
              <w:rPr>
                <w:rFonts w:ascii="Times New Roman" w:eastAsia="Times New Roman" w:hAnsi="Times New Roman" w:cs="Times New Roman"/>
                <w:sz w:val="26"/>
                <w:szCs w:val="26"/>
              </w:rPr>
            </w:pPr>
          </w:p>
        </w:tc>
        <w:tc>
          <w:tcPr>
            <w:tcW w:w="4678" w:type="dxa"/>
            <w:shd w:val="clear" w:color="auto" w:fill="auto"/>
          </w:tcPr>
          <w:p w:rsidR="00EC25DA" w:rsidRPr="00EC25DA" w:rsidRDefault="00EC25DA" w:rsidP="00EC25DA">
            <w:pPr>
              <w:suppressAutoHyphens/>
              <w:spacing w:after="0" w:line="240" w:lineRule="auto"/>
              <w:jc w:val="both"/>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rPr>
              <w:t>От Поставщика</w:t>
            </w:r>
          </w:p>
        </w:tc>
      </w:tr>
      <w:tr w:rsidR="00EC25DA" w:rsidRPr="00EC25DA" w:rsidTr="00EC25DA">
        <w:tc>
          <w:tcPr>
            <w:tcW w:w="4503" w:type="dxa"/>
            <w:shd w:val="clear" w:color="auto" w:fill="auto"/>
          </w:tcPr>
          <w:p w:rsidR="00EC25DA" w:rsidRPr="00EC25DA" w:rsidRDefault="00EC25DA" w:rsidP="00EC25DA">
            <w:pPr>
              <w:suppressAutoHyphens/>
              <w:spacing w:after="0" w:line="240" w:lineRule="auto"/>
              <w:jc w:val="both"/>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lang w:eastAsia="ar-SA"/>
              </w:rPr>
              <w:t>Генеральный директор</w:t>
            </w:r>
          </w:p>
          <w:p w:rsidR="00EC25DA" w:rsidRPr="00EC25DA" w:rsidRDefault="00EC25DA" w:rsidP="00EC25DA">
            <w:pPr>
              <w:suppressAutoHyphens/>
              <w:spacing w:after="0" w:line="240" w:lineRule="auto"/>
              <w:jc w:val="both"/>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rPr>
              <w:t>ПАО «Башинформсвязь</w:t>
            </w:r>
          </w:p>
          <w:p w:rsidR="00EC25DA" w:rsidRPr="00EC25DA" w:rsidRDefault="00EC25DA" w:rsidP="00EC25DA">
            <w:pPr>
              <w:suppressAutoHyphens/>
              <w:spacing w:before="240" w:after="0" w:line="240" w:lineRule="auto"/>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rPr>
              <w:t xml:space="preserve">_____________М.Г.  </w:t>
            </w:r>
            <w:proofErr w:type="spellStart"/>
            <w:r w:rsidRPr="00EC25DA">
              <w:rPr>
                <w:rFonts w:ascii="Times New Roman" w:eastAsia="Times New Roman" w:hAnsi="Times New Roman" w:cs="Times New Roman"/>
                <w:sz w:val="26"/>
                <w:szCs w:val="26"/>
              </w:rPr>
              <w:t>Долгоаршинных</w:t>
            </w:r>
            <w:proofErr w:type="spellEnd"/>
          </w:p>
        </w:tc>
        <w:tc>
          <w:tcPr>
            <w:tcW w:w="742" w:type="dxa"/>
            <w:shd w:val="clear" w:color="auto" w:fill="auto"/>
            <w:vAlign w:val="center"/>
          </w:tcPr>
          <w:p w:rsidR="00EC25DA" w:rsidRPr="00EC25DA" w:rsidRDefault="00EC25DA" w:rsidP="00EC25DA">
            <w:pPr>
              <w:suppressAutoHyphens/>
              <w:spacing w:after="0" w:line="240" w:lineRule="auto"/>
              <w:jc w:val="center"/>
              <w:rPr>
                <w:rFonts w:ascii="Times New Roman" w:eastAsia="Times New Roman" w:hAnsi="Times New Roman" w:cs="Times New Roman"/>
                <w:sz w:val="26"/>
                <w:szCs w:val="26"/>
              </w:rPr>
            </w:pPr>
          </w:p>
        </w:tc>
        <w:tc>
          <w:tcPr>
            <w:tcW w:w="4678" w:type="dxa"/>
            <w:shd w:val="clear" w:color="auto" w:fill="auto"/>
          </w:tcPr>
          <w:p w:rsidR="00EC25DA" w:rsidRPr="00EC25DA" w:rsidRDefault="00EC25DA" w:rsidP="00EC25DA">
            <w:pPr>
              <w:suppressAutoHyphens/>
              <w:spacing w:before="240" w:after="0" w:line="240" w:lineRule="auto"/>
              <w:rPr>
                <w:rFonts w:ascii="Times New Roman" w:eastAsia="Times New Roman" w:hAnsi="Times New Roman" w:cs="Times New Roman"/>
                <w:noProof/>
                <w:sz w:val="26"/>
                <w:szCs w:val="26"/>
              </w:rPr>
            </w:pPr>
          </w:p>
          <w:p w:rsidR="00EC25DA" w:rsidRPr="00EC25DA" w:rsidRDefault="00EC25DA" w:rsidP="00EC25DA">
            <w:pPr>
              <w:suppressAutoHyphens/>
              <w:spacing w:before="240" w:after="0" w:line="240" w:lineRule="auto"/>
              <w:rPr>
                <w:rFonts w:ascii="Times New Roman" w:eastAsia="Times New Roman" w:hAnsi="Times New Roman" w:cs="Times New Roman"/>
                <w:sz w:val="26"/>
                <w:szCs w:val="26"/>
              </w:rPr>
            </w:pPr>
            <w:r w:rsidRPr="00EC25DA">
              <w:rPr>
                <w:rFonts w:ascii="Times New Roman" w:eastAsia="Times New Roman" w:hAnsi="Times New Roman" w:cs="Times New Roman"/>
                <w:noProof/>
                <w:sz w:val="26"/>
                <w:szCs w:val="26"/>
              </w:rPr>
              <w:t>_________________</w:t>
            </w:r>
          </w:p>
        </w:tc>
      </w:tr>
      <w:tr w:rsidR="00EC25DA" w:rsidRPr="00EC25DA" w:rsidTr="00EC25DA">
        <w:tc>
          <w:tcPr>
            <w:tcW w:w="4503" w:type="dxa"/>
            <w:shd w:val="clear" w:color="auto" w:fill="auto"/>
            <w:vAlign w:val="center"/>
          </w:tcPr>
          <w:p w:rsidR="00EC25DA" w:rsidRPr="00EC25DA" w:rsidRDefault="00EC25DA" w:rsidP="00EC25DA">
            <w:pPr>
              <w:suppressAutoHyphens/>
              <w:spacing w:after="0" w:line="240" w:lineRule="auto"/>
              <w:jc w:val="center"/>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rPr>
              <w:t>м. п.</w:t>
            </w:r>
          </w:p>
        </w:tc>
        <w:tc>
          <w:tcPr>
            <w:tcW w:w="742" w:type="dxa"/>
            <w:shd w:val="clear" w:color="auto" w:fill="auto"/>
            <w:vAlign w:val="center"/>
          </w:tcPr>
          <w:p w:rsidR="00EC25DA" w:rsidRPr="00EC25DA" w:rsidRDefault="00EC25DA" w:rsidP="00EC25DA">
            <w:pPr>
              <w:suppressAutoHyphens/>
              <w:spacing w:after="0" w:line="240" w:lineRule="auto"/>
              <w:jc w:val="center"/>
              <w:rPr>
                <w:rFonts w:ascii="Times New Roman" w:eastAsia="Times New Roman" w:hAnsi="Times New Roman" w:cs="Times New Roman"/>
                <w:sz w:val="26"/>
                <w:szCs w:val="26"/>
              </w:rPr>
            </w:pPr>
          </w:p>
        </w:tc>
        <w:tc>
          <w:tcPr>
            <w:tcW w:w="4678" w:type="dxa"/>
            <w:shd w:val="clear" w:color="auto" w:fill="auto"/>
            <w:vAlign w:val="center"/>
          </w:tcPr>
          <w:p w:rsidR="00EC25DA" w:rsidRPr="00EC25DA" w:rsidRDefault="00EC25DA" w:rsidP="00EC25DA">
            <w:pPr>
              <w:suppressAutoHyphens/>
              <w:spacing w:after="0" w:line="240" w:lineRule="auto"/>
              <w:jc w:val="center"/>
              <w:rPr>
                <w:rFonts w:ascii="Times New Roman" w:eastAsia="Times New Roman" w:hAnsi="Times New Roman" w:cs="Times New Roman"/>
                <w:sz w:val="26"/>
                <w:szCs w:val="26"/>
              </w:rPr>
            </w:pPr>
            <w:r w:rsidRPr="00EC25DA">
              <w:rPr>
                <w:rFonts w:ascii="Times New Roman" w:eastAsia="Times New Roman" w:hAnsi="Times New Roman" w:cs="Times New Roman"/>
                <w:sz w:val="26"/>
                <w:szCs w:val="26"/>
              </w:rPr>
              <w:t>м. п.</w:t>
            </w:r>
          </w:p>
        </w:tc>
      </w:tr>
    </w:tbl>
    <w:p w:rsidR="00EC25DA" w:rsidRPr="00EC25DA" w:rsidRDefault="00EC25DA" w:rsidP="00EC25DA">
      <w:pPr>
        <w:suppressAutoHyphens/>
        <w:spacing w:after="0" w:line="240" w:lineRule="auto"/>
        <w:jc w:val="both"/>
        <w:rPr>
          <w:rFonts w:ascii="Times New Roman" w:eastAsia="Times New Roman" w:hAnsi="Times New Roman" w:cs="Times New Roman"/>
          <w:b/>
          <w:bCs/>
          <w:color w:val="000000"/>
          <w:sz w:val="24"/>
          <w:szCs w:val="24"/>
          <w:lang w:eastAsia="ru-RU"/>
        </w:rPr>
      </w:pPr>
    </w:p>
    <w:p w:rsidR="00EC25DA" w:rsidRPr="00EC25DA" w:rsidRDefault="00EC25DA" w:rsidP="00EC25DA">
      <w:pPr>
        <w:suppressAutoHyphens/>
        <w:spacing w:after="0" w:line="240" w:lineRule="auto"/>
        <w:jc w:val="both"/>
        <w:rPr>
          <w:rFonts w:ascii="Times New Roman" w:eastAsia="Times New Roman" w:hAnsi="Times New Roman" w:cs="Times New Roman"/>
          <w:b/>
          <w:bCs/>
          <w:color w:val="000000"/>
          <w:sz w:val="24"/>
          <w:szCs w:val="24"/>
          <w:lang w:eastAsia="ru-RU"/>
        </w:rPr>
      </w:pPr>
    </w:p>
    <w:p w:rsidR="00EC25DA" w:rsidRPr="00EC25DA" w:rsidRDefault="00EC25DA" w:rsidP="00EC25DA">
      <w:pPr>
        <w:suppressAutoHyphens/>
        <w:spacing w:after="0" w:line="240" w:lineRule="auto"/>
        <w:jc w:val="both"/>
        <w:rPr>
          <w:rFonts w:ascii="Times New Roman" w:eastAsia="Times New Roman" w:hAnsi="Times New Roman" w:cs="Times New Roman"/>
          <w:b/>
          <w:bCs/>
          <w:color w:val="000000"/>
          <w:sz w:val="24"/>
          <w:szCs w:val="24"/>
          <w:lang w:eastAsia="ru-RU"/>
        </w:rPr>
      </w:pPr>
    </w:p>
    <w:p w:rsidR="00EC25DA" w:rsidRPr="00EC25DA" w:rsidRDefault="00EC25DA" w:rsidP="00EC25DA">
      <w:pPr>
        <w:suppressAutoHyphens/>
        <w:spacing w:after="0" w:line="240" w:lineRule="auto"/>
        <w:jc w:val="both"/>
        <w:rPr>
          <w:rFonts w:ascii="Times New Roman" w:eastAsia="Times New Roman" w:hAnsi="Times New Roman" w:cs="Times New Roman"/>
          <w:b/>
          <w:bCs/>
          <w:color w:val="000000"/>
          <w:sz w:val="24"/>
          <w:szCs w:val="24"/>
          <w:lang w:eastAsia="ru-RU"/>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p w:rsidR="00F206FE" w:rsidRDefault="00F206FE" w:rsidP="00F206FE">
      <w:pPr>
        <w:spacing w:after="0" w:line="240" w:lineRule="auto"/>
        <w:rPr>
          <w:rFonts w:ascii="Times New Roman" w:eastAsia="Times New Roman" w:hAnsi="Times New Roman" w:cs="Times New Roman"/>
          <w:sz w:val="26"/>
          <w:szCs w:val="26"/>
        </w:rPr>
      </w:pPr>
    </w:p>
    <w:sectPr w:rsidR="00F206FE" w:rsidSect="007E3F1C">
      <w:headerReference w:type="first" r:id="rId52"/>
      <w:pgSz w:w="11906" w:h="16838"/>
      <w:pgMar w:top="1134" w:right="567" w:bottom="1134" w:left="1418"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61F" w:rsidRDefault="0011261F" w:rsidP="00DB6937">
      <w:pPr>
        <w:spacing w:after="0" w:line="240" w:lineRule="auto"/>
      </w:pPr>
      <w:r>
        <w:separator/>
      </w:r>
    </w:p>
  </w:endnote>
  <w:endnote w:type="continuationSeparator" w:id="0">
    <w:p w:rsidR="0011261F" w:rsidRDefault="0011261F"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61F" w:rsidRDefault="0011261F" w:rsidP="0011261F">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Pr>
        <w:rStyle w:val="afa"/>
        <w:noProof/>
      </w:rPr>
      <w:t>2</w:t>
    </w:r>
    <w:r>
      <w:rPr>
        <w:rStyle w:val="afa"/>
      </w:rPr>
      <w:fldChar w:fldCharType="end"/>
    </w:r>
  </w:p>
  <w:p w:rsidR="0011261F" w:rsidRDefault="0011261F" w:rsidP="0011261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61F" w:rsidRPr="003F6B57" w:rsidRDefault="0011261F" w:rsidP="0011261F">
    <w:pPr>
      <w:pStyle w:val="a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61F" w:rsidRDefault="0011261F" w:rsidP="00EC25DA">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separate"/>
    </w:r>
    <w:r>
      <w:rPr>
        <w:rStyle w:val="afa"/>
        <w:noProof/>
      </w:rPr>
      <w:t>2</w:t>
    </w:r>
    <w:r>
      <w:rPr>
        <w:rStyle w:val="afa"/>
      </w:rPr>
      <w:fldChar w:fldCharType="end"/>
    </w:r>
  </w:p>
  <w:p w:rsidR="0011261F" w:rsidRDefault="0011261F" w:rsidP="00EC25DA">
    <w:pPr>
      <w:pStyle w:val="a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61F" w:rsidRPr="003F6B57" w:rsidRDefault="0011261F" w:rsidP="00EC25DA">
    <w:pPr>
      <w:pStyle w:val="a8"/>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61F" w:rsidRDefault="0011261F" w:rsidP="00DB6937">
      <w:pPr>
        <w:spacing w:after="0" w:line="240" w:lineRule="auto"/>
      </w:pPr>
      <w:r>
        <w:separator/>
      </w:r>
    </w:p>
  </w:footnote>
  <w:footnote w:type="continuationSeparator" w:id="0">
    <w:p w:rsidR="0011261F" w:rsidRDefault="0011261F"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605122"/>
      <w:docPartObj>
        <w:docPartGallery w:val="Page Numbers (Top of Page)"/>
        <w:docPartUnique/>
      </w:docPartObj>
    </w:sdtPr>
    <w:sdtEndPr/>
    <w:sdtContent>
      <w:p w:rsidR="0011261F" w:rsidRDefault="0011261F">
        <w:pPr>
          <w:pStyle w:val="a6"/>
          <w:jc w:val="center"/>
        </w:pPr>
        <w:r>
          <w:fldChar w:fldCharType="begin"/>
        </w:r>
        <w:r>
          <w:instrText>PAGE   \* MERGEFORMAT</w:instrText>
        </w:r>
        <w:r>
          <w:fldChar w:fldCharType="separate"/>
        </w:r>
        <w:r w:rsidR="00BD587F">
          <w:rPr>
            <w:noProof/>
          </w:rPr>
          <w:t>20</w:t>
        </w:r>
        <w:r>
          <w:fldChar w:fldCharType="end"/>
        </w:r>
      </w:p>
    </w:sdtContent>
  </w:sdt>
  <w:p w:rsidR="0011261F" w:rsidRDefault="0011261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6039681"/>
      <w:docPartObj>
        <w:docPartGallery w:val="Page Numbers (Top of Page)"/>
        <w:docPartUnique/>
      </w:docPartObj>
    </w:sdtPr>
    <w:sdtEndPr/>
    <w:sdtContent>
      <w:p w:rsidR="0011261F" w:rsidRDefault="0011261F">
        <w:pPr>
          <w:pStyle w:val="a6"/>
          <w:jc w:val="center"/>
        </w:pPr>
        <w:r>
          <w:fldChar w:fldCharType="begin"/>
        </w:r>
        <w:r>
          <w:instrText>PAGE   \* MERGEFORMAT</w:instrText>
        </w:r>
        <w:r>
          <w:fldChar w:fldCharType="separate"/>
        </w:r>
        <w:r w:rsidR="00BD587F">
          <w:rPr>
            <w:noProof/>
          </w:rPr>
          <w:t>0</w:t>
        </w:r>
        <w:r>
          <w:fldChar w:fldCharType="end"/>
        </w:r>
      </w:p>
    </w:sdtContent>
  </w:sdt>
  <w:p w:rsidR="0011261F" w:rsidRDefault="0011261F">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61F" w:rsidRDefault="0011261F">
    <w:pPr>
      <w:pStyle w:val="a6"/>
      <w:jc w:val="center"/>
    </w:pPr>
    <w:r>
      <w:fldChar w:fldCharType="begin"/>
    </w:r>
    <w:r>
      <w:instrText>PAGE   \* MERGEFORMAT</w:instrText>
    </w:r>
    <w:r>
      <w:fldChar w:fldCharType="separate"/>
    </w:r>
    <w:r w:rsidR="00BD587F">
      <w:rPr>
        <w:noProof/>
      </w:rPr>
      <w:t>35</w:t>
    </w:r>
    <w:r>
      <w:fldChar w:fldCharType="end"/>
    </w:r>
  </w:p>
  <w:p w:rsidR="0011261F" w:rsidRDefault="0011261F">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2117795"/>
      <w:docPartObj>
        <w:docPartGallery w:val="Page Numbers (Top of Page)"/>
        <w:docPartUnique/>
      </w:docPartObj>
    </w:sdtPr>
    <w:sdtEndPr/>
    <w:sdtContent>
      <w:p w:rsidR="0011261F" w:rsidRDefault="0011261F">
        <w:pPr>
          <w:pStyle w:val="a6"/>
          <w:jc w:val="center"/>
        </w:pPr>
        <w:r>
          <w:fldChar w:fldCharType="begin"/>
        </w:r>
        <w:r>
          <w:instrText>PAGE   \* MERGEFORMAT</w:instrText>
        </w:r>
        <w:r>
          <w:fldChar w:fldCharType="separate"/>
        </w:r>
        <w:r w:rsidR="00BD587F">
          <w:rPr>
            <w:noProof/>
          </w:rPr>
          <w:t>48</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560476"/>
      <w:docPartObj>
        <w:docPartGallery w:val="Page Numbers (Top of Page)"/>
        <w:docPartUnique/>
      </w:docPartObj>
    </w:sdtPr>
    <w:sdtEndPr/>
    <w:sdtContent>
      <w:p w:rsidR="0011261F" w:rsidRDefault="0011261F">
        <w:pPr>
          <w:pStyle w:val="a6"/>
          <w:jc w:val="center"/>
        </w:pPr>
        <w:r>
          <w:fldChar w:fldCharType="begin"/>
        </w:r>
        <w:r>
          <w:instrText>PAGE   \* MERGEFORMAT</w:instrText>
        </w:r>
        <w:r>
          <w:fldChar w:fldCharType="separate"/>
        </w:r>
        <w:r w:rsidR="00BD587F">
          <w:rPr>
            <w:noProof/>
          </w:rPr>
          <w:t>39</w:t>
        </w:r>
        <w:r>
          <w:fldChar w:fldCharType="end"/>
        </w:r>
      </w:p>
    </w:sdtContent>
  </w:sdt>
  <w:p w:rsidR="0011261F" w:rsidRDefault="0011261F">
    <w:pPr>
      <w:pStyle w:val="a6"/>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856512"/>
      <w:docPartObj>
        <w:docPartGallery w:val="Page Numbers (Top of Page)"/>
        <w:docPartUnique/>
      </w:docPartObj>
    </w:sdtPr>
    <w:sdtEndPr/>
    <w:sdtContent>
      <w:p w:rsidR="0011261F" w:rsidRDefault="0011261F">
        <w:pPr>
          <w:pStyle w:val="a6"/>
          <w:jc w:val="center"/>
        </w:pPr>
        <w:r>
          <w:fldChar w:fldCharType="begin"/>
        </w:r>
        <w:r>
          <w:instrText>PAGE   \* MERGEFORMAT</w:instrText>
        </w:r>
        <w:r>
          <w:fldChar w:fldCharType="separate"/>
        </w:r>
        <w:r w:rsidR="00BD587F">
          <w:rPr>
            <w:noProof/>
          </w:rPr>
          <w:t>54</w:t>
        </w:r>
        <w:r>
          <w:fldChar w:fldCharType="end"/>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599633"/>
      <w:docPartObj>
        <w:docPartGallery w:val="Page Numbers (Top of Page)"/>
        <w:docPartUnique/>
      </w:docPartObj>
    </w:sdtPr>
    <w:sdtEndPr/>
    <w:sdtContent>
      <w:p w:rsidR="0011261F" w:rsidRDefault="0011261F">
        <w:pPr>
          <w:pStyle w:val="a6"/>
          <w:jc w:val="center"/>
        </w:pPr>
        <w:r>
          <w:fldChar w:fldCharType="begin"/>
        </w:r>
        <w:r>
          <w:instrText>PAGE   \* MERGEFORMAT</w:instrText>
        </w:r>
        <w:r>
          <w:fldChar w:fldCharType="separate"/>
        </w:r>
        <w:r w:rsidR="00BD587F">
          <w:rPr>
            <w:noProof/>
          </w:rPr>
          <w:t>51</w:t>
        </w:r>
        <w:r>
          <w:fldChar w:fldCharType="end"/>
        </w:r>
      </w:p>
    </w:sdtContent>
  </w:sdt>
  <w:p w:rsidR="0011261F" w:rsidRDefault="0011261F">
    <w:pPr>
      <w:pStyle w:val="a6"/>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61F" w:rsidRDefault="0011261F">
    <w:pPr>
      <w:pStyle w:val="a6"/>
      <w:jc w:val="center"/>
    </w:pPr>
    <w:r>
      <w:fldChar w:fldCharType="begin"/>
    </w:r>
    <w:r>
      <w:instrText>PAGE   \* MERGEFORMAT</w:instrText>
    </w:r>
    <w:r>
      <w:fldChar w:fldCharType="separate"/>
    </w:r>
    <w:r w:rsidR="00BD587F">
      <w:rPr>
        <w:noProof/>
      </w:rPr>
      <w:t>53</w:t>
    </w:r>
    <w:r>
      <w:fldChar w:fldCharType="end"/>
    </w:r>
  </w:p>
  <w:p w:rsidR="0011261F" w:rsidRDefault="0011261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50E8"/>
    <w:multiLevelType w:val="hybridMultilevel"/>
    <w:tmpl w:val="4F9A3E2A"/>
    <w:lvl w:ilvl="0" w:tplc="6052B1A2">
      <w:start w:val="1"/>
      <w:numFmt w:val="bullet"/>
      <w:lvlText w:val="–"/>
      <w:lvlJc w:val="left"/>
      <w:pPr>
        <w:ind w:left="1276"/>
      </w:pPr>
      <w:rPr>
        <w:rFonts w:ascii="Times New Roman" w:eastAsia="Times New Roman" w:hAnsi="Times New Roman"/>
        <w:b w:val="0"/>
        <w:i w:val="0"/>
        <w:strike w:val="0"/>
        <w:dstrike w:val="0"/>
        <w:color w:val="000000"/>
        <w:sz w:val="24"/>
        <w:u w:val="none" w:color="000000"/>
        <w:vertAlign w:val="baseline"/>
      </w:rPr>
    </w:lvl>
    <w:lvl w:ilvl="1" w:tplc="45DEE100">
      <w:start w:val="1"/>
      <w:numFmt w:val="bullet"/>
      <w:lvlText w:val="o"/>
      <w:lvlJc w:val="left"/>
      <w:pPr>
        <w:ind w:left="1789"/>
      </w:pPr>
      <w:rPr>
        <w:rFonts w:ascii="Times New Roman" w:eastAsia="Times New Roman" w:hAnsi="Times New Roman"/>
        <w:b w:val="0"/>
        <w:i w:val="0"/>
        <w:strike w:val="0"/>
        <w:dstrike w:val="0"/>
        <w:color w:val="000000"/>
        <w:sz w:val="24"/>
        <w:u w:val="none" w:color="000000"/>
        <w:vertAlign w:val="baseline"/>
      </w:rPr>
    </w:lvl>
    <w:lvl w:ilvl="2" w:tplc="4DE23DE6">
      <w:start w:val="1"/>
      <w:numFmt w:val="bullet"/>
      <w:lvlText w:val="▪"/>
      <w:lvlJc w:val="left"/>
      <w:pPr>
        <w:ind w:left="2509"/>
      </w:pPr>
      <w:rPr>
        <w:rFonts w:ascii="Times New Roman" w:eastAsia="Times New Roman" w:hAnsi="Times New Roman"/>
        <w:b w:val="0"/>
        <w:i w:val="0"/>
        <w:strike w:val="0"/>
        <w:dstrike w:val="0"/>
        <w:color w:val="000000"/>
        <w:sz w:val="24"/>
        <w:u w:val="none" w:color="000000"/>
        <w:vertAlign w:val="baseline"/>
      </w:rPr>
    </w:lvl>
    <w:lvl w:ilvl="3" w:tplc="0C84A87C">
      <w:start w:val="1"/>
      <w:numFmt w:val="bullet"/>
      <w:lvlText w:val="•"/>
      <w:lvlJc w:val="left"/>
      <w:pPr>
        <w:ind w:left="3229"/>
      </w:pPr>
      <w:rPr>
        <w:rFonts w:ascii="Times New Roman" w:eastAsia="Times New Roman" w:hAnsi="Times New Roman"/>
        <w:b w:val="0"/>
        <w:i w:val="0"/>
        <w:strike w:val="0"/>
        <w:dstrike w:val="0"/>
        <w:color w:val="000000"/>
        <w:sz w:val="24"/>
        <w:u w:val="none" w:color="000000"/>
        <w:vertAlign w:val="baseline"/>
      </w:rPr>
    </w:lvl>
    <w:lvl w:ilvl="4" w:tplc="301C122A">
      <w:start w:val="1"/>
      <w:numFmt w:val="bullet"/>
      <w:lvlText w:val="o"/>
      <w:lvlJc w:val="left"/>
      <w:pPr>
        <w:ind w:left="3949"/>
      </w:pPr>
      <w:rPr>
        <w:rFonts w:ascii="Times New Roman" w:eastAsia="Times New Roman" w:hAnsi="Times New Roman"/>
        <w:b w:val="0"/>
        <w:i w:val="0"/>
        <w:strike w:val="0"/>
        <w:dstrike w:val="0"/>
        <w:color w:val="000000"/>
        <w:sz w:val="24"/>
        <w:u w:val="none" w:color="000000"/>
        <w:vertAlign w:val="baseline"/>
      </w:rPr>
    </w:lvl>
    <w:lvl w:ilvl="5" w:tplc="4A0E70A4">
      <w:start w:val="1"/>
      <w:numFmt w:val="bullet"/>
      <w:lvlText w:val="▪"/>
      <w:lvlJc w:val="left"/>
      <w:pPr>
        <w:ind w:left="4669"/>
      </w:pPr>
      <w:rPr>
        <w:rFonts w:ascii="Times New Roman" w:eastAsia="Times New Roman" w:hAnsi="Times New Roman"/>
        <w:b w:val="0"/>
        <w:i w:val="0"/>
        <w:strike w:val="0"/>
        <w:dstrike w:val="0"/>
        <w:color w:val="000000"/>
        <w:sz w:val="24"/>
        <w:u w:val="none" w:color="000000"/>
        <w:vertAlign w:val="baseline"/>
      </w:rPr>
    </w:lvl>
    <w:lvl w:ilvl="6" w:tplc="C26667DA">
      <w:start w:val="1"/>
      <w:numFmt w:val="bullet"/>
      <w:lvlText w:val="•"/>
      <w:lvlJc w:val="left"/>
      <w:pPr>
        <w:ind w:left="5389"/>
      </w:pPr>
      <w:rPr>
        <w:rFonts w:ascii="Times New Roman" w:eastAsia="Times New Roman" w:hAnsi="Times New Roman"/>
        <w:b w:val="0"/>
        <w:i w:val="0"/>
        <w:strike w:val="0"/>
        <w:dstrike w:val="0"/>
        <w:color w:val="000000"/>
        <w:sz w:val="24"/>
        <w:u w:val="none" w:color="000000"/>
        <w:vertAlign w:val="baseline"/>
      </w:rPr>
    </w:lvl>
    <w:lvl w:ilvl="7" w:tplc="A712C8D0">
      <w:start w:val="1"/>
      <w:numFmt w:val="bullet"/>
      <w:lvlText w:val="o"/>
      <w:lvlJc w:val="left"/>
      <w:pPr>
        <w:ind w:left="6109"/>
      </w:pPr>
      <w:rPr>
        <w:rFonts w:ascii="Times New Roman" w:eastAsia="Times New Roman" w:hAnsi="Times New Roman"/>
        <w:b w:val="0"/>
        <w:i w:val="0"/>
        <w:strike w:val="0"/>
        <w:dstrike w:val="0"/>
        <w:color w:val="000000"/>
        <w:sz w:val="24"/>
        <w:u w:val="none" w:color="000000"/>
        <w:vertAlign w:val="baseline"/>
      </w:rPr>
    </w:lvl>
    <w:lvl w:ilvl="8" w:tplc="7910B5F2">
      <w:start w:val="1"/>
      <w:numFmt w:val="bullet"/>
      <w:lvlText w:val="▪"/>
      <w:lvlJc w:val="left"/>
      <w:pPr>
        <w:ind w:left="6829"/>
      </w:pPr>
      <w:rPr>
        <w:rFonts w:ascii="Times New Roman" w:eastAsia="Times New Roman" w:hAnsi="Times New Roman"/>
        <w:b w:val="0"/>
        <w:i w:val="0"/>
        <w:strike w:val="0"/>
        <w:dstrike w:val="0"/>
        <w:color w:val="000000"/>
        <w:sz w:val="24"/>
        <w:u w:val="none" w:color="000000"/>
        <w:vertAlign w:val="baseline"/>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E25DE0"/>
    <w:multiLevelType w:val="hybridMultilevel"/>
    <w:tmpl w:val="71843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38E4DF1"/>
    <w:multiLevelType w:val="multilevel"/>
    <w:tmpl w:val="458C7F48"/>
    <w:lvl w:ilvl="0">
      <w:start w:val="17"/>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9"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698A0EA5"/>
    <w:multiLevelType w:val="hybridMultilevel"/>
    <w:tmpl w:val="907205B8"/>
    <w:lvl w:ilvl="0" w:tplc="F1BAEB90">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6"/>
  </w:num>
  <w:num w:numId="3">
    <w:abstractNumId w:val="44"/>
  </w:num>
  <w:num w:numId="4">
    <w:abstractNumId w:val="1"/>
  </w:num>
  <w:num w:numId="5">
    <w:abstractNumId w:val="22"/>
  </w:num>
  <w:num w:numId="6">
    <w:abstractNumId w:val="41"/>
  </w:num>
  <w:num w:numId="7">
    <w:abstractNumId w:val="6"/>
  </w:num>
  <w:num w:numId="8">
    <w:abstractNumId w:val="30"/>
  </w:num>
  <w:num w:numId="9">
    <w:abstractNumId w:val="23"/>
  </w:num>
  <w:num w:numId="10">
    <w:abstractNumId w:val="12"/>
  </w:num>
  <w:num w:numId="11">
    <w:abstractNumId w:val="3"/>
  </w:num>
  <w:num w:numId="12">
    <w:abstractNumId w:val="32"/>
  </w:num>
  <w:num w:numId="13">
    <w:abstractNumId w:val="16"/>
  </w:num>
  <w:num w:numId="14">
    <w:abstractNumId w:val="21"/>
  </w:num>
  <w:num w:numId="15">
    <w:abstractNumId w:val="45"/>
  </w:num>
  <w:num w:numId="16">
    <w:abstractNumId w:val="47"/>
  </w:num>
  <w:num w:numId="17">
    <w:abstractNumId w:val="27"/>
  </w:num>
  <w:num w:numId="18">
    <w:abstractNumId w:val="39"/>
  </w:num>
  <w:num w:numId="19">
    <w:abstractNumId w:val="43"/>
  </w:num>
  <w:num w:numId="20">
    <w:abstractNumId w:val="37"/>
  </w:num>
  <w:num w:numId="21">
    <w:abstractNumId w:val="38"/>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4"/>
  </w:num>
  <w:num w:numId="26">
    <w:abstractNumId w:val="10"/>
  </w:num>
  <w:num w:numId="27">
    <w:abstractNumId w:val="31"/>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4"/>
  </w:num>
  <w:num w:numId="33">
    <w:abstractNumId w:val="29"/>
  </w:num>
  <w:num w:numId="34">
    <w:abstractNumId w:val="29"/>
  </w:num>
  <w:num w:numId="35">
    <w:abstractNumId w:val="25"/>
  </w:num>
  <w:num w:numId="36">
    <w:abstractNumId w:val="2"/>
  </w:num>
  <w:num w:numId="37">
    <w:abstractNumId w:val="33"/>
  </w:num>
  <w:num w:numId="38">
    <w:abstractNumId w:val="15"/>
  </w:num>
  <w:num w:numId="39">
    <w:abstractNumId w:val="8"/>
  </w:num>
  <w:num w:numId="40">
    <w:abstractNumId w:val="14"/>
  </w:num>
  <w:num w:numId="41">
    <w:abstractNumId w:val="19"/>
  </w:num>
  <w:num w:numId="42">
    <w:abstractNumId w:val="17"/>
  </w:num>
  <w:num w:numId="43">
    <w:abstractNumId w:val="5"/>
  </w:num>
  <w:num w:numId="44">
    <w:abstractNumId w:val="11"/>
  </w:num>
  <w:num w:numId="45">
    <w:abstractNumId w:val="20"/>
  </w:num>
  <w:num w:numId="46">
    <w:abstractNumId w:val="26"/>
  </w:num>
  <w:num w:numId="47">
    <w:abstractNumId w:val="0"/>
  </w:num>
  <w:num w:numId="48">
    <w:abstractNumId w:val="9"/>
  </w:num>
  <w:num w:numId="49">
    <w:abstractNumId w:val="42"/>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8338C"/>
    <w:rsid w:val="000849F5"/>
    <w:rsid w:val="000E53BB"/>
    <w:rsid w:val="0011261F"/>
    <w:rsid w:val="001253AE"/>
    <w:rsid w:val="00164973"/>
    <w:rsid w:val="001723EC"/>
    <w:rsid w:val="00196D06"/>
    <w:rsid w:val="001A3A96"/>
    <w:rsid w:val="00265CF5"/>
    <w:rsid w:val="002701D4"/>
    <w:rsid w:val="00272B2A"/>
    <w:rsid w:val="002D4460"/>
    <w:rsid w:val="00300D20"/>
    <w:rsid w:val="0035358A"/>
    <w:rsid w:val="003C6BA4"/>
    <w:rsid w:val="004A0C10"/>
    <w:rsid w:val="004E3C27"/>
    <w:rsid w:val="00515CE4"/>
    <w:rsid w:val="00523C93"/>
    <w:rsid w:val="00560EB7"/>
    <w:rsid w:val="00595760"/>
    <w:rsid w:val="005D58FA"/>
    <w:rsid w:val="00600C51"/>
    <w:rsid w:val="006E46FD"/>
    <w:rsid w:val="00763169"/>
    <w:rsid w:val="007C3A01"/>
    <w:rsid w:val="007E1308"/>
    <w:rsid w:val="007E3F1C"/>
    <w:rsid w:val="007F04B6"/>
    <w:rsid w:val="00872CCD"/>
    <w:rsid w:val="008A51B6"/>
    <w:rsid w:val="008A7254"/>
    <w:rsid w:val="00952BCB"/>
    <w:rsid w:val="009713BA"/>
    <w:rsid w:val="009A41D8"/>
    <w:rsid w:val="009E4BBF"/>
    <w:rsid w:val="00A03F76"/>
    <w:rsid w:val="00A70268"/>
    <w:rsid w:val="00A74122"/>
    <w:rsid w:val="00AA4660"/>
    <w:rsid w:val="00B023F9"/>
    <w:rsid w:val="00BA61ED"/>
    <w:rsid w:val="00BD587F"/>
    <w:rsid w:val="00CF754D"/>
    <w:rsid w:val="00D458DD"/>
    <w:rsid w:val="00DB6937"/>
    <w:rsid w:val="00E00367"/>
    <w:rsid w:val="00E254BC"/>
    <w:rsid w:val="00E44EA6"/>
    <w:rsid w:val="00E73429"/>
    <w:rsid w:val="00EB5980"/>
    <w:rsid w:val="00EC25DA"/>
    <w:rsid w:val="00F206FE"/>
    <w:rsid w:val="00F34A24"/>
    <w:rsid w:val="00F42817"/>
    <w:rsid w:val="00F650B3"/>
    <w:rsid w:val="00F86F03"/>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B693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B693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B693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B693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B693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B6937"/>
  </w:style>
  <w:style w:type="paragraph" w:customStyle="1" w:styleId="110">
    <w:name w:val="заголовок 11"/>
    <w:basedOn w:val="a"/>
    <w:next w:val="a"/>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B693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B6937"/>
    <w:rPr>
      <w:color w:val="0000FF"/>
      <w:u w:val="single"/>
    </w:rPr>
  </w:style>
  <w:style w:type="paragraph" w:styleId="a4">
    <w:name w:val="List Paragraph"/>
    <w:basedOn w:val="a"/>
    <w:link w:val="a5"/>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
    <w:name w:val="toc 2"/>
    <w:basedOn w:val="a"/>
    <w:next w:val="a"/>
    <w:autoRedefine/>
    <w:uiPriority w:val="3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DB693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B693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DB6937"/>
    <w:rPr>
      <w:rFonts w:ascii="Tahoma" w:eastAsia="Times New Roman" w:hAnsi="Tahoma" w:cs="Tahoma"/>
      <w:sz w:val="16"/>
      <w:szCs w:val="16"/>
      <w:lang w:eastAsia="ru-RU"/>
    </w:rPr>
  </w:style>
  <w:style w:type="table" w:styleId="ac">
    <w:name w:val="Table Grid"/>
    <w:basedOn w:val="a1"/>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B693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B6937"/>
    <w:rPr>
      <w:rFonts w:ascii="Times New Roman" w:eastAsia="Times New Roman" w:hAnsi="Times New Roman" w:cs="Times New Roman"/>
      <w:sz w:val="24"/>
      <w:szCs w:val="24"/>
      <w:lang w:eastAsia="ru-RU"/>
    </w:rPr>
  </w:style>
  <w:style w:type="paragraph" w:styleId="af">
    <w:name w:val="Plain Text"/>
    <w:basedOn w:val="a"/>
    <w:link w:val="af0"/>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B6937"/>
    <w:rPr>
      <w:rFonts w:ascii="Courier New" w:eastAsia="Times New Roman" w:hAnsi="Courier New" w:cs="Times New Roman"/>
      <w:sz w:val="20"/>
      <w:szCs w:val="20"/>
      <w:lang w:eastAsia="ru-RU"/>
    </w:rPr>
  </w:style>
  <w:style w:type="paragraph" w:customStyle="1" w:styleId="af1">
    <w:name w:val="Таблица шапка"/>
    <w:basedOn w:val="a"/>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B6937"/>
    <w:rPr>
      <w:rFonts w:ascii="Arial" w:hAnsi="Arial" w:cs="Arial"/>
    </w:rPr>
  </w:style>
  <w:style w:type="paragraph" w:customStyle="1" w:styleId="af3">
    <w:name w:val="Ариал"/>
    <w:basedOn w:val="a"/>
    <w:link w:val="13"/>
    <w:rsid w:val="00DB6937"/>
    <w:pPr>
      <w:spacing w:before="120" w:after="120" w:line="360" w:lineRule="auto"/>
      <w:ind w:firstLine="851"/>
      <w:jc w:val="both"/>
    </w:pPr>
    <w:rPr>
      <w:rFonts w:ascii="Arial" w:hAnsi="Arial" w:cs="Arial"/>
    </w:rPr>
  </w:style>
  <w:style w:type="paragraph" w:customStyle="1" w:styleId="af4">
    <w:name w:val="Пункт б/н"/>
    <w:basedOn w:val="a"/>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B6937"/>
    <w:rPr>
      <w:rFonts w:ascii="Arial" w:hAnsi="Arial" w:cs="Arial"/>
    </w:rPr>
  </w:style>
  <w:style w:type="paragraph" w:customStyle="1" w:styleId="af6">
    <w:name w:val="Ариал Таблица"/>
    <w:basedOn w:val="af3"/>
    <w:link w:val="af5"/>
    <w:rsid w:val="00DB6937"/>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B6937"/>
    <w:rPr>
      <w:rFonts w:ascii="Times New Roman" w:eastAsia="Times New Roman" w:hAnsi="Times New Roman" w:cs="Times New Roman"/>
      <w:sz w:val="20"/>
      <w:szCs w:val="20"/>
      <w:lang w:eastAsia="ru-RU"/>
    </w:rPr>
  </w:style>
  <w:style w:type="character" w:styleId="af9">
    <w:name w:val="footnote reference"/>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B6937"/>
  </w:style>
  <w:style w:type="paragraph" w:customStyle="1" w:styleId="rvps46">
    <w:name w:val="rvps46"/>
    <w:basedOn w:val="a"/>
    <w:rsid w:val="00DB6937"/>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B6937"/>
    <w:rPr>
      <w:sz w:val="16"/>
      <w:szCs w:val="16"/>
    </w:rPr>
  </w:style>
  <w:style w:type="paragraph" w:styleId="afc">
    <w:name w:val="annotation text"/>
    <w:basedOn w:val="a"/>
    <w:link w:val="afd"/>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B6937"/>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B6937"/>
    <w:rPr>
      <w:b/>
      <w:bCs/>
    </w:rPr>
  </w:style>
  <w:style w:type="character" w:customStyle="1" w:styleId="aff">
    <w:name w:val="Тема примечания Знак"/>
    <w:basedOn w:val="afd"/>
    <w:link w:val="afe"/>
    <w:uiPriority w:val="99"/>
    <w:semiHidden/>
    <w:rsid w:val="00DB6937"/>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DB6937"/>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DB693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B6937"/>
    <w:rPr>
      <w:rFonts w:ascii="Times New Roman" w:eastAsia="Times New Roman" w:hAnsi="Times New Roman" w:cs="Times New Roman"/>
      <w:i/>
      <w:color w:val="FF0000"/>
      <w:sz w:val="26"/>
      <w:szCs w:val="26"/>
      <w:lang w:eastAsia="ru-RU"/>
    </w:rPr>
  </w:style>
  <w:style w:type="paragraph" w:customStyle="1" w:styleId="aff4">
    <w:name w:val="Пункт"/>
    <w:basedOn w:val="a"/>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B6937"/>
    <w:pPr>
      <w:spacing w:line="276" w:lineRule="auto"/>
      <w:outlineLvl w:val="9"/>
    </w:pPr>
  </w:style>
  <w:style w:type="paragraph" w:styleId="32">
    <w:name w:val="toc 3"/>
    <w:basedOn w:val="a"/>
    <w:next w:val="a"/>
    <w:autoRedefine/>
    <w:uiPriority w:val="39"/>
    <w:unhideWhenUsed/>
    <w:qFormat/>
    <w:rsid w:val="00DB693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B693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B6937"/>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DB6937"/>
    <w:rPr>
      <w:rFonts w:ascii="Times New Roman" w:eastAsia="Times New Roman" w:hAnsi="Times New Roman" w:cs="Times New Roman"/>
      <w:sz w:val="24"/>
      <w:szCs w:val="24"/>
      <w:lang w:eastAsia="ru-RU"/>
    </w:rPr>
  </w:style>
  <w:style w:type="paragraph" w:styleId="aff6">
    <w:name w:val="Block Text"/>
    <w:basedOn w:val="a"/>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B6937"/>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B6937"/>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DB6937"/>
    <w:rPr>
      <w:color w:val="800080"/>
      <w:u w:val="single"/>
    </w:rPr>
  </w:style>
  <w:style w:type="paragraph" w:customStyle="1" w:styleId="Default">
    <w:name w:val="Default"/>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19"/>
      </w:numPr>
    </w:pPr>
  </w:style>
  <w:style w:type="paragraph" w:customStyle="1" w:styleId="CharChar4CharCharCharCharCharChar">
    <w:name w:val="Char Char4 Знак Знак Char Char Знак Знак Char Char Знак Char Char"/>
    <w:basedOn w:val="a"/>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EC25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zakupki.rostelecom.ru/info_docs/docs/" TargetMode="External"/><Relationship Id="rId26" Type="http://schemas.openxmlformats.org/officeDocument/2006/relationships/hyperlink" Target="http://www.rts-tender.ru/" TargetMode="External"/><Relationship Id="rId39"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21" Type="http://schemas.openxmlformats.org/officeDocument/2006/relationships/hyperlink" Target="mailto:a.protasov@bashtel.ru" TargetMode="External"/><Relationship Id="rId34" Type="http://schemas.openxmlformats.org/officeDocument/2006/relationships/header" Target="header1.xml"/><Relationship Id="rId42" Type="http://schemas.openxmlformats.org/officeDocument/2006/relationships/header" Target="header3.xml"/><Relationship Id="rId47" Type="http://schemas.openxmlformats.org/officeDocument/2006/relationships/footer" Target="footer2.xml"/><Relationship Id="rId50"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www.rts-tender.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ouz@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7H"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footer" Target="footer1.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www.bashtel.ru"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consultantplus://offline/ref=A040EB39CD11F250D04774D023161F91AFCDC35DF7E1BFE6557057AB0C7F19015D14DE1A43E1D607jBqAH" TargetMode="External"/><Relationship Id="rId49" Type="http://schemas.openxmlformats.org/officeDocument/2006/relationships/footer" Target="footer3.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 TargetMode="External"/><Relationship Id="rId44" Type="http://schemas.openxmlformats.org/officeDocument/2006/relationships/header" Target="header4.xml"/><Relationship Id="rId52" Type="http://schemas.openxmlformats.org/officeDocument/2006/relationships/header" Target="header8.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pCU4J" TargetMode="External"/><Relationship Id="rId30" Type="http://schemas.openxmlformats.org/officeDocument/2006/relationships/hyperlink" Target="http://www.bashtel.ru/zakupki/informatsiya/index.php?SECTION_ID=92" TargetMode="External"/><Relationship Id="rId35" Type="http://schemas.openxmlformats.org/officeDocument/2006/relationships/header" Target="header2.xml"/><Relationship Id="rId43" Type="http://schemas.openxmlformats.org/officeDocument/2006/relationships/hyperlink" Target="mailto:s.pahomov@bashtel.ru" TargetMode="External"/><Relationship Id="rId48" Type="http://schemas.openxmlformats.org/officeDocument/2006/relationships/header" Target="header6.xml"/><Relationship Id="rId8" Type="http://schemas.openxmlformats.org/officeDocument/2006/relationships/hyperlink" Target="http://www.bashtel.ru/" TargetMode="External"/><Relationship Id="rId51"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449FA-C4E6-42E4-BF19-DE3F5746C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55</Pages>
  <Words>18896</Words>
  <Characters>107709</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21</cp:revision>
  <cp:lastPrinted>2018-10-03T04:03:00Z</cp:lastPrinted>
  <dcterms:created xsi:type="dcterms:W3CDTF">2018-09-07T06:49:00Z</dcterms:created>
  <dcterms:modified xsi:type="dcterms:W3CDTF">2018-10-03T04:04:00Z</dcterms:modified>
</cp:coreProperties>
</file>