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2D789E" w:rsidRDefault="00FE7E24">
      <w:pPr>
        <w:autoSpaceDE w:val="0"/>
        <w:jc w:val="center"/>
      </w:pPr>
      <w:bookmarkStart w:id="0" w:name="_Hlk20838085"/>
      <w:r>
        <w:rPr>
          <w:b/>
          <w:bCs/>
          <w:sz w:val="22"/>
        </w:rPr>
        <w:t>Технические характеристики автогидроподъемника</w:t>
      </w:r>
    </w:p>
    <w:p w:rsidR="002D789E" w:rsidRDefault="002D789E">
      <w:pPr>
        <w:autoSpaceDE w:val="0"/>
        <w:jc w:val="right"/>
        <w:rPr>
          <w:b/>
          <w:bCs/>
          <w:i/>
          <w:iCs/>
          <w:sz w:val="22"/>
        </w:rPr>
      </w:pPr>
    </w:p>
    <w:tbl>
      <w:tblPr>
        <w:tblW w:w="9787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570"/>
        <w:gridCol w:w="2270"/>
        <w:gridCol w:w="387"/>
        <w:gridCol w:w="3441"/>
        <w:gridCol w:w="3119"/>
      </w:tblGrid>
      <w:tr w:rsidR="00FE7E24" w:rsidTr="000544EA">
        <w:trPr>
          <w:trHeight w:val="1979"/>
          <w:tblHeader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7E24" w:rsidRDefault="00FE7E24">
            <w:pPr>
              <w:jc w:val="center"/>
            </w:pPr>
            <w:bookmarkStart w:id="1" w:name="_Hlk506209319"/>
            <w:r>
              <w:rPr>
                <w:sz w:val="18"/>
                <w:szCs w:val="18"/>
              </w:rPr>
              <w:t>№</w:t>
            </w:r>
          </w:p>
          <w:p w:rsidR="00FE7E24" w:rsidRDefault="00FE7E24">
            <w:pPr>
              <w:jc w:val="center"/>
            </w:pPr>
            <w:r>
              <w:rPr>
                <w:sz w:val="18"/>
                <w:szCs w:val="18"/>
              </w:rPr>
              <w:t>п/п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7E24" w:rsidRPr="00A72FDE" w:rsidRDefault="00FE7E24" w:rsidP="00A72FDE">
            <w:pPr>
              <w:keepNext/>
              <w:autoSpaceDE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2FDE">
              <w:rPr>
                <w:sz w:val="18"/>
                <w:szCs w:val="18"/>
              </w:rPr>
              <w:t>Наименование товара,</w:t>
            </w:r>
          </w:p>
          <w:p w:rsidR="00FE7E24" w:rsidRDefault="00FE7E24" w:rsidP="00A72FDE">
            <w:pPr>
              <w:pStyle w:val="ConsPlusCell"/>
              <w:keepNext/>
              <w:widowControl/>
              <w:snapToGrid w:val="0"/>
              <w:jc w:val="center"/>
            </w:pPr>
            <w:r w:rsidRPr="00A72FD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товарный знак                       </w:t>
            </w:r>
            <w:proofErr w:type="gramStart"/>
            <w:r w:rsidRPr="00A72FD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  (</w:t>
            </w:r>
            <w:proofErr w:type="gramEnd"/>
            <w:r w:rsidRPr="00A72FDE">
              <w:rPr>
                <w:rFonts w:ascii="Times New Roman" w:hAnsi="Times New Roman" w:cs="Times New Roman"/>
                <w:bCs/>
                <w:sz w:val="18"/>
                <w:szCs w:val="18"/>
              </w:rPr>
              <w:t>его словесное обозначение)</w:t>
            </w:r>
          </w:p>
        </w:tc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7E24" w:rsidRDefault="00FE7E24">
            <w:pPr>
              <w:autoSpaceDE w:val="0"/>
              <w:jc w:val="center"/>
            </w:pPr>
            <w:r>
              <w:rPr>
                <w:sz w:val="18"/>
                <w:szCs w:val="18"/>
              </w:rPr>
              <w:t>-----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E7E24" w:rsidRDefault="00FE7E24">
            <w:pPr>
              <w:autoSpaceDE w:val="0"/>
              <w:jc w:val="center"/>
            </w:pPr>
            <w:r>
              <w:rPr>
                <w:sz w:val="18"/>
                <w:szCs w:val="18"/>
              </w:rPr>
              <w:t>Показатель (характеристика)</w:t>
            </w:r>
          </w:p>
          <w:p w:rsidR="00FE7E24" w:rsidRDefault="00FE7E24">
            <w:pPr>
              <w:autoSpaceDE w:val="0"/>
              <w:jc w:val="center"/>
            </w:pPr>
            <w:r>
              <w:rPr>
                <w:sz w:val="18"/>
                <w:szCs w:val="18"/>
              </w:rPr>
              <w:t>товара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E7E24" w:rsidRDefault="00FE7E24">
            <w:pPr>
              <w:jc w:val="center"/>
            </w:pPr>
            <w:r>
              <w:rPr>
                <w:sz w:val="18"/>
                <w:szCs w:val="18"/>
              </w:rPr>
              <w:t>Значение показателя (характеристики) товара, или эквивалентности предлагаемого к поставке товара, позволяющего определить соответствие потребностям заказчика</w:t>
            </w:r>
          </w:p>
        </w:tc>
      </w:tr>
      <w:tr w:rsidR="00FE7E24" w:rsidTr="000544EA">
        <w:trPr>
          <w:trHeight w:val="275"/>
          <w:tblHeader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7E24" w:rsidRDefault="00FE7E24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7E24" w:rsidRDefault="00FE7E24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7E24" w:rsidRDefault="00FE7E24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E7E24" w:rsidRDefault="00FE7E24">
            <w:pPr>
              <w:autoSpaceDE w:val="0"/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E7E24" w:rsidRDefault="00FE7E24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</w:tr>
      <w:tr w:rsidR="00FE7E24" w:rsidTr="000544EA">
        <w:trPr>
          <w:trHeight w:val="325"/>
        </w:trPr>
        <w:tc>
          <w:tcPr>
            <w:tcW w:w="57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E7E24" w:rsidRDefault="00FE7E24">
            <w:pPr>
              <w:pStyle w:val="1f4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7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E7E24" w:rsidRDefault="00FE7E24" w:rsidP="00A365FE">
            <w:pPr>
              <w:ind w:left="-3" w:right="-69"/>
              <w:jc w:val="center"/>
            </w:pPr>
            <w:r>
              <w:rPr>
                <w:bCs/>
                <w:sz w:val="22"/>
                <w:szCs w:val="22"/>
              </w:rPr>
              <w:t xml:space="preserve">Автогидроподъемник__________________           </w:t>
            </w:r>
          </w:p>
        </w:tc>
        <w:tc>
          <w:tcPr>
            <w:tcW w:w="38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E7E24" w:rsidRDefault="00FE7E24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E7E24" w:rsidRPr="00CA2C77" w:rsidRDefault="00FE7E24">
            <w:pPr>
              <w:contextualSpacing/>
              <w:jc w:val="both"/>
              <w:rPr>
                <w:b/>
              </w:rPr>
            </w:pPr>
            <w:r w:rsidRPr="00CA2C77">
              <w:rPr>
                <w:b/>
              </w:rPr>
              <w:t>Технические характеристики автомобиля.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E7E24" w:rsidRPr="00CA2C77" w:rsidRDefault="00FE7E24">
            <w:pPr>
              <w:contextualSpacing/>
              <w:jc w:val="both"/>
              <w:rPr>
                <w:b/>
              </w:rPr>
            </w:pPr>
          </w:p>
        </w:tc>
      </w:tr>
      <w:tr w:rsidR="002334E9" w:rsidTr="000544EA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334E9" w:rsidRDefault="002334E9" w:rsidP="002334E9">
            <w:pPr>
              <w:pStyle w:val="1f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334E9" w:rsidRPr="000C10BB" w:rsidRDefault="002334E9" w:rsidP="002334E9">
            <w:pPr>
              <w:ind w:left="-3" w:right="-69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334E9" w:rsidRDefault="002334E9" w:rsidP="002334E9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4E9" w:rsidRDefault="002334E9" w:rsidP="002334E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4E9" w:rsidRDefault="002334E9" w:rsidP="002334E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Соответствие</w:t>
            </w:r>
          </w:p>
        </w:tc>
      </w:tr>
      <w:tr w:rsidR="002334E9" w:rsidTr="000544EA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334E9" w:rsidRDefault="002334E9" w:rsidP="002334E9">
            <w:pPr>
              <w:pStyle w:val="1f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334E9" w:rsidRPr="000C10BB" w:rsidRDefault="002334E9" w:rsidP="002334E9">
            <w:pPr>
              <w:ind w:left="-3" w:right="-69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334E9" w:rsidRDefault="002334E9" w:rsidP="002334E9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334E9" w:rsidRDefault="002334E9" w:rsidP="002334E9">
            <w:pPr>
              <w:autoSpaceDE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Тип двигателя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4E9" w:rsidRDefault="002334E9" w:rsidP="002334E9">
            <w:pPr>
              <w:rPr>
                <w:sz w:val="18"/>
                <w:szCs w:val="18"/>
              </w:rPr>
            </w:pPr>
          </w:p>
        </w:tc>
      </w:tr>
      <w:tr w:rsidR="002334E9" w:rsidTr="000544EA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334E9" w:rsidRDefault="002334E9" w:rsidP="002334E9">
            <w:pPr>
              <w:pStyle w:val="1f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334E9" w:rsidRPr="000C10BB" w:rsidRDefault="002334E9" w:rsidP="002334E9">
            <w:pPr>
              <w:ind w:left="-3" w:right="-69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334E9" w:rsidRDefault="002334E9" w:rsidP="002334E9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334E9" w:rsidRDefault="002334E9" w:rsidP="002334E9">
            <w:pPr>
              <w:autoSpaceDE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Максимальная мощность, кВт (</w:t>
            </w:r>
            <w:proofErr w:type="spellStart"/>
            <w:r>
              <w:rPr>
                <w:sz w:val="18"/>
                <w:szCs w:val="18"/>
              </w:rPr>
              <w:t>л.с</w:t>
            </w:r>
            <w:proofErr w:type="spellEnd"/>
            <w:r>
              <w:rPr>
                <w:sz w:val="18"/>
                <w:szCs w:val="18"/>
              </w:rPr>
              <w:t>.) при об/мин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4E9" w:rsidRDefault="002334E9" w:rsidP="002334E9">
            <w:pPr>
              <w:rPr>
                <w:sz w:val="18"/>
                <w:szCs w:val="18"/>
              </w:rPr>
            </w:pPr>
          </w:p>
        </w:tc>
      </w:tr>
      <w:tr w:rsidR="002334E9" w:rsidTr="000544EA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334E9" w:rsidRDefault="002334E9" w:rsidP="002334E9">
            <w:pPr>
              <w:pStyle w:val="1f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334E9" w:rsidRPr="000C10BB" w:rsidRDefault="002334E9" w:rsidP="002334E9">
            <w:pPr>
              <w:ind w:left="-3" w:right="-69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334E9" w:rsidRDefault="002334E9" w:rsidP="002334E9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334E9" w:rsidRDefault="002334E9" w:rsidP="002334E9">
            <w:pPr>
              <w:autoSpaceDE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Колесная формула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4E9" w:rsidRDefault="002334E9" w:rsidP="002334E9">
            <w:pPr>
              <w:rPr>
                <w:sz w:val="18"/>
                <w:szCs w:val="18"/>
              </w:rPr>
            </w:pPr>
          </w:p>
        </w:tc>
      </w:tr>
      <w:tr w:rsidR="002334E9" w:rsidTr="000544EA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334E9" w:rsidRDefault="002334E9" w:rsidP="002334E9">
            <w:pPr>
              <w:pStyle w:val="1f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334E9" w:rsidRPr="000C10BB" w:rsidRDefault="002334E9" w:rsidP="002334E9">
            <w:pPr>
              <w:ind w:left="-3" w:right="-69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334E9" w:rsidRDefault="002334E9" w:rsidP="002334E9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334E9" w:rsidRDefault="002334E9" w:rsidP="002334E9">
            <w:pPr>
              <w:autoSpaceDE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Коробка передач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34E9" w:rsidRDefault="002334E9" w:rsidP="002334E9">
            <w:pPr>
              <w:rPr>
                <w:sz w:val="18"/>
                <w:szCs w:val="18"/>
              </w:rPr>
            </w:pPr>
          </w:p>
        </w:tc>
      </w:tr>
      <w:tr w:rsidR="002334E9" w:rsidTr="000544EA">
        <w:trPr>
          <w:trHeight w:val="210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334E9" w:rsidRDefault="002334E9" w:rsidP="002334E9">
            <w:pPr>
              <w:pStyle w:val="1f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334E9" w:rsidRPr="000C10BB" w:rsidRDefault="002334E9" w:rsidP="002334E9">
            <w:pPr>
              <w:ind w:left="-3" w:right="-69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334E9" w:rsidRDefault="002334E9" w:rsidP="002334E9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334E9" w:rsidRDefault="002334E9" w:rsidP="002334E9">
            <w:pPr>
              <w:autoSpaceDE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мест в кабине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334E9" w:rsidRDefault="002334E9" w:rsidP="002334E9">
            <w:pPr>
              <w:rPr>
                <w:sz w:val="18"/>
                <w:szCs w:val="18"/>
              </w:rPr>
            </w:pPr>
          </w:p>
        </w:tc>
      </w:tr>
      <w:tr w:rsidR="002334E9" w:rsidTr="000544EA">
        <w:trPr>
          <w:trHeight w:val="210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334E9" w:rsidRDefault="002334E9" w:rsidP="002334E9">
            <w:pPr>
              <w:pStyle w:val="1f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334E9" w:rsidRPr="000C10BB" w:rsidRDefault="002334E9" w:rsidP="002334E9">
            <w:pPr>
              <w:ind w:left="-3" w:right="-69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334E9" w:rsidRDefault="002334E9" w:rsidP="002334E9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334E9" w:rsidRDefault="002334E9" w:rsidP="002334E9">
            <w:pPr>
              <w:autoSpaceDE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дверей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334E9" w:rsidRDefault="002334E9" w:rsidP="002334E9">
            <w:pPr>
              <w:rPr>
                <w:sz w:val="18"/>
                <w:szCs w:val="18"/>
              </w:rPr>
            </w:pPr>
          </w:p>
        </w:tc>
      </w:tr>
      <w:tr w:rsidR="002334E9" w:rsidTr="000544EA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334E9" w:rsidRDefault="002334E9" w:rsidP="002334E9">
            <w:pPr>
              <w:pStyle w:val="1f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334E9" w:rsidRPr="000C10BB" w:rsidRDefault="002334E9" w:rsidP="002334E9">
            <w:pPr>
              <w:ind w:left="-3" w:right="-69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334E9" w:rsidRDefault="002334E9" w:rsidP="002334E9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334E9" w:rsidRDefault="002334E9" w:rsidP="002334E9">
            <w:pPr>
              <w:autoSpaceDE w:val="0"/>
              <w:rPr>
                <w:sz w:val="18"/>
                <w:szCs w:val="18"/>
              </w:rPr>
            </w:pPr>
            <w:r>
              <w:rPr>
                <w:color w:val="1A212D"/>
                <w:sz w:val="20"/>
                <w:szCs w:val="20"/>
                <w:shd w:val="clear" w:color="auto" w:fill="FFFFFF"/>
              </w:rPr>
              <w:t>Колея колес:</w:t>
            </w:r>
            <w:r>
              <w:rPr>
                <w:color w:val="1A212D"/>
                <w:sz w:val="20"/>
                <w:szCs w:val="20"/>
              </w:rPr>
              <w:br/>
            </w:r>
            <w:r>
              <w:rPr>
                <w:color w:val="1A212D"/>
                <w:sz w:val="20"/>
                <w:szCs w:val="20"/>
                <w:shd w:val="clear" w:color="auto" w:fill="FFFFFF"/>
              </w:rPr>
              <w:t>передних, мм</w:t>
            </w:r>
            <w:r>
              <w:rPr>
                <w:color w:val="1A212D"/>
                <w:sz w:val="20"/>
                <w:szCs w:val="20"/>
              </w:rPr>
              <w:br/>
            </w:r>
            <w:r>
              <w:rPr>
                <w:color w:val="1A212D"/>
                <w:sz w:val="20"/>
                <w:szCs w:val="20"/>
                <w:shd w:val="clear" w:color="auto" w:fill="FFFFFF"/>
              </w:rPr>
              <w:t>задних (между серединами сдвоенных шин), мм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4E9" w:rsidRDefault="002334E9" w:rsidP="002334E9">
            <w:pPr>
              <w:rPr>
                <w:sz w:val="18"/>
                <w:szCs w:val="18"/>
              </w:rPr>
            </w:pPr>
          </w:p>
        </w:tc>
      </w:tr>
      <w:tr w:rsidR="002334E9" w:rsidTr="000544EA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334E9" w:rsidRDefault="002334E9" w:rsidP="002334E9">
            <w:pPr>
              <w:pStyle w:val="1f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334E9" w:rsidRPr="000C10BB" w:rsidRDefault="002334E9" w:rsidP="002334E9">
            <w:pPr>
              <w:ind w:left="-3" w:right="-69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334E9" w:rsidRDefault="002334E9" w:rsidP="002334E9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334E9" w:rsidRDefault="002334E9" w:rsidP="002334E9">
            <w:pPr>
              <w:autoSpaceDE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изготовления, год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4E9" w:rsidRDefault="002334E9" w:rsidP="002334E9">
            <w:pPr>
              <w:rPr>
                <w:sz w:val="18"/>
                <w:szCs w:val="18"/>
              </w:rPr>
            </w:pPr>
          </w:p>
        </w:tc>
      </w:tr>
      <w:tr w:rsidR="00975781" w:rsidTr="000544EA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75781" w:rsidRDefault="00975781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75781" w:rsidRDefault="00975781">
            <w:pPr>
              <w:snapToGrid w:val="0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75781" w:rsidRDefault="00975781">
            <w:pPr>
              <w:autoSpaceDE w:val="0"/>
              <w:snapToGrid w:val="0"/>
              <w:jc w:val="center"/>
            </w:pPr>
          </w:p>
        </w:tc>
        <w:tc>
          <w:tcPr>
            <w:tcW w:w="6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75781" w:rsidRDefault="00975781">
            <w:pPr>
              <w:contextualSpacing/>
              <w:jc w:val="both"/>
            </w:pPr>
            <w:r>
              <w:rPr>
                <w:sz w:val="18"/>
                <w:szCs w:val="18"/>
              </w:rPr>
              <w:t>Габаритные размеры автомобиля, мм:</w:t>
            </w:r>
          </w:p>
        </w:tc>
      </w:tr>
      <w:tr w:rsidR="002334E9" w:rsidTr="000544EA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334E9" w:rsidRDefault="002334E9" w:rsidP="002334E9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334E9" w:rsidRDefault="002334E9" w:rsidP="002334E9">
            <w:pPr>
              <w:snapToGrid w:val="0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334E9" w:rsidRDefault="002334E9" w:rsidP="002334E9">
            <w:pPr>
              <w:autoSpaceDE w:val="0"/>
              <w:snapToGrid w:val="0"/>
              <w:jc w:val="center"/>
            </w:pP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334E9" w:rsidRDefault="002334E9" w:rsidP="002334E9">
            <w:pPr>
              <w:autoSpaceDE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-длина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4E9" w:rsidRDefault="002334E9" w:rsidP="002334E9">
            <w:pPr>
              <w:rPr>
                <w:sz w:val="18"/>
                <w:szCs w:val="18"/>
              </w:rPr>
            </w:pPr>
          </w:p>
        </w:tc>
      </w:tr>
      <w:tr w:rsidR="002334E9" w:rsidTr="000544EA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334E9" w:rsidRDefault="002334E9" w:rsidP="002334E9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334E9" w:rsidRDefault="002334E9" w:rsidP="002334E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334E9" w:rsidRDefault="002334E9" w:rsidP="002334E9">
            <w:pPr>
              <w:autoSpaceDE w:val="0"/>
              <w:snapToGrid w:val="0"/>
              <w:jc w:val="center"/>
            </w:pP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334E9" w:rsidRDefault="002334E9" w:rsidP="002334E9">
            <w:pPr>
              <w:autoSpaceDE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- ширина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4E9" w:rsidRDefault="002334E9" w:rsidP="002334E9">
            <w:pPr>
              <w:rPr>
                <w:sz w:val="18"/>
                <w:szCs w:val="18"/>
              </w:rPr>
            </w:pPr>
          </w:p>
        </w:tc>
      </w:tr>
      <w:tr w:rsidR="002334E9" w:rsidTr="000544EA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334E9" w:rsidRDefault="002334E9" w:rsidP="002334E9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334E9" w:rsidRDefault="002334E9" w:rsidP="002334E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334E9" w:rsidRDefault="002334E9" w:rsidP="002334E9">
            <w:pPr>
              <w:autoSpaceDE w:val="0"/>
              <w:snapToGrid w:val="0"/>
              <w:jc w:val="center"/>
            </w:pP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334E9" w:rsidRDefault="002334E9" w:rsidP="002334E9">
            <w:pPr>
              <w:autoSpaceDE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- высота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4E9" w:rsidRDefault="002334E9" w:rsidP="002334E9">
            <w:pPr>
              <w:rPr>
                <w:sz w:val="18"/>
                <w:szCs w:val="18"/>
              </w:rPr>
            </w:pPr>
          </w:p>
        </w:tc>
      </w:tr>
      <w:tr w:rsidR="002334E9" w:rsidTr="000544EA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334E9" w:rsidRDefault="002334E9" w:rsidP="002334E9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334E9" w:rsidRDefault="002334E9" w:rsidP="002334E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334E9" w:rsidRDefault="002334E9" w:rsidP="002334E9">
            <w:pPr>
              <w:autoSpaceDE w:val="0"/>
              <w:snapToGrid w:val="0"/>
              <w:jc w:val="center"/>
            </w:pP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334E9" w:rsidRDefault="002334E9" w:rsidP="002334E9">
            <w:pPr>
              <w:autoSpaceDE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Колесная база, мм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4E9" w:rsidRDefault="002334E9" w:rsidP="002334E9">
            <w:pPr>
              <w:rPr>
                <w:sz w:val="18"/>
                <w:szCs w:val="18"/>
              </w:rPr>
            </w:pPr>
          </w:p>
        </w:tc>
      </w:tr>
      <w:tr w:rsidR="002334E9" w:rsidTr="000544EA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334E9" w:rsidRDefault="002334E9" w:rsidP="002334E9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334E9" w:rsidRDefault="002334E9" w:rsidP="002334E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334E9" w:rsidRDefault="002334E9" w:rsidP="002334E9">
            <w:pPr>
              <w:autoSpaceDE w:val="0"/>
              <w:snapToGrid w:val="0"/>
              <w:jc w:val="center"/>
            </w:pP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334E9" w:rsidRDefault="002334E9" w:rsidP="002334E9">
            <w:pPr>
              <w:autoSpaceDE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Полная масса автомобиля, кг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4E9" w:rsidRDefault="002334E9" w:rsidP="002334E9">
            <w:pPr>
              <w:rPr>
                <w:sz w:val="18"/>
                <w:szCs w:val="18"/>
              </w:rPr>
            </w:pPr>
          </w:p>
        </w:tc>
      </w:tr>
      <w:tr w:rsidR="002334E9" w:rsidTr="000544EA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334E9" w:rsidRDefault="002334E9" w:rsidP="002334E9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334E9" w:rsidRDefault="002334E9" w:rsidP="002334E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334E9" w:rsidRDefault="002334E9" w:rsidP="002334E9">
            <w:pPr>
              <w:autoSpaceDE w:val="0"/>
              <w:snapToGrid w:val="0"/>
              <w:jc w:val="center"/>
            </w:pP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334E9" w:rsidRDefault="002334E9" w:rsidP="002334E9">
            <w:pPr>
              <w:autoSpaceDE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Снаряженная масса, кг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4E9" w:rsidRDefault="002334E9" w:rsidP="002334E9">
            <w:pPr>
              <w:rPr>
                <w:sz w:val="18"/>
                <w:szCs w:val="18"/>
              </w:rPr>
            </w:pPr>
          </w:p>
        </w:tc>
      </w:tr>
      <w:tr w:rsidR="00FE7E24" w:rsidTr="000544EA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E7E24" w:rsidRDefault="00FE7E24" w:rsidP="00F47AA7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E7E24" w:rsidRDefault="00FE7E24" w:rsidP="00F47AA7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E7E24" w:rsidRDefault="00FE7E24" w:rsidP="00F47AA7">
            <w:pPr>
              <w:autoSpaceDE w:val="0"/>
              <w:snapToGrid w:val="0"/>
              <w:jc w:val="center"/>
            </w:pPr>
          </w:p>
        </w:tc>
        <w:tc>
          <w:tcPr>
            <w:tcW w:w="6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E7E24" w:rsidRPr="00312E53" w:rsidRDefault="00FE7E24" w:rsidP="00F47AA7">
            <w:pPr>
              <w:rPr>
                <w:i/>
                <w:sz w:val="18"/>
                <w:szCs w:val="18"/>
              </w:rPr>
            </w:pPr>
            <w:r w:rsidRPr="00312E53">
              <w:rPr>
                <w:b/>
                <w:sz w:val="18"/>
                <w:szCs w:val="18"/>
              </w:rPr>
              <w:t>Технические характеристик</w:t>
            </w:r>
            <w:r>
              <w:rPr>
                <w:b/>
                <w:sz w:val="18"/>
                <w:szCs w:val="18"/>
              </w:rPr>
              <w:t>и автогидроподъемника</w:t>
            </w:r>
            <w:r w:rsidRPr="00312E53">
              <w:rPr>
                <w:b/>
                <w:sz w:val="18"/>
                <w:szCs w:val="18"/>
              </w:rPr>
              <w:t>:</w:t>
            </w:r>
          </w:p>
        </w:tc>
      </w:tr>
      <w:tr w:rsidR="002334E9" w:rsidTr="000544EA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334E9" w:rsidRDefault="002334E9" w:rsidP="002334E9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334E9" w:rsidRDefault="002334E9" w:rsidP="002334E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334E9" w:rsidRDefault="002334E9" w:rsidP="002334E9">
            <w:pPr>
              <w:autoSpaceDE w:val="0"/>
              <w:snapToGrid w:val="0"/>
              <w:jc w:val="center"/>
            </w:pP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334E9" w:rsidRDefault="002334E9" w:rsidP="002334E9">
            <w:pPr>
              <w:autoSpaceDE w:val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ru-RU"/>
              </w:rPr>
              <w:t>Рабочая высота подъема, м.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4E9" w:rsidRDefault="002334E9" w:rsidP="002334E9">
            <w:pPr>
              <w:rPr>
                <w:spacing w:val="-3"/>
                <w:sz w:val="18"/>
                <w:szCs w:val="18"/>
              </w:rPr>
            </w:pPr>
          </w:p>
        </w:tc>
      </w:tr>
      <w:tr w:rsidR="002334E9" w:rsidTr="000544EA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334E9" w:rsidRDefault="002334E9" w:rsidP="002334E9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334E9" w:rsidRDefault="002334E9" w:rsidP="002334E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334E9" w:rsidRDefault="002334E9" w:rsidP="002334E9">
            <w:pPr>
              <w:autoSpaceDE w:val="0"/>
              <w:snapToGrid w:val="0"/>
              <w:jc w:val="center"/>
            </w:pP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334E9" w:rsidRDefault="002334E9" w:rsidP="002334E9">
            <w:pPr>
              <w:autoSpaceDE w:val="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Количество телескопических</w:t>
            </w:r>
            <w:r>
              <w:rPr>
                <w:lang w:eastAsia="ru-RU"/>
              </w:rPr>
              <w:t xml:space="preserve"> </w:t>
            </w:r>
            <w:r>
              <w:rPr>
                <w:sz w:val="18"/>
                <w:szCs w:val="18"/>
                <w:lang w:eastAsia="ru-RU"/>
              </w:rPr>
              <w:t>секций стрелы, шт.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4E9" w:rsidRDefault="002334E9" w:rsidP="002334E9">
            <w:pPr>
              <w:rPr>
                <w:spacing w:val="-3"/>
                <w:sz w:val="18"/>
                <w:szCs w:val="18"/>
              </w:rPr>
            </w:pPr>
          </w:p>
        </w:tc>
      </w:tr>
      <w:tr w:rsidR="002334E9" w:rsidTr="000544EA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334E9" w:rsidRDefault="002334E9" w:rsidP="002334E9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334E9" w:rsidRDefault="002334E9" w:rsidP="002334E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334E9" w:rsidRDefault="002334E9" w:rsidP="002334E9">
            <w:pPr>
              <w:autoSpaceDE w:val="0"/>
              <w:snapToGrid w:val="0"/>
              <w:jc w:val="center"/>
            </w:pP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334E9" w:rsidRDefault="002334E9" w:rsidP="002334E9">
            <w:pPr>
              <w:autoSpaceDE w:val="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Горизонтальный вылет, м / Грузоподъёмность люльки, кг.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4E9" w:rsidRDefault="002334E9" w:rsidP="002334E9">
            <w:pPr>
              <w:rPr>
                <w:spacing w:val="-3"/>
                <w:sz w:val="18"/>
                <w:szCs w:val="18"/>
              </w:rPr>
            </w:pPr>
          </w:p>
        </w:tc>
      </w:tr>
      <w:tr w:rsidR="002334E9" w:rsidTr="000544EA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334E9" w:rsidRDefault="002334E9" w:rsidP="002334E9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334E9" w:rsidRDefault="002334E9" w:rsidP="002334E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334E9" w:rsidRDefault="002334E9" w:rsidP="002334E9">
            <w:pPr>
              <w:autoSpaceDE w:val="0"/>
              <w:snapToGrid w:val="0"/>
              <w:jc w:val="center"/>
            </w:pP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334E9" w:rsidRDefault="002334E9" w:rsidP="002334E9">
            <w:pPr>
              <w:autoSpaceDE w:val="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Угол поворота, град.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4E9" w:rsidRDefault="002334E9" w:rsidP="002334E9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</w:p>
        </w:tc>
      </w:tr>
      <w:tr w:rsidR="002334E9" w:rsidTr="000544EA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334E9" w:rsidRDefault="002334E9" w:rsidP="002334E9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334E9" w:rsidRDefault="002334E9" w:rsidP="002334E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334E9" w:rsidRDefault="002334E9" w:rsidP="002334E9">
            <w:pPr>
              <w:autoSpaceDE w:val="0"/>
              <w:snapToGrid w:val="0"/>
              <w:jc w:val="center"/>
            </w:pP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334E9" w:rsidRDefault="002334E9" w:rsidP="002334E9">
            <w:pPr>
              <w:autoSpaceDE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Телескопическая стрела с люлькой                 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4E9" w:rsidRDefault="002334E9" w:rsidP="002334E9">
            <w:pPr>
              <w:rPr>
                <w:spacing w:val="-3"/>
                <w:sz w:val="18"/>
                <w:szCs w:val="18"/>
                <w:lang w:val="en-US"/>
              </w:rPr>
            </w:pPr>
          </w:p>
        </w:tc>
      </w:tr>
      <w:tr w:rsidR="002334E9" w:rsidTr="000544EA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334E9" w:rsidRDefault="002334E9" w:rsidP="002334E9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334E9" w:rsidRDefault="002334E9" w:rsidP="002334E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334E9" w:rsidRDefault="002334E9" w:rsidP="002334E9">
            <w:pPr>
              <w:autoSpaceDE w:val="0"/>
              <w:snapToGrid w:val="0"/>
              <w:jc w:val="center"/>
            </w:pP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334E9" w:rsidRDefault="002334E9" w:rsidP="002334E9">
            <w:pPr>
              <w:autoSpaceDE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Расположение люльки в транспортном положении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4E9" w:rsidRDefault="002334E9" w:rsidP="002334E9">
            <w:pPr>
              <w:rPr>
                <w:spacing w:val="-3"/>
                <w:sz w:val="18"/>
                <w:szCs w:val="18"/>
              </w:rPr>
            </w:pPr>
          </w:p>
        </w:tc>
      </w:tr>
      <w:tr w:rsidR="002334E9" w:rsidTr="000544EA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334E9" w:rsidRDefault="002334E9" w:rsidP="002334E9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334E9" w:rsidRDefault="002334E9" w:rsidP="002334E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334E9" w:rsidRDefault="002334E9" w:rsidP="002334E9">
            <w:pPr>
              <w:autoSpaceDE w:val="0"/>
              <w:snapToGrid w:val="0"/>
              <w:jc w:val="center"/>
            </w:pP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334E9" w:rsidRDefault="002334E9" w:rsidP="002334E9">
            <w:pPr>
              <w:autoSpaceDE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Механизм складывания люльки в транспортное положение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4E9" w:rsidRDefault="002334E9" w:rsidP="002334E9">
            <w:pPr>
              <w:rPr>
                <w:spacing w:val="-3"/>
                <w:sz w:val="18"/>
                <w:szCs w:val="18"/>
              </w:rPr>
            </w:pPr>
          </w:p>
        </w:tc>
      </w:tr>
      <w:tr w:rsidR="002334E9" w:rsidTr="000544EA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334E9" w:rsidRDefault="002334E9" w:rsidP="002334E9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334E9" w:rsidRDefault="002334E9" w:rsidP="002334E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334E9" w:rsidRDefault="002334E9" w:rsidP="002334E9">
            <w:pPr>
              <w:autoSpaceDE w:val="0"/>
              <w:snapToGrid w:val="0"/>
              <w:jc w:val="center"/>
            </w:pP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334E9" w:rsidRDefault="002334E9" w:rsidP="002334E9">
            <w:pPr>
              <w:autoSpaceDE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 крепления люльки к стреле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4E9" w:rsidRDefault="002334E9" w:rsidP="002334E9">
            <w:pPr>
              <w:rPr>
                <w:spacing w:val="-3"/>
                <w:sz w:val="18"/>
                <w:szCs w:val="18"/>
              </w:rPr>
            </w:pPr>
          </w:p>
        </w:tc>
      </w:tr>
      <w:tr w:rsidR="002334E9" w:rsidTr="000544EA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334E9" w:rsidRDefault="002334E9" w:rsidP="002334E9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334E9" w:rsidRDefault="002334E9" w:rsidP="002334E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334E9" w:rsidRDefault="002334E9" w:rsidP="002334E9">
            <w:pPr>
              <w:autoSpaceDE w:val="0"/>
              <w:snapToGrid w:val="0"/>
              <w:jc w:val="center"/>
            </w:pP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334E9" w:rsidRDefault="002334E9" w:rsidP="002334E9">
            <w:pPr>
              <w:autoSpaceDE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 размещения гидроцилиндра телескопирования секций стрелы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4E9" w:rsidRDefault="002334E9" w:rsidP="002334E9">
            <w:pPr>
              <w:rPr>
                <w:spacing w:val="-3"/>
                <w:sz w:val="18"/>
                <w:szCs w:val="18"/>
              </w:rPr>
            </w:pPr>
          </w:p>
        </w:tc>
      </w:tr>
      <w:tr w:rsidR="002334E9" w:rsidTr="000544EA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334E9" w:rsidRDefault="002334E9" w:rsidP="002334E9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334E9" w:rsidRDefault="002334E9" w:rsidP="002334E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334E9" w:rsidRDefault="002334E9" w:rsidP="002334E9">
            <w:pPr>
              <w:autoSpaceDE w:val="0"/>
              <w:snapToGrid w:val="0"/>
              <w:jc w:val="center"/>
            </w:pP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334E9" w:rsidRDefault="002334E9" w:rsidP="002334E9">
            <w:pPr>
              <w:autoSpaceDE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Материал изготовления люльки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4E9" w:rsidRDefault="002334E9" w:rsidP="002334E9">
            <w:pPr>
              <w:rPr>
                <w:spacing w:val="-3"/>
                <w:sz w:val="18"/>
                <w:szCs w:val="18"/>
              </w:rPr>
            </w:pPr>
          </w:p>
        </w:tc>
      </w:tr>
      <w:tr w:rsidR="002334E9" w:rsidTr="000544EA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334E9" w:rsidRDefault="002334E9" w:rsidP="002334E9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334E9" w:rsidRDefault="002334E9" w:rsidP="002334E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334E9" w:rsidRDefault="002334E9" w:rsidP="002334E9">
            <w:pPr>
              <w:autoSpaceDE w:val="0"/>
              <w:snapToGrid w:val="0"/>
              <w:jc w:val="center"/>
            </w:pP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334E9" w:rsidRDefault="002334E9" w:rsidP="002334E9">
            <w:pPr>
              <w:autoSpaceDE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Изоляция люльки, Вольт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4E9" w:rsidRDefault="002334E9" w:rsidP="002334E9">
            <w:pPr>
              <w:rPr>
                <w:spacing w:val="-3"/>
                <w:sz w:val="18"/>
                <w:szCs w:val="18"/>
              </w:rPr>
            </w:pPr>
          </w:p>
        </w:tc>
      </w:tr>
      <w:tr w:rsidR="002334E9" w:rsidTr="000544EA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334E9" w:rsidRDefault="002334E9" w:rsidP="002334E9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334E9" w:rsidRDefault="002334E9" w:rsidP="002334E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334E9" w:rsidRDefault="002334E9" w:rsidP="002334E9">
            <w:pPr>
              <w:autoSpaceDE w:val="0"/>
              <w:snapToGrid w:val="0"/>
              <w:jc w:val="center"/>
            </w:pP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334E9" w:rsidRDefault="002334E9" w:rsidP="002334E9">
            <w:pPr>
              <w:autoSpaceDE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 изоляции люльки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4E9" w:rsidRDefault="002334E9" w:rsidP="002334E9">
            <w:pPr>
              <w:rPr>
                <w:spacing w:val="-3"/>
                <w:sz w:val="18"/>
                <w:szCs w:val="18"/>
              </w:rPr>
            </w:pPr>
          </w:p>
        </w:tc>
      </w:tr>
      <w:tr w:rsidR="002334E9" w:rsidTr="000544EA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334E9" w:rsidRDefault="002334E9" w:rsidP="002334E9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334E9" w:rsidRDefault="002334E9" w:rsidP="002334E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334E9" w:rsidRDefault="002334E9" w:rsidP="002334E9">
            <w:pPr>
              <w:autoSpaceDE w:val="0"/>
              <w:snapToGrid w:val="0"/>
              <w:jc w:val="center"/>
            </w:pP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334E9" w:rsidRDefault="002334E9" w:rsidP="002334E9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Габаритные размеры люльки, м</w:t>
            </w:r>
          </w:p>
          <w:p w:rsidR="002334E9" w:rsidRDefault="002334E9" w:rsidP="002334E9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длина</w:t>
            </w:r>
          </w:p>
          <w:p w:rsidR="002334E9" w:rsidRDefault="002334E9" w:rsidP="002334E9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ширина</w:t>
            </w:r>
          </w:p>
          <w:p w:rsidR="002334E9" w:rsidRDefault="002334E9" w:rsidP="002334E9">
            <w:pPr>
              <w:autoSpaceDE w:val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ru-RU"/>
              </w:rPr>
              <w:t>глубина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4E9" w:rsidRDefault="002334E9" w:rsidP="002334E9">
            <w:pPr>
              <w:jc w:val="center"/>
              <w:rPr>
                <w:spacing w:val="-3"/>
                <w:sz w:val="18"/>
                <w:szCs w:val="18"/>
              </w:rPr>
            </w:pPr>
          </w:p>
        </w:tc>
      </w:tr>
      <w:tr w:rsidR="002334E9" w:rsidTr="000544EA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334E9" w:rsidRDefault="002334E9" w:rsidP="002334E9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334E9" w:rsidRDefault="002334E9" w:rsidP="002334E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334E9" w:rsidRDefault="002334E9" w:rsidP="002334E9">
            <w:pPr>
              <w:autoSpaceDE w:val="0"/>
              <w:snapToGrid w:val="0"/>
              <w:jc w:val="center"/>
            </w:pP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334E9" w:rsidRDefault="002334E9" w:rsidP="002334E9">
            <w:pPr>
              <w:autoSpaceDE w:val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ru-RU"/>
              </w:rPr>
              <w:t>Угол поворота корзины в горизонтальной плоскости относительно продольной оси подъемника, град,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4E9" w:rsidRDefault="002334E9" w:rsidP="002334E9">
            <w:pPr>
              <w:rPr>
                <w:spacing w:val="-3"/>
                <w:sz w:val="18"/>
                <w:szCs w:val="18"/>
              </w:rPr>
            </w:pPr>
          </w:p>
        </w:tc>
      </w:tr>
      <w:tr w:rsidR="002334E9" w:rsidTr="000544EA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334E9" w:rsidRDefault="002334E9" w:rsidP="002334E9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334E9" w:rsidRDefault="002334E9" w:rsidP="002334E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334E9" w:rsidRDefault="002334E9" w:rsidP="002334E9">
            <w:pPr>
              <w:autoSpaceDE w:val="0"/>
              <w:snapToGrid w:val="0"/>
              <w:jc w:val="center"/>
            </w:pP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334E9" w:rsidRDefault="002334E9" w:rsidP="002334E9">
            <w:pPr>
              <w:autoSpaceDE w:val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ru-RU"/>
              </w:rPr>
              <w:t>Угол наклона люльки, град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4E9" w:rsidRDefault="002334E9" w:rsidP="002334E9">
            <w:pPr>
              <w:rPr>
                <w:spacing w:val="-3"/>
                <w:sz w:val="18"/>
                <w:szCs w:val="18"/>
              </w:rPr>
            </w:pPr>
          </w:p>
        </w:tc>
      </w:tr>
      <w:tr w:rsidR="002334E9" w:rsidTr="000544EA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334E9" w:rsidRDefault="002334E9" w:rsidP="002334E9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334E9" w:rsidRDefault="002334E9" w:rsidP="002334E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334E9" w:rsidRDefault="002334E9" w:rsidP="002334E9">
            <w:pPr>
              <w:autoSpaceDE w:val="0"/>
              <w:snapToGrid w:val="0"/>
              <w:jc w:val="center"/>
            </w:pP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334E9" w:rsidRDefault="002334E9" w:rsidP="002334E9">
            <w:pPr>
              <w:autoSpaceDE w:val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ru-RU"/>
              </w:rPr>
              <w:t>Количество пультов управления подъемником, шт.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4E9" w:rsidRDefault="002334E9" w:rsidP="002334E9">
            <w:pPr>
              <w:rPr>
                <w:spacing w:val="-3"/>
                <w:sz w:val="18"/>
                <w:szCs w:val="18"/>
              </w:rPr>
            </w:pPr>
          </w:p>
        </w:tc>
      </w:tr>
      <w:tr w:rsidR="002334E9" w:rsidTr="000544EA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334E9" w:rsidRDefault="002334E9" w:rsidP="002334E9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334E9" w:rsidRDefault="002334E9" w:rsidP="002334E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334E9" w:rsidRDefault="002334E9" w:rsidP="002334E9">
            <w:pPr>
              <w:autoSpaceDE w:val="0"/>
              <w:snapToGrid w:val="0"/>
              <w:jc w:val="center"/>
            </w:pP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334E9" w:rsidRDefault="002334E9" w:rsidP="002334E9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Тип пультов управления:</w:t>
            </w:r>
          </w:p>
          <w:p w:rsidR="002334E9" w:rsidRDefault="002334E9" w:rsidP="002334E9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-на колонне АГП</w:t>
            </w:r>
          </w:p>
          <w:p w:rsidR="002334E9" w:rsidRDefault="002334E9" w:rsidP="002334E9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-в люльке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4E9" w:rsidRDefault="002334E9" w:rsidP="002334E9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</w:tr>
      <w:tr w:rsidR="002334E9" w:rsidTr="000544EA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334E9" w:rsidRDefault="002334E9" w:rsidP="002334E9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334E9" w:rsidRDefault="002334E9" w:rsidP="002334E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334E9" w:rsidRDefault="002334E9" w:rsidP="002334E9">
            <w:pPr>
              <w:autoSpaceDE w:val="0"/>
              <w:snapToGrid w:val="0"/>
              <w:jc w:val="center"/>
            </w:pP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334E9" w:rsidRDefault="002334E9" w:rsidP="002334E9">
            <w:pPr>
              <w:autoSpaceDE w:val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ru-RU"/>
              </w:rPr>
              <w:t>Размещение электропроводки и рукавов высокого давления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34E9" w:rsidRDefault="002334E9" w:rsidP="002334E9">
            <w:pPr>
              <w:rPr>
                <w:spacing w:val="-3"/>
                <w:sz w:val="18"/>
                <w:szCs w:val="18"/>
              </w:rPr>
            </w:pPr>
          </w:p>
        </w:tc>
      </w:tr>
      <w:tr w:rsidR="002334E9" w:rsidTr="000544EA">
        <w:trPr>
          <w:trHeight w:val="16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334E9" w:rsidRDefault="002334E9" w:rsidP="002334E9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334E9" w:rsidRDefault="002334E9" w:rsidP="002334E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334E9" w:rsidRDefault="002334E9" w:rsidP="002334E9">
            <w:pPr>
              <w:autoSpaceDE w:val="0"/>
              <w:snapToGrid w:val="0"/>
              <w:jc w:val="center"/>
            </w:pP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2334E9" w:rsidRDefault="002334E9" w:rsidP="002334E9">
            <w:pPr>
              <w:autoSpaceDE w:val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ru-RU"/>
              </w:rPr>
              <w:t>Тип аварийного насоса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2334E9" w:rsidRDefault="002334E9" w:rsidP="002334E9">
            <w:pPr>
              <w:rPr>
                <w:spacing w:val="-3"/>
                <w:sz w:val="18"/>
                <w:szCs w:val="18"/>
              </w:rPr>
            </w:pPr>
          </w:p>
        </w:tc>
      </w:tr>
      <w:tr w:rsidR="002334E9" w:rsidTr="000544EA">
        <w:trPr>
          <w:trHeight w:val="308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334E9" w:rsidRDefault="002334E9" w:rsidP="002334E9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334E9" w:rsidRDefault="002334E9" w:rsidP="002334E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334E9" w:rsidRDefault="002334E9" w:rsidP="002334E9">
            <w:pPr>
              <w:autoSpaceDE w:val="0"/>
              <w:snapToGrid w:val="0"/>
              <w:jc w:val="center"/>
            </w:pP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334E9" w:rsidRDefault="002334E9" w:rsidP="002334E9">
            <w:pPr>
              <w:autoSpaceDE w:val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ru-RU"/>
              </w:rPr>
              <w:t>Рабочая высота подъема, м.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4E9" w:rsidRDefault="002334E9" w:rsidP="002334E9">
            <w:pPr>
              <w:rPr>
                <w:spacing w:val="-3"/>
                <w:sz w:val="18"/>
                <w:szCs w:val="18"/>
              </w:rPr>
            </w:pPr>
          </w:p>
        </w:tc>
      </w:tr>
      <w:tr w:rsidR="002334E9" w:rsidTr="000544EA">
        <w:trPr>
          <w:trHeight w:val="307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334E9" w:rsidRDefault="002334E9" w:rsidP="002334E9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334E9" w:rsidRDefault="002334E9" w:rsidP="002334E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334E9" w:rsidRDefault="002334E9" w:rsidP="002334E9">
            <w:pPr>
              <w:autoSpaceDE w:val="0"/>
              <w:snapToGrid w:val="0"/>
              <w:jc w:val="center"/>
            </w:pP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334E9" w:rsidRDefault="002334E9" w:rsidP="002334E9">
            <w:pPr>
              <w:autoSpaceDE w:val="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Количество телескопических</w:t>
            </w:r>
            <w:r>
              <w:rPr>
                <w:lang w:eastAsia="ru-RU"/>
              </w:rPr>
              <w:t xml:space="preserve"> </w:t>
            </w:r>
            <w:r>
              <w:rPr>
                <w:sz w:val="18"/>
                <w:szCs w:val="18"/>
                <w:lang w:eastAsia="ru-RU"/>
              </w:rPr>
              <w:t>секций стрелы, шт.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4E9" w:rsidRDefault="002334E9" w:rsidP="002334E9">
            <w:pPr>
              <w:rPr>
                <w:spacing w:val="-3"/>
                <w:sz w:val="18"/>
                <w:szCs w:val="18"/>
              </w:rPr>
            </w:pPr>
          </w:p>
        </w:tc>
      </w:tr>
      <w:tr w:rsidR="00FE7E24" w:rsidTr="000544EA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E7E24" w:rsidRDefault="00FE7E24" w:rsidP="00F47AA7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E7E24" w:rsidRDefault="00FE7E24" w:rsidP="00F47AA7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E7E24" w:rsidRDefault="00FE7E24" w:rsidP="00F47AA7">
            <w:pPr>
              <w:autoSpaceDE w:val="0"/>
              <w:snapToGrid w:val="0"/>
              <w:jc w:val="center"/>
            </w:pPr>
          </w:p>
        </w:tc>
        <w:tc>
          <w:tcPr>
            <w:tcW w:w="6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E7E24" w:rsidRPr="00E849A9" w:rsidRDefault="00FE7E24" w:rsidP="00E849A9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Си</w:t>
            </w:r>
            <w:r w:rsidRPr="00E849A9">
              <w:rPr>
                <w:sz w:val="18"/>
                <w:szCs w:val="18"/>
                <w:lang w:eastAsia="ru-RU"/>
              </w:rPr>
              <w:t>стема безопасности АГП:</w:t>
            </w:r>
          </w:p>
        </w:tc>
      </w:tr>
      <w:tr w:rsidR="002334E9" w:rsidTr="000544EA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334E9" w:rsidRDefault="002334E9" w:rsidP="002334E9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334E9" w:rsidRDefault="002334E9" w:rsidP="002334E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334E9" w:rsidRDefault="002334E9" w:rsidP="002334E9">
            <w:pPr>
              <w:autoSpaceDE w:val="0"/>
              <w:snapToGrid w:val="0"/>
              <w:jc w:val="center"/>
            </w:pP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334E9" w:rsidRDefault="002334E9" w:rsidP="002334E9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- Гидравлическая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4E9" w:rsidRDefault="002334E9" w:rsidP="002334E9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В гидросистеме присутствуют 4 предохранительных клапана, необходимые для ограничения максимального давления в системе, с целью сохранения целостности </w:t>
            </w:r>
            <w:proofErr w:type="spellStart"/>
            <w:r>
              <w:rPr>
                <w:sz w:val="18"/>
                <w:szCs w:val="18"/>
                <w:lang w:eastAsia="ru-RU"/>
              </w:rPr>
              <w:t>гидрокомпонентов</w:t>
            </w:r>
            <w:proofErr w:type="spellEnd"/>
            <w:r>
              <w:rPr>
                <w:sz w:val="18"/>
                <w:szCs w:val="18"/>
                <w:lang w:eastAsia="ru-RU"/>
              </w:rPr>
              <w:t xml:space="preserve"> и металлоконструкции в критических ситуациях</w:t>
            </w:r>
          </w:p>
        </w:tc>
      </w:tr>
      <w:tr w:rsidR="002334E9" w:rsidTr="000544EA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334E9" w:rsidRDefault="002334E9" w:rsidP="002334E9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334E9" w:rsidRDefault="002334E9" w:rsidP="002334E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334E9" w:rsidRDefault="002334E9" w:rsidP="002334E9">
            <w:pPr>
              <w:autoSpaceDE w:val="0"/>
              <w:snapToGrid w:val="0"/>
              <w:jc w:val="center"/>
            </w:pP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334E9" w:rsidRDefault="002334E9" w:rsidP="002334E9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- Электронная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4E9" w:rsidRDefault="002334E9" w:rsidP="002334E9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Отслеживание положения платформы и подъемника. В составе – пять датчиков, следящих за положением опор и за состоянием шасси (вывешивание колес), а также датчики стрелы подъемника, следящие за транспортным положением. Сигнал от каждого датчика передается на системную плату, где обрабатывается единым блоком управления. Например: все движения подъемника будут заблокированы, пока платформа не будет твердо стоять на всех четырех опорах. Либо, невозможно поднять опоры, пока подъемник не находится в транспортном положении.</w:t>
            </w:r>
          </w:p>
          <w:p w:rsidR="002334E9" w:rsidRDefault="002334E9" w:rsidP="002334E9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Ограничение максимальной грузоподъемности корзины – блокировка всех движений подъемника, в случае превышения допустимой массы груза в корзине.</w:t>
            </w:r>
          </w:p>
          <w:p w:rsidR="002334E9" w:rsidRDefault="002334E9" w:rsidP="002334E9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Отслеживание горизонтального вылета. Ограничивает горизонтальный вылет подъемника в зависимости от массы поднимаемого груза. При приближении к максимальному значению горизонтального вылета, система подает звуковой сигнал оператору, а при достижение максимального значения – блокирует все движения подъемника за исключением опускания и поворота.</w:t>
            </w:r>
          </w:p>
          <w:p w:rsidR="002334E9" w:rsidRDefault="002334E9" w:rsidP="002334E9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АНТИКРЭШ – система, отслеживающая положение стрелы, относительно кабины автомобиля. Блокирует работу подъемника над кабиной, сигнализируя оператору звуковой и световой индикацией. Движения подъемником в секторе над кабиной возможны только при одновременном нажатии на кнопку, находящуюся на пульте управления подъемником, и на рычаг </w:t>
            </w:r>
            <w:proofErr w:type="spellStart"/>
            <w:r>
              <w:rPr>
                <w:sz w:val="18"/>
                <w:szCs w:val="18"/>
                <w:lang w:eastAsia="ru-RU"/>
              </w:rPr>
              <w:t>гидрораспределителя</w:t>
            </w:r>
            <w:proofErr w:type="spellEnd"/>
          </w:p>
        </w:tc>
      </w:tr>
      <w:tr w:rsidR="002334E9" w:rsidTr="000544EA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334E9" w:rsidRDefault="002334E9" w:rsidP="002334E9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334E9" w:rsidRDefault="002334E9" w:rsidP="002334E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334E9" w:rsidRDefault="002334E9" w:rsidP="002334E9">
            <w:pPr>
              <w:autoSpaceDE w:val="0"/>
              <w:snapToGrid w:val="0"/>
              <w:jc w:val="center"/>
            </w:pP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334E9" w:rsidRDefault="002334E9" w:rsidP="002334E9">
            <w:pPr>
              <w:rPr>
                <w:sz w:val="18"/>
              </w:rPr>
            </w:pPr>
            <w:r>
              <w:rPr>
                <w:sz w:val="18"/>
              </w:rPr>
              <w:t>Пульт управления опорами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4E9" w:rsidRDefault="002334E9" w:rsidP="002334E9">
            <w:pPr>
              <w:jc w:val="both"/>
              <w:rPr>
                <w:sz w:val="18"/>
              </w:rPr>
            </w:pPr>
            <w:r>
              <w:rPr>
                <w:sz w:val="18"/>
              </w:rPr>
              <w:t>Гидравлический, пропорциональный, 4-х секционный (на каждую опору отдельная секция), изготовлен из чугуна, имеет защитный клапан для контроля максимального давления в гидросистеме. В непосредственной близости от пульта управления опорами установлен инклинометр – устройство, отслеживающее горизонтальное положение платформы.</w:t>
            </w:r>
          </w:p>
        </w:tc>
      </w:tr>
      <w:tr w:rsidR="002334E9" w:rsidTr="000544EA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334E9" w:rsidRDefault="002334E9" w:rsidP="002334E9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334E9" w:rsidRDefault="002334E9" w:rsidP="002334E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334E9" w:rsidRDefault="002334E9" w:rsidP="002334E9">
            <w:pPr>
              <w:autoSpaceDE w:val="0"/>
              <w:snapToGrid w:val="0"/>
              <w:jc w:val="center"/>
            </w:pP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334E9" w:rsidRDefault="002334E9" w:rsidP="002334E9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Опорная рама под АГП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4E9" w:rsidRDefault="002334E9" w:rsidP="002334E9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Сварная конструкция из низколегированной стали. Контроль качества сварных швов: с применением ультразвукового дефектоскопа. Контроль правильности геометрии: с помощью 3D сканера </w:t>
            </w:r>
            <w:proofErr w:type="spellStart"/>
            <w:r>
              <w:rPr>
                <w:sz w:val="18"/>
                <w:szCs w:val="18"/>
                <w:lang w:eastAsia="ru-RU"/>
              </w:rPr>
              <w:t>Leica</w:t>
            </w:r>
            <w:proofErr w:type="spellEnd"/>
            <w:r>
              <w:rPr>
                <w:sz w:val="18"/>
                <w:szCs w:val="18"/>
                <w:lang w:eastAsia="ru-RU"/>
              </w:rPr>
              <w:t xml:space="preserve"> AT 402. Дробеструйная обработка, промышленная многослойная окрасочная система (полиакриловая, антикоррозийная мастика), окраска и сушка в окрасочной камере</w:t>
            </w:r>
          </w:p>
        </w:tc>
      </w:tr>
      <w:tr w:rsidR="002334E9" w:rsidTr="000544EA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334E9" w:rsidRDefault="002334E9" w:rsidP="002334E9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334E9" w:rsidRDefault="002334E9" w:rsidP="002334E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334E9" w:rsidRDefault="002334E9" w:rsidP="002334E9">
            <w:pPr>
              <w:autoSpaceDE w:val="0"/>
              <w:snapToGrid w:val="0"/>
              <w:jc w:val="center"/>
            </w:pP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334E9" w:rsidRDefault="002334E9" w:rsidP="002334E9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Крепление опорной рамы под АГП к раме шасси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4E9" w:rsidRDefault="002334E9" w:rsidP="002334E9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Опорная рама крепится к шасси упругим соединением, что позволяет раме автомобиля воспринимать кручение при движении по дорогам общего назначения и по пересеченной местности. Болты и момент затяжки выбираются согласно инструкциям производителя шасси.</w:t>
            </w:r>
          </w:p>
        </w:tc>
      </w:tr>
      <w:tr w:rsidR="002334E9" w:rsidTr="000544EA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334E9" w:rsidRDefault="002334E9" w:rsidP="002334E9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334E9" w:rsidRDefault="002334E9" w:rsidP="002334E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334E9" w:rsidRDefault="002334E9" w:rsidP="002334E9">
            <w:pPr>
              <w:autoSpaceDE w:val="0"/>
              <w:snapToGrid w:val="0"/>
              <w:jc w:val="center"/>
            </w:pP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334E9" w:rsidRDefault="002334E9" w:rsidP="002334E9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Температурные диапазоны работы АГП, град Цельсия: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4E9" w:rsidRDefault="002334E9" w:rsidP="002334E9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От -40 до +40</w:t>
            </w:r>
          </w:p>
        </w:tc>
      </w:tr>
      <w:tr w:rsidR="00FE7E24" w:rsidTr="000544EA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E7E24" w:rsidRDefault="00FE7E24" w:rsidP="00F47AA7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E7E24" w:rsidRDefault="00FE7E24" w:rsidP="00F47AA7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E7E24" w:rsidRDefault="00FE7E24" w:rsidP="00F47AA7">
            <w:pPr>
              <w:autoSpaceDE w:val="0"/>
              <w:snapToGrid w:val="0"/>
              <w:jc w:val="center"/>
            </w:pPr>
          </w:p>
        </w:tc>
        <w:tc>
          <w:tcPr>
            <w:tcW w:w="6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E7E24" w:rsidRDefault="00FE7E24" w:rsidP="00F47AA7">
            <w:pPr>
              <w:rPr>
                <w:i/>
                <w:sz w:val="18"/>
                <w:szCs w:val="18"/>
              </w:rPr>
            </w:pPr>
            <w:r w:rsidRPr="0056356A">
              <w:rPr>
                <w:b/>
                <w:sz w:val="18"/>
                <w:szCs w:val="18"/>
              </w:rPr>
              <w:t>Комплектация</w:t>
            </w:r>
            <w:r>
              <w:rPr>
                <w:b/>
                <w:sz w:val="18"/>
                <w:szCs w:val="18"/>
              </w:rPr>
              <w:t xml:space="preserve"> автогидроподъемника</w:t>
            </w:r>
          </w:p>
        </w:tc>
      </w:tr>
      <w:tr w:rsidR="00FE7E24" w:rsidTr="000544EA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E7E24" w:rsidRDefault="00FE7E24" w:rsidP="00F47AA7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E7E24" w:rsidRDefault="00FE7E24" w:rsidP="00F47AA7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E7E24" w:rsidRDefault="00FE7E24" w:rsidP="00F47AA7">
            <w:pPr>
              <w:autoSpaceDE w:val="0"/>
              <w:snapToGrid w:val="0"/>
              <w:jc w:val="center"/>
            </w:pP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E7E24" w:rsidRPr="00E4234B" w:rsidRDefault="00FE7E24" w:rsidP="00F47AA7">
            <w:pPr>
              <w:autoSpaceDE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Кресло оператора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E7E24" w:rsidRPr="00E4234B" w:rsidRDefault="00FE7E24" w:rsidP="00F47AA7">
            <w:r w:rsidRPr="00E4234B">
              <w:rPr>
                <w:spacing w:val="-3"/>
                <w:sz w:val="18"/>
                <w:szCs w:val="18"/>
              </w:rPr>
              <w:t>Наличие</w:t>
            </w:r>
          </w:p>
        </w:tc>
      </w:tr>
      <w:tr w:rsidR="00FE7E24" w:rsidTr="000544EA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E7E24" w:rsidRDefault="00FE7E24" w:rsidP="00F47AA7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E7E24" w:rsidRDefault="00FE7E24" w:rsidP="00F47AA7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E7E24" w:rsidRDefault="00FE7E24" w:rsidP="00F47AA7">
            <w:pPr>
              <w:autoSpaceDE w:val="0"/>
              <w:snapToGrid w:val="0"/>
              <w:jc w:val="center"/>
            </w:pP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E7E24" w:rsidRPr="00E4234B" w:rsidRDefault="00FE7E24" w:rsidP="00F47AA7">
            <w:pPr>
              <w:autoSpaceDE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Настил платформы рифленый алюминий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E7E24" w:rsidRPr="00E4234B" w:rsidRDefault="00FE7E24" w:rsidP="00F47AA7">
            <w:r w:rsidRPr="00E4234B">
              <w:rPr>
                <w:spacing w:val="-3"/>
                <w:sz w:val="18"/>
                <w:szCs w:val="18"/>
              </w:rPr>
              <w:t>Наличие</w:t>
            </w:r>
          </w:p>
        </w:tc>
      </w:tr>
      <w:tr w:rsidR="00FE7E24" w:rsidTr="000544EA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E7E24" w:rsidRDefault="00FE7E24" w:rsidP="00F47AA7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E7E24" w:rsidRDefault="00FE7E24" w:rsidP="00F47AA7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E7E24" w:rsidRDefault="00FE7E24" w:rsidP="00F47AA7">
            <w:pPr>
              <w:autoSpaceDE w:val="0"/>
              <w:snapToGrid w:val="0"/>
              <w:jc w:val="center"/>
            </w:pP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E7E24" w:rsidRPr="00E4234B" w:rsidRDefault="00FE7E24" w:rsidP="00F47AA7">
            <w:pPr>
              <w:autoSpaceDE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Пуск / стоп двигателя автомобиля с люльки и колонны АГП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E7E24" w:rsidRPr="00E4234B" w:rsidRDefault="00FE7E24" w:rsidP="00F47AA7">
            <w:r w:rsidRPr="00E4234B">
              <w:rPr>
                <w:spacing w:val="-3"/>
                <w:sz w:val="18"/>
                <w:szCs w:val="18"/>
              </w:rPr>
              <w:t>Наличие</w:t>
            </w:r>
          </w:p>
        </w:tc>
      </w:tr>
      <w:tr w:rsidR="00FE7E24" w:rsidTr="000544EA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E7E24" w:rsidRDefault="00FE7E24" w:rsidP="00F47AA7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E7E24" w:rsidRDefault="00FE7E24" w:rsidP="00F47AA7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E7E24" w:rsidRDefault="00FE7E24" w:rsidP="00F47AA7">
            <w:pPr>
              <w:autoSpaceDE w:val="0"/>
              <w:snapToGrid w:val="0"/>
              <w:jc w:val="center"/>
            </w:pP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E7E24" w:rsidRPr="00E4234B" w:rsidRDefault="00FE7E24" w:rsidP="00F47AA7">
            <w:pPr>
              <w:autoSpaceDE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Счетчик моточасов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E7E24" w:rsidRPr="00E4234B" w:rsidRDefault="00FE7E24" w:rsidP="00F47AA7">
            <w:r w:rsidRPr="00E4234B">
              <w:rPr>
                <w:spacing w:val="-3"/>
                <w:sz w:val="18"/>
                <w:szCs w:val="18"/>
              </w:rPr>
              <w:t>Наличие</w:t>
            </w:r>
          </w:p>
        </w:tc>
      </w:tr>
      <w:tr w:rsidR="00FE7E24" w:rsidTr="000544EA">
        <w:trPr>
          <w:trHeight w:val="325"/>
        </w:trPr>
        <w:tc>
          <w:tcPr>
            <w:tcW w:w="57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7E24" w:rsidRDefault="00FE7E24" w:rsidP="00F47AA7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7E24" w:rsidRDefault="00FE7E24" w:rsidP="00F47AA7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7E24" w:rsidRDefault="00FE7E24" w:rsidP="00F47AA7">
            <w:pPr>
              <w:autoSpaceDE w:val="0"/>
              <w:snapToGrid w:val="0"/>
              <w:jc w:val="center"/>
            </w:pP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E7E24" w:rsidRPr="00E4234B" w:rsidRDefault="00FE7E24" w:rsidP="00F47AA7">
            <w:pPr>
              <w:autoSpaceDE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Розетка в люльке на 220В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E7E24" w:rsidRPr="00E4234B" w:rsidRDefault="00FE7E24" w:rsidP="00F47AA7">
            <w:r w:rsidRPr="00E4234B">
              <w:rPr>
                <w:spacing w:val="-3"/>
                <w:sz w:val="18"/>
                <w:szCs w:val="18"/>
              </w:rPr>
              <w:t>Наличие</w:t>
            </w:r>
          </w:p>
        </w:tc>
      </w:tr>
      <w:bookmarkEnd w:id="0"/>
      <w:bookmarkEnd w:id="1"/>
    </w:tbl>
    <w:p w:rsidR="000544EA" w:rsidRDefault="000544EA" w:rsidP="000544EA">
      <w:pPr>
        <w:suppressAutoHyphens w:val="0"/>
        <w:rPr>
          <w:lang w:eastAsia="ru-RU"/>
        </w:rPr>
      </w:pPr>
    </w:p>
    <w:p w:rsidR="000544EA" w:rsidRPr="005A41DE" w:rsidRDefault="000544EA" w:rsidP="000544EA">
      <w:pPr>
        <w:suppressAutoHyphens w:val="0"/>
        <w:rPr>
          <w:lang w:eastAsia="ru-RU"/>
        </w:rPr>
      </w:pPr>
      <w:bookmarkStart w:id="2" w:name="_GoBack"/>
      <w:bookmarkEnd w:id="2"/>
    </w:p>
    <w:p w:rsidR="000544EA" w:rsidRPr="005A41DE" w:rsidRDefault="000544EA" w:rsidP="000544EA">
      <w:pPr>
        <w:jc w:val="both"/>
        <w:rPr>
          <w:rFonts w:eastAsia="Calibri"/>
          <w:b/>
          <w:lang w:eastAsia="ar-SA"/>
        </w:rPr>
      </w:pPr>
      <w:r w:rsidRPr="005A41DE">
        <w:rPr>
          <w:rFonts w:eastAsia="Calibri"/>
          <w:b/>
          <w:lang w:eastAsia="ar-SA"/>
        </w:rPr>
        <w:t xml:space="preserve">     ПОСТАВЩИК</w:t>
      </w:r>
      <w:r w:rsidRPr="005A41DE">
        <w:rPr>
          <w:rFonts w:eastAsia="Calibri"/>
          <w:b/>
          <w:lang w:eastAsia="ar-SA"/>
        </w:rPr>
        <w:tab/>
      </w:r>
      <w:r w:rsidRPr="005A41DE">
        <w:rPr>
          <w:rFonts w:eastAsia="Calibri"/>
          <w:b/>
          <w:lang w:eastAsia="ar-SA"/>
        </w:rPr>
        <w:tab/>
      </w:r>
      <w:r w:rsidRPr="005A41DE">
        <w:rPr>
          <w:rFonts w:eastAsia="Calibri"/>
          <w:b/>
          <w:lang w:eastAsia="ar-SA"/>
        </w:rPr>
        <w:tab/>
        <w:t xml:space="preserve">                   ПОКУПАТЕЛЬ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398"/>
        <w:gridCol w:w="5038"/>
      </w:tblGrid>
      <w:tr w:rsidR="000544EA" w:rsidRPr="005A41DE" w:rsidTr="008215EC">
        <w:trPr>
          <w:trHeight w:val="1632"/>
        </w:trPr>
        <w:tc>
          <w:tcPr>
            <w:tcW w:w="4398" w:type="dxa"/>
            <w:shd w:val="clear" w:color="auto" w:fill="auto"/>
          </w:tcPr>
          <w:p w:rsidR="000544EA" w:rsidRPr="005A41DE" w:rsidRDefault="000544EA" w:rsidP="008215EC">
            <w:pPr>
              <w:jc w:val="both"/>
              <w:rPr>
                <w:rFonts w:eastAsia="Calibri"/>
                <w:lang w:eastAsia="ar-SA"/>
              </w:rPr>
            </w:pPr>
            <w:r w:rsidRPr="005A41DE">
              <w:rPr>
                <w:rFonts w:eastAsia="Calibri"/>
                <w:lang w:eastAsia="ar-SA"/>
              </w:rPr>
              <w:t xml:space="preserve">      </w:t>
            </w:r>
          </w:p>
          <w:p w:rsidR="000544EA" w:rsidRPr="005A41DE" w:rsidRDefault="000544EA" w:rsidP="008215EC">
            <w:pPr>
              <w:jc w:val="both"/>
              <w:rPr>
                <w:rFonts w:eastAsia="Calibri"/>
                <w:lang w:eastAsia="ar-SA"/>
              </w:rPr>
            </w:pPr>
            <w:r w:rsidRPr="005A41DE">
              <w:rPr>
                <w:rFonts w:eastAsia="Calibri"/>
                <w:lang w:eastAsia="ar-SA"/>
              </w:rPr>
              <w:t xml:space="preserve">     </w:t>
            </w:r>
          </w:p>
          <w:p w:rsidR="000544EA" w:rsidRPr="005A41DE" w:rsidRDefault="000544EA" w:rsidP="008215EC">
            <w:pPr>
              <w:jc w:val="both"/>
              <w:rPr>
                <w:rFonts w:eastAsia="Calibri"/>
                <w:lang w:eastAsia="ar-SA"/>
              </w:rPr>
            </w:pPr>
          </w:p>
          <w:p w:rsidR="000544EA" w:rsidRPr="005A41DE" w:rsidRDefault="000544EA" w:rsidP="008215EC">
            <w:pPr>
              <w:jc w:val="both"/>
              <w:rPr>
                <w:rFonts w:eastAsia="Calibri"/>
                <w:lang w:eastAsia="ar-SA"/>
              </w:rPr>
            </w:pPr>
            <w:r w:rsidRPr="005A41DE">
              <w:rPr>
                <w:rFonts w:eastAsia="Calibri"/>
                <w:lang w:eastAsia="ar-SA"/>
              </w:rPr>
              <w:t>_________________</w:t>
            </w:r>
          </w:p>
          <w:p w:rsidR="000544EA" w:rsidRPr="005A41DE" w:rsidRDefault="000544EA" w:rsidP="008215EC">
            <w:pPr>
              <w:jc w:val="both"/>
              <w:rPr>
                <w:rFonts w:eastAsia="Calibri"/>
                <w:lang w:eastAsia="ar-SA"/>
              </w:rPr>
            </w:pPr>
            <w:r w:rsidRPr="005A41DE">
              <w:rPr>
                <w:rFonts w:eastAsia="Calibri"/>
                <w:lang w:eastAsia="ar-SA"/>
              </w:rPr>
              <w:t xml:space="preserve">________________/_________________./ </w:t>
            </w:r>
          </w:p>
          <w:p w:rsidR="000544EA" w:rsidRPr="005A41DE" w:rsidRDefault="000544EA" w:rsidP="008215EC">
            <w:pPr>
              <w:jc w:val="both"/>
              <w:rPr>
                <w:rFonts w:eastAsia="Calibri"/>
                <w:lang w:eastAsia="ar-SA"/>
              </w:rPr>
            </w:pPr>
            <w:r w:rsidRPr="005A41DE">
              <w:rPr>
                <w:rFonts w:eastAsia="Calibri"/>
                <w:lang w:eastAsia="ar-SA"/>
              </w:rPr>
              <w:t xml:space="preserve">     М.П.</w:t>
            </w:r>
          </w:p>
          <w:p w:rsidR="000544EA" w:rsidRPr="005A41DE" w:rsidRDefault="000544EA" w:rsidP="008215EC">
            <w:pPr>
              <w:jc w:val="both"/>
              <w:rPr>
                <w:rFonts w:eastAsia="Calibri"/>
                <w:lang w:eastAsia="ar-SA"/>
              </w:rPr>
            </w:pPr>
          </w:p>
        </w:tc>
        <w:tc>
          <w:tcPr>
            <w:tcW w:w="5038" w:type="dxa"/>
            <w:shd w:val="clear" w:color="auto" w:fill="auto"/>
          </w:tcPr>
          <w:p w:rsidR="000544EA" w:rsidRPr="005A41DE" w:rsidRDefault="000544EA" w:rsidP="008215EC">
            <w:pPr>
              <w:tabs>
                <w:tab w:val="left" w:pos="4370"/>
                <w:tab w:val="left" w:pos="8721"/>
              </w:tabs>
              <w:jc w:val="both"/>
              <w:rPr>
                <w:rFonts w:eastAsia="Calibri"/>
                <w:lang w:eastAsia="ar-SA"/>
              </w:rPr>
            </w:pPr>
            <w:r w:rsidRPr="005A41DE">
              <w:rPr>
                <w:rFonts w:eastAsia="Calibri"/>
                <w:lang w:eastAsia="ar-SA"/>
              </w:rPr>
              <w:t>ПАО «Башинформсвязь»</w:t>
            </w:r>
          </w:p>
          <w:p w:rsidR="000544EA" w:rsidRPr="005A41DE" w:rsidRDefault="000544EA" w:rsidP="008215EC">
            <w:pPr>
              <w:tabs>
                <w:tab w:val="left" w:pos="4370"/>
                <w:tab w:val="left" w:pos="8721"/>
              </w:tabs>
              <w:jc w:val="both"/>
              <w:rPr>
                <w:rFonts w:eastAsia="Calibri"/>
                <w:lang w:eastAsia="ar-SA"/>
              </w:rPr>
            </w:pPr>
          </w:p>
          <w:p w:rsidR="000544EA" w:rsidRPr="005A41DE" w:rsidRDefault="000544EA" w:rsidP="008215EC">
            <w:pPr>
              <w:tabs>
                <w:tab w:val="left" w:pos="4370"/>
                <w:tab w:val="left" w:pos="8721"/>
              </w:tabs>
              <w:jc w:val="both"/>
              <w:rPr>
                <w:rFonts w:eastAsia="Calibri"/>
                <w:lang w:eastAsia="ar-SA"/>
              </w:rPr>
            </w:pPr>
          </w:p>
          <w:p w:rsidR="000544EA" w:rsidRPr="005A41DE" w:rsidRDefault="000544EA" w:rsidP="008215EC">
            <w:pPr>
              <w:tabs>
                <w:tab w:val="left" w:pos="4370"/>
                <w:tab w:val="left" w:pos="8721"/>
              </w:tabs>
              <w:jc w:val="both"/>
              <w:rPr>
                <w:rFonts w:eastAsia="Calibri"/>
                <w:lang w:eastAsia="ar-SA"/>
              </w:rPr>
            </w:pPr>
            <w:r w:rsidRPr="005A41DE">
              <w:rPr>
                <w:rFonts w:eastAsia="Calibri"/>
                <w:lang w:eastAsia="ar-SA"/>
              </w:rPr>
              <w:t>Генеральный директор</w:t>
            </w:r>
          </w:p>
          <w:p w:rsidR="000544EA" w:rsidRPr="005A41DE" w:rsidRDefault="000544EA" w:rsidP="008215EC">
            <w:pPr>
              <w:tabs>
                <w:tab w:val="left" w:pos="4370"/>
                <w:tab w:val="left" w:pos="8721"/>
              </w:tabs>
              <w:jc w:val="both"/>
              <w:rPr>
                <w:rFonts w:eastAsia="Calibri"/>
                <w:lang w:eastAsia="ar-SA"/>
              </w:rPr>
            </w:pPr>
            <w:r w:rsidRPr="005A41DE">
              <w:rPr>
                <w:rFonts w:eastAsia="Calibri"/>
                <w:lang w:eastAsia="ar-SA"/>
              </w:rPr>
              <w:t>__________________/Алферов С.А./</w:t>
            </w:r>
          </w:p>
          <w:p w:rsidR="000544EA" w:rsidRPr="005A41DE" w:rsidRDefault="000544EA" w:rsidP="008215EC">
            <w:pPr>
              <w:tabs>
                <w:tab w:val="left" w:pos="4370"/>
                <w:tab w:val="left" w:pos="8721"/>
              </w:tabs>
              <w:jc w:val="both"/>
              <w:rPr>
                <w:rFonts w:eastAsia="Calibri"/>
                <w:lang w:eastAsia="ar-SA"/>
              </w:rPr>
            </w:pPr>
            <w:r w:rsidRPr="005A41DE">
              <w:rPr>
                <w:rFonts w:eastAsia="Calibri"/>
                <w:lang w:eastAsia="ar-SA"/>
              </w:rPr>
              <w:t xml:space="preserve"> М.П.</w:t>
            </w:r>
          </w:p>
          <w:p w:rsidR="000544EA" w:rsidRPr="005A41DE" w:rsidRDefault="000544EA" w:rsidP="008215EC">
            <w:pPr>
              <w:tabs>
                <w:tab w:val="left" w:pos="4370"/>
                <w:tab w:val="left" w:pos="8721"/>
              </w:tabs>
              <w:jc w:val="both"/>
              <w:rPr>
                <w:rFonts w:eastAsia="Calibri"/>
                <w:lang w:eastAsia="ar-SA"/>
              </w:rPr>
            </w:pPr>
          </w:p>
        </w:tc>
      </w:tr>
    </w:tbl>
    <w:p w:rsidR="002D789E" w:rsidRDefault="002D789E" w:rsidP="00312E53">
      <w:pPr>
        <w:widowControl w:val="0"/>
        <w:tabs>
          <w:tab w:val="left" w:pos="5670"/>
        </w:tabs>
        <w:rPr>
          <w:bCs/>
          <w:color w:val="000000"/>
          <w:sz w:val="22"/>
          <w:szCs w:val="22"/>
        </w:rPr>
      </w:pPr>
    </w:p>
    <w:sectPr w:rsidR="002D789E" w:rsidSect="00FE7E2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765" w:bottom="1134" w:left="1134" w:header="426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3029" w:rsidRDefault="00533029">
      <w:r>
        <w:separator/>
      </w:r>
    </w:p>
  </w:endnote>
  <w:endnote w:type="continuationSeparator" w:id="0">
    <w:p w:rsidR="00533029" w:rsidRDefault="00533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dale Sans UI">
    <w:altName w:val="Arial Unicode MS"/>
    <w:charset w:val="CC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5781" w:rsidRDefault="00975781">
    <w:pPr>
      <w:pStyle w:val="af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5781" w:rsidRDefault="00975781">
    <w:pPr>
      <w:pStyle w:val="aff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5781" w:rsidRDefault="00975781">
    <w:pPr>
      <w:pStyle w:val="af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3029" w:rsidRDefault="00533029">
      <w:r>
        <w:separator/>
      </w:r>
    </w:p>
  </w:footnote>
  <w:footnote w:type="continuationSeparator" w:id="0">
    <w:p w:rsidR="00533029" w:rsidRDefault="005330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5781" w:rsidRDefault="00975781">
    <w:pPr>
      <w:pStyle w:val="aff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7E24" w:rsidRDefault="00FE7E24">
    <w:pPr>
      <w:pStyle w:val="aff1"/>
      <w:jc w:val="center"/>
      <w:rPr>
        <w:sz w:val="20"/>
      </w:rPr>
    </w:pPr>
    <w:r>
      <w:rPr>
        <w:sz w:val="20"/>
      </w:rPr>
      <w:t xml:space="preserve">Приложение №В1 к договору №__________ от ____________2019 г.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5781" w:rsidRDefault="00975781">
    <w:pPr>
      <w:pStyle w:val="af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9E94312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0"/>
    <w:multiLevelType w:val="singleLevel"/>
    <w:tmpl w:val="6B08A08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2" w15:restartNumberingAfterBreak="0">
    <w:nsid w:val="FFFFFF88"/>
    <w:multiLevelType w:val="singleLevel"/>
    <w:tmpl w:val="F2962A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0000002"/>
    <w:multiLevelType w:val="multilevel"/>
    <w:tmpl w:val="00000002"/>
    <w:name w:val="WW8Num2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00000003"/>
    <w:multiLevelType w:val="multilevel"/>
    <w:tmpl w:val="00000003"/>
    <w:name w:val="WW8Num3"/>
    <w:lvl w:ilvl="0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6" w15:restartNumberingAfterBreak="0">
    <w:nsid w:val="00000004"/>
    <w:multiLevelType w:val="multilevel"/>
    <w:tmpl w:val="00000004"/>
    <w:name w:val="WW8Num4"/>
    <w:lvl w:ilvl="0">
      <w:start w:val="3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/>
        <w:b/>
        <w:sz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  <w:sz w:val="22"/>
        <w:szCs w:val="22"/>
      </w:rPr>
    </w:lvl>
  </w:abstractNum>
  <w:abstractNum w:abstractNumId="8" w15:restartNumberingAfterBreak="0">
    <w:nsid w:val="0662071E"/>
    <w:multiLevelType w:val="hybridMultilevel"/>
    <w:tmpl w:val="B810CD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2C7B51"/>
    <w:multiLevelType w:val="hybridMultilevel"/>
    <w:tmpl w:val="FAECB682"/>
    <w:lvl w:ilvl="0" w:tplc="5C849E1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 w15:restartNumberingAfterBreak="0">
    <w:nsid w:val="0A4E79B0"/>
    <w:multiLevelType w:val="hybridMultilevel"/>
    <w:tmpl w:val="60B0A182"/>
    <w:lvl w:ilvl="0" w:tplc="29027A0A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0CE15527"/>
    <w:multiLevelType w:val="hybridMultilevel"/>
    <w:tmpl w:val="8B34DD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D5B07CA"/>
    <w:multiLevelType w:val="hybridMultilevel"/>
    <w:tmpl w:val="A4B66C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4647FAE"/>
    <w:multiLevelType w:val="hybridMultilevel"/>
    <w:tmpl w:val="8AA2D7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5290372"/>
    <w:multiLevelType w:val="hybridMultilevel"/>
    <w:tmpl w:val="50D2D6F0"/>
    <w:lvl w:ilvl="0" w:tplc="DE1ED782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5B322C8"/>
    <w:multiLevelType w:val="hybridMultilevel"/>
    <w:tmpl w:val="0B143D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FD460E"/>
    <w:multiLevelType w:val="multilevel"/>
    <w:tmpl w:val="DED88C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aps/>
        <w:strike w:val="0"/>
        <w:dstrike w:val="0"/>
        <w:vanish w:val="0"/>
        <w:color w:val="000000"/>
        <w:spacing w:val="0"/>
        <w:w w:val="100"/>
        <w:position w:val="0"/>
        <w:sz w:val="28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1A794516"/>
    <w:multiLevelType w:val="hybridMultilevel"/>
    <w:tmpl w:val="EAD45CA4"/>
    <w:lvl w:ilvl="0" w:tplc="E8EC47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1B6643A4"/>
    <w:multiLevelType w:val="hybridMultilevel"/>
    <w:tmpl w:val="E540447A"/>
    <w:lvl w:ilvl="0" w:tplc="B8089F32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C077B26"/>
    <w:multiLevelType w:val="hybridMultilevel"/>
    <w:tmpl w:val="E6FCFF98"/>
    <w:lvl w:ilvl="0" w:tplc="9F784DD8">
      <w:start w:val="1"/>
      <w:numFmt w:val="decimal"/>
      <w:lvlText w:val="%1."/>
      <w:lvlJc w:val="left"/>
      <w:pPr>
        <w:ind w:left="36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6" w:hanging="360"/>
      </w:pPr>
    </w:lvl>
    <w:lvl w:ilvl="2" w:tplc="0419001B">
      <w:start w:val="1"/>
      <w:numFmt w:val="lowerRoman"/>
      <w:lvlText w:val="%3."/>
      <w:lvlJc w:val="right"/>
      <w:pPr>
        <w:ind w:left="1806" w:hanging="180"/>
      </w:pPr>
    </w:lvl>
    <w:lvl w:ilvl="3" w:tplc="0419000F">
      <w:start w:val="1"/>
      <w:numFmt w:val="decimal"/>
      <w:lvlText w:val="%4."/>
      <w:lvlJc w:val="left"/>
      <w:pPr>
        <w:ind w:left="2526" w:hanging="360"/>
      </w:pPr>
    </w:lvl>
    <w:lvl w:ilvl="4" w:tplc="04190019">
      <w:start w:val="1"/>
      <w:numFmt w:val="lowerLetter"/>
      <w:lvlText w:val="%5."/>
      <w:lvlJc w:val="left"/>
      <w:pPr>
        <w:ind w:left="3246" w:hanging="360"/>
      </w:pPr>
    </w:lvl>
    <w:lvl w:ilvl="5" w:tplc="0419001B">
      <w:start w:val="1"/>
      <w:numFmt w:val="lowerRoman"/>
      <w:lvlText w:val="%6."/>
      <w:lvlJc w:val="right"/>
      <w:pPr>
        <w:ind w:left="3966" w:hanging="180"/>
      </w:pPr>
    </w:lvl>
    <w:lvl w:ilvl="6" w:tplc="0419000F">
      <w:start w:val="1"/>
      <w:numFmt w:val="decimal"/>
      <w:lvlText w:val="%7."/>
      <w:lvlJc w:val="left"/>
      <w:pPr>
        <w:ind w:left="4686" w:hanging="360"/>
      </w:pPr>
    </w:lvl>
    <w:lvl w:ilvl="7" w:tplc="04190019">
      <w:start w:val="1"/>
      <w:numFmt w:val="lowerLetter"/>
      <w:lvlText w:val="%8."/>
      <w:lvlJc w:val="left"/>
      <w:pPr>
        <w:ind w:left="5406" w:hanging="360"/>
      </w:pPr>
    </w:lvl>
    <w:lvl w:ilvl="8" w:tplc="0419001B">
      <w:start w:val="1"/>
      <w:numFmt w:val="lowerRoman"/>
      <w:lvlText w:val="%9."/>
      <w:lvlJc w:val="right"/>
      <w:pPr>
        <w:ind w:left="6126" w:hanging="180"/>
      </w:pPr>
    </w:lvl>
  </w:abstractNum>
  <w:abstractNum w:abstractNumId="20" w15:restartNumberingAfterBreak="0">
    <w:nsid w:val="1C9F35C3"/>
    <w:multiLevelType w:val="hybridMultilevel"/>
    <w:tmpl w:val="95F4168E"/>
    <w:lvl w:ilvl="0" w:tplc="AB68316E">
      <w:start w:val="1"/>
      <w:numFmt w:val="decimal"/>
      <w:lvlText w:val="%1."/>
      <w:lvlJc w:val="left"/>
      <w:pPr>
        <w:ind w:left="1668" w:hanging="9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1D213FDD"/>
    <w:multiLevelType w:val="hybridMultilevel"/>
    <w:tmpl w:val="B66A9D60"/>
    <w:lvl w:ilvl="0" w:tplc="ADA412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20B337DA"/>
    <w:multiLevelType w:val="hybridMultilevel"/>
    <w:tmpl w:val="31005646"/>
    <w:lvl w:ilvl="0" w:tplc="646012BC">
      <w:start w:val="1"/>
      <w:numFmt w:val="decimal"/>
      <w:lvlText w:val="%1."/>
      <w:lvlJc w:val="left"/>
      <w:pPr>
        <w:ind w:left="1404" w:hanging="86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 w15:restartNumberingAfterBreak="0">
    <w:nsid w:val="23522C79"/>
    <w:multiLevelType w:val="hybridMultilevel"/>
    <w:tmpl w:val="CEDA1B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4551967"/>
    <w:multiLevelType w:val="hybridMultilevel"/>
    <w:tmpl w:val="C656778E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2E426926"/>
    <w:multiLevelType w:val="multilevel"/>
    <w:tmpl w:val="FC50115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43EF5963"/>
    <w:multiLevelType w:val="hybridMultilevel"/>
    <w:tmpl w:val="95F43BF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4C212C6"/>
    <w:multiLevelType w:val="hybridMultilevel"/>
    <w:tmpl w:val="1BD87E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5C421FF"/>
    <w:multiLevelType w:val="multilevel"/>
    <w:tmpl w:val="7EA4D39C"/>
    <w:lvl w:ilvl="0">
      <w:start w:val="1"/>
      <w:numFmt w:val="decimal"/>
      <w:lvlText w:val="%1."/>
      <w:lvlJc w:val="left"/>
      <w:pPr>
        <w:tabs>
          <w:tab w:val="num" w:pos="1275"/>
        </w:tabs>
        <w:ind w:left="1275" w:hanging="127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995"/>
        </w:tabs>
        <w:ind w:left="1995" w:hanging="127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15"/>
        </w:tabs>
        <w:ind w:left="2715" w:hanging="127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35"/>
        </w:tabs>
        <w:ind w:left="3435" w:hanging="127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155"/>
        </w:tabs>
        <w:ind w:left="4155" w:hanging="127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9" w15:restartNumberingAfterBreak="0">
    <w:nsid w:val="4BBA72E2"/>
    <w:multiLevelType w:val="hybridMultilevel"/>
    <w:tmpl w:val="2C4A9C0E"/>
    <w:lvl w:ilvl="0" w:tplc="5D6092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519335EB"/>
    <w:multiLevelType w:val="hybridMultilevel"/>
    <w:tmpl w:val="5C0EE14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E310C2"/>
    <w:multiLevelType w:val="hybridMultilevel"/>
    <w:tmpl w:val="C590CB84"/>
    <w:lvl w:ilvl="0" w:tplc="AC443474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D71ED2"/>
    <w:multiLevelType w:val="hybridMultilevel"/>
    <w:tmpl w:val="54E8C604"/>
    <w:lvl w:ilvl="0" w:tplc="1BD4D69C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A9A09A0"/>
    <w:multiLevelType w:val="hybridMultilevel"/>
    <w:tmpl w:val="F712F526"/>
    <w:lvl w:ilvl="0" w:tplc="C9A69E6A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4" w15:restartNumberingAfterBreak="0">
    <w:nsid w:val="60526669"/>
    <w:multiLevelType w:val="multilevel"/>
    <w:tmpl w:val="6C1A8C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67B600B9"/>
    <w:multiLevelType w:val="hybridMultilevel"/>
    <w:tmpl w:val="9B20C162"/>
    <w:lvl w:ilvl="0" w:tplc="ACD4B372">
      <w:start w:val="4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36" w15:restartNumberingAfterBreak="0">
    <w:nsid w:val="68293E76"/>
    <w:multiLevelType w:val="multilevel"/>
    <w:tmpl w:val="0A9A1A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90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37" w15:restartNumberingAfterBreak="0">
    <w:nsid w:val="69984318"/>
    <w:multiLevelType w:val="hybridMultilevel"/>
    <w:tmpl w:val="517EDF4C"/>
    <w:lvl w:ilvl="0" w:tplc="771CD63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8" w15:restartNumberingAfterBreak="0">
    <w:nsid w:val="6C1F3ED9"/>
    <w:multiLevelType w:val="hybridMultilevel"/>
    <w:tmpl w:val="A33C9C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E271FB5"/>
    <w:multiLevelType w:val="hybridMultilevel"/>
    <w:tmpl w:val="1D1E7A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E947E90"/>
    <w:multiLevelType w:val="hybridMultilevel"/>
    <w:tmpl w:val="5E263EB2"/>
    <w:lvl w:ilvl="0" w:tplc="C520003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1" w15:restartNumberingAfterBreak="0">
    <w:nsid w:val="78C8733D"/>
    <w:multiLevelType w:val="hybridMultilevel"/>
    <w:tmpl w:val="6654FF8C"/>
    <w:lvl w:ilvl="0" w:tplc="24DEA2E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BE61E7"/>
    <w:multiLevelType w:val="multilevel"/>
    <w:tmpl w:val="705A9F24"/>
    <w:lvl w:ilvl="0">
      <w:start w:val="3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9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6"/>
  </w:num>
  <w:num w:numId="5">
    <w:abstractNumId w:val="7"/>
  </w:num>
  <w:num w:numId="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5"/>
  </w:num>
  <w:num w:numId="10">
    <w:abstractNumId w:val="11"/>
  </w:num>
  <w:num w:numId="11">
    <w:abstractNumId w:val="38"/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2"/>
  </w:num>
  <w:num w:numId="15">
    <w:abstractNumId w:val="0"/>
  </w:num>
  <w:num w:numId="16">
    <w:abstractNumId w:val="1"/>
  </w:num>
  <w:num w:numId="17">
    <w:abstractNumId w:val="19"/>
  </w:num>
  <w:num w:numId="18">
    <w:abstractNumId w:val="16"/>
  </w:num>
  <w:num w:numId="19">
    <w:abstractNumId w:val="34"/>
  </w:num>
  <w:num w:numId="20">
    <w:abstractNumId w:val="37"/>
  </w:num>
  <w:num w:numId="21">
    <w:abstractNumId w:val="32"/>
  </w:num>
  <w:num w:numId="22">
    <w:abstractNumId w:val="33"/>
  </w:num>
  <w:num w:numId="23">
    <w:abstractNumId w:val="12"/>
  </w:num>
  <w:num w:numId="24">
    <w:abstractNumId w:val="13"/>
  </w:num>
  <w:num w:numId="25">
    <w:abstractNumId w:val="22"/>
  </w:num>
  <w:num w:numId="26">
    <w:abstractNumId w:val="28"/>
  </w:num>
  <w:num w:numId="27">
    <w:abstractNumId w:val="25"/>
  </w:num>
  <w:num w:numId="28">
    <w:abstractNumId w:val="42"/>
  </w:num>
  <w:num w:numId="29">
    <w:abstractNumId w:val="21"/>
  </w:num>
  <w:num w:numId="30">
    <w:abstractNumId w:val="24"/>
  </w:num>
  <w:num w:numId="31">
    <w:abstractNumId w:val="10"/>
  </w:num>
  <w:num w:numId="3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</w:num>
  <w:num w:numId="34">
    <w:abstractNumId w:val="17"/>
  </w:num>
  <w:num w:numId="35">
    <w:abstractNumId w:val="36"/>
  </w:num>
  <w:num w:numId="36">
    <w:abstractNumId w:val="14"/>
  </w:num>
  <w:num w:numId="37">
    <w:abstractNumId w:val="30"/>
  </w:num>
  <w:num w:numId="38">
    <w:abstractNumId w:val="31"/>
  </w:num>
  <w:num w:numId="39">
    <w:abstractNumId w:val="18"/>
  </w:num>
  <w:num w:numId="40">
    <w:abstractNumId w:val="23"/>
  </w:num>
  <w:num w:numId="41">
    <w:abstractNumId w:val="40"/>
  </w:num>
  <w:num w:numId="42">
    <w:abstractNumId w:val="20"/>
  </w:num>
  <w:num w:numId="43">
    <w:abstractNumId w:val="29"/>
  </w:num>
  <w:num w:numId="44">
    <w:abstractNumId w:val="8"/>
  </w:num>
  <w:num w:numId="45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B24"/>
    <w:rsid w:val="000117C8"/>
    <w:rsid w:val="000162E3"/>
    <w:rsid w:val="000213B7"/>
    <w:rsid w:val="00040F0B"/>
    <w:rsid w:val="0004768F"/>
    <w:rsid w:val="0005338C"/>
    <w:rsid w:val="000544EA"/>
    <w:rsid w:val="00074B41"/>
    <w:rsid w:val="00083461"/>
    <w:rsid w:val="0008659E"/>
    <w:rsid w:val="00086B44"/>
    <w:rsid w:val="00094083"/>
    <w:rsid w:val="00095F21"/>
    <w:rsid w:val="000A005C"/>
    <w:rsid w:val="000A1A9B"/>
    <w:rsid w:val="000A6223"/>
    <w:rsid w:val="000B4633"/>
    <w:rsid w:val="000B47EF"/>
    <w:rsid w:val="000B6092"/>
    <w:rsid w:val="000C10BB"/>
    <w:rsid w:val="000C1578"/>
    <w:rsid w:val="000C400A"/>
    <w:rsid w:val="000C64EE"/>
    <w:rsid w:val="000D110F"/>
    <w:rsid w:val="000D12EC"/>
    <w:rsid w:val="000D1A0A"/>
    <w:rsid w:val="000D266B"/>
    <w:rsid w:val="000F7112"/>
    <w:rsid w:val="00106B24"/>
    <w:rsid w:val="00113945"/>
    <w:rsid w:val="00117700"/>
    <w:rsid w:val="0012502D"/>
    <w:rsid w:val="00125423"/>
    <w:rsid w:val="00125649"/>
    <w:rsid w:val="001269C6"/>
    <w:rsid w:val="00126E68"/>
    <w:rsid w:val="00132198"/>
    <w:rsid w:val="00133D49"/>
    <w:rsid w:val="001408D9"/>
    <w:rsid w:val="0014118A"/>
    <w:rsid w:val="00141911"/>
    <w:rsid w:val="001668F9"/>
    <w:rsid w:val="001700B5"/>
    <w:rsid w:val="00172FF5"/>
    <w:rsid w:val="0017426C"/>
    <w:rsid w:val="00180506"/>
    <w:rsid w:val="00181A3D"/>
    <w:rsid w:val="00193480"/>
    <w:rsid w:val="001943A1"/>
    <w:rsid w:val="001A0B5B"/>
    <w:rsid w:val="001A4492"/>
    <w:rsid w:val="001B754B"/>
    <w:rsid w:val="001B7A9A"/>
    <w:rsid w:val="001C07A4"/>
    <w:rsid w:val="001C5D9E"/>
    <w:rsid w:val="001D1C4D"/>
    <w:rsid w:val="001F7B24"/>
    <w:rsid w:val="00200653"/>
    <w:rsid w:val="00207F7F"/>
    <w:rsid w:val="002100B8"/>
    <w:rsid w:val="002104C8"/>
    <w:rsid w:val="00212C7C"/>
    <w:rsid w:val="00215315"/>
    <w:rsid w:val="00215F49"/>
    <w:rsid w:val="00221425"/>
    <w:rsid w:val="00223112"/>
    <w:rsid w:val="0022326E"/>
    <w:rsid w:val="002334E9"/>
    <w:rsid w:val="00237885"/>
    <w:rsid w:val="00251B5F"/>
    <w:rsid w:val="00256566"/>
    <w:rsid w:val="00265E95"/>
    <w:rsid w:val="00266236"/>
    <w:rsid w:val="0028479B"/>
    <w:rsid w:val="00296C49"/>
    <w:rsid w:val="002975F2"/>
    <w:rsid w:val="002976EC"/>
    <w:rsid w:val="002A2912"/>
    <w:rsid w:val="002A4C25"/>
    <w:rsid w:val="002A4DDE"/>
    <w:rsid w:val="002A7ED1"/>
    <w:rsid w:val="002B560B"/>
    <w:rsid w:val="002C0220"/>
    <w:rsid w:val="002C1815"/>
    <w:rsid w:val="002C3E5D"/>
    <w:rsid w:val="002D789E"/>
    <w:rsid w:val="002E0087"/>
    <w:rsid w:val="002E1E0F"/>
    <w:rsid w:val="002E4DF2"/>
    <w:rsid w:val="002E72D7"/>
    <w:rsid w:val="00303848"/>
    <w:rsid w:val="0030522B"/>
    <w:rsid w:val="00305603"/>
    <w:rsid w:val="00312E53"/>
    <w:rsid w:val="003242CE"/>
    <w:rsid w:val="00331213"/>
    <w:rsid w:val="00335A2B"/>
    <w:rsid w:val="003544D9"/>
    <w:rsid w:val="00357F0D"/>
    <w:rsid w:val="003623FD"/>
    <w:rsid w:val="003763AB"/>
    <w:rsid w:val="00376477"/>
    <w:rsid w:val="00383B05"/>
    <w:rsid w:val="003862B7"/>
    <w:rsid w:val="00386BAA"/>
    <w:rsid w:val="00387E7F"/>
    <w:rsid w:val="003A0904"/>
    <w:rsid w:val="003A1491"/>
    <w:rsid w:val="003A5102"/>
    <w:rsid w:val="003A5628"/>
    <w:rsid w:val="003B714A"/>
    <w:rsid w:val="003C4E46"/>
    <w:rsid w:val="003D124E"/>
    <w:rsid w:val="003D5E66"/>
    <w:rsid w:val="003E0AD9"/>
    <w:rsid w:val="003E33A0"/>
    <w:rsid w:val="003E4E9C"/>
    <w:rsid w:val="003F5348"/>
    <w:rsid w:val="003F5537"/>
    <w:rsid w:val="003F6452"/>
    <w:rsid w:val="00401F11"/>
    <w:rsid w:val="00410A51"/>
    <w:rsid w:val="0042596E"/>
    <w:rsid w:val="00434308"/>
    <w:rsid w:val="00444CF0"/>
    <w:rsid w:val="0045729A"/>
    <w:rsid w:val="00461B5E"/>
    <w:rsid w:val="00462916"/>
    <w:rsid w:val="004648DD"/>
    <w:rsid w:val="004870C3"/>
    <w:rsid w:val="00490D0D"/>
    <w:rsid w:val="00491E80"/>
    <w:rsid w:val="004A02F4"/>
    <w:rsid w:val="004A3447"/>
    <w:rsid w:val="004B27D1"/>
    <w:rsid w:val="004B5D11"/>
    <w:rsid w:val="004B6229"/>
    <w:rsid w:val="004C2923"/>
    <w:rsid w:val="004C2D48"/>
    <w:rsid w:val="004C2F45"/>
    <w:rsid w:val="004C6B1C"/>
    <w:rsid w:val="004D1006"/>
    <w:rsid w:val="004D1068"/>
    <w:rsid w:val="004D683D"/>
    <w:rsid w:val="004D6EDA"/>
    <w:rsid w:val="004E6F8F"/>
    <w:rsid w:val="004F47A7"/>
    <w:rsid w:val="0050006B"/>
    <w:rsid w:val="005059AD"/>
    <w:rsid w:val="005069A3"/>
    <w:rsid w:val="00521F03"/>
    <w:rsid w:val="00533029"/>
    <w:rsid w:val="00535246"/>
    <w:rsid w:val="005376E0"/>
    <w:rsid w:val="00544C86"/>
    <w:rsid w:val="0056356A"/>
    <w:rsid w:val="005721FE"/>
    <w:rsid w:val="0057331C"/>
    <w:rsid w:val="00581881"/>
    <w:rsid w:val="005A0AEF"/>
    <w:rsid w:val="005A485C"/>
    <w:rsid w:val="005B220D"/>
    <w:rsid w:val="005B4B63"/>
    <w:rsid w:val="005B6237"/>
    <w:rsid w:val="005D0DE3"/>
    <w:rsid w:val="005D1DD2"/>
    <w:rsid w:val="005D3E0C"/>
    <w:rsid w:val="005D43B6"/>
    <w:rsid w:val="005E4BE0"/>
    <w:rsid w:val="005E5C56"/>
    <w:rsid w:val="00601DAF"/>
    <w:rsid w:val="006022F4"/>
    <w:rsid w:val="00603E47"/>
    <w:rsid w:val="0060663A"/>
    <w:rsid w:val="00615178"/>
    <w:rsid w:val="00615869"/>
    <w:rsid w:val="00642EAF"/>
    <w:rsid w:val="00643AB1"/>
    <w:rsid w:val="00652B99"/>
    <w:rsid w:val="00671273"/>
    <w:rsid w:val="00680A06"/>
    <w:rsid w:val="00695605"/>
    <w:rsid w:val="006961CB"/>
    <w:rsid w:val="006A5444"/>
    <w:rsid w:val="006B1D35"/>
    <w:rsid w:val="006B3F9B"/>
    <w:rsid w:val="006D241D"/>
    <w:rsid w:val="006D43EA"/>
    <w:rsid w:val="006D62D2"/>
    <w:rsid w:val="006E1B2D"/>
    <w:rsid w:val="006E34E3"/>
    <w:rsid w:val="006E3D68"/>
    <w:rsid w:val="006F2733"/>
    <w:rsid w:val="006F6807"/>
    <w:rsid w:val="006F7B54"/>
    <w:rsid w:val="00701A1F"/>
    <w:rsid w:val="007068C8"/>
    <w:rsid w:val="00707C9E"/>
    <w:rsid w:val="007118AC"/>
    <w:rsid w:val="00721E1A"/>
    <w:rsid w:val="0072679C"/>
    <w:rsid w:val="00735F3C"/>
    <w:rsid w:val="007365E1"/>
    <w:rsid w:val="00754A03"/>
    <w:rsid w:val="00766304"/>
    <w:rsid w:val="00767743"/>
    <w:rsid w:val="007701C7"/>
    <w:rsid w:val="00783A73"/>
    <w:rsid w:val="0079424E"/>
    <w:rsid w:val="007A20C4"/>
    <w:rsid w:val="007A3132"/>
    <w:rsid w:val="007B0408"/>
    <w:rsid w:val="007B1D1D"/>
    <w:rsid w:val="007B25B3"/>
    <w:rsid w:val="007B626B"/>
    <w:rsid w:val="007C4AC0"/>
    <w:rsid w:val="007D4B86"/>
    <w:rsid w:val="007D77D6"/>
    <w:rsid w:val="007E3426"/>
    <w:rsid w:val="007E3DF5"/>
    <w:rsid w:val="007E5648"/>
    <w:rsid w:val="007F4CBE"/>
    <w:rsid w:val="007F61B7"/>
    <w:rsid w:val="007F67BF"/>
    <w:rsid w:val="00803EDB"/>
    <w:rsid w:val="00823428"/>
    <w:rsid w:val="00835E60"/>
    <w:rsid w:val="00846C80"/>
    <w:rsid w:val="00854D0B"/>
    <w:rsid w:val="008577BF"/>
    <w:rsid w:val="00862692"/>
    <w:rsid w:val="00862863"/>
    <w:rsid w:val="0086317B"/>
    <w:rsid w:val="00882EEA"/>
    <w:rsid w:val="00883E8F"/>
    <w:rsid w:val="00885373"/>
    <w:rsid w:val="00886DC1"/>
    <w:rsid w:val="00897589"/>
    <w:rsid w:val="008B0136"/>
    <w:rsid w:val="008C7AF2"/>
    <w:rsid w:val="008D358A"/>
    <w:rsid w:val="008E4102"/>
    <w:rsid w:val="008F6FF1"/>
    <w:rsid w:val="00907F49"/>
    <w:rsid w:val="009114FB"/>
    <w:rsid w:val="009129C9"/>
    <w:rsid w:val="00914A0F"/>
    <w:rsid w:val="00915D4D"/>
    <w:rsid w:val="00922CA9"/>
    <w:rsid w:val="00922DDD"/>
    <w:rsid w:val="00925933"/>
    <w:rsid w:val="009263C8"/>
    <w:rsid w:val="009308BF"/>
    <w:rsid w:val="009414AA"/>
    <w:rsid w:val="0094560B"/>
    <w:rsid w:val="00955E95"/>
    <w:rsid w:val="00957775"/>
    <w:rsid w:val="00975781"/>
    <w:rsid w:val="00987BA8"/>
    <w:rsid w:val="00990789"/>
    <w:rsid w:val="00990C7A"/>
    <w:rsid w:val="0099246A"/>
    <w:rsid w:val="009A084F"/>
    <w:rsid w:val="009A159F"/>
    <w:rsid w:val="009A2C65"/>
    <w:rsid w:val="009B178F"/>
    <w:rsid w:val="009B2C9A"/>
    <w:rsid w:val="009B7216"/>
    <w:rsid w:val="009C53B8"/>
    <w:rsid w:val="009E298B"/>
    <w:rsid w:val="009E2EFB"/>
    <w:rsid w:val="009E534B"/>
    <w:rsid w:val="009F4506"/>
    <w:rsid w:val="009F6B1C"/>
    <w:rsid w:val="00A11FBF"/>
    <w:rsid w:val="00A20B37"/>
    <w:rsid w:val="00A253B3"/>
    <w:rsid w:val="00A34621"/>
    <w:rsid w:val="00A3646C"/>
    <w:rsid w:val="00A365FE"/>
    <w:rsid w:val="00A37E35"/>
    <w:rsid w:val="00A407ED"/>
    <w:rsid w:val="00A40B37"/>
    <w:rsid w:val="00A44347"/>
    <w:rsid w:val="00A559D4"/>
    <w:rsid w:val="00A641D3"/>
    <w:rsid w:val="00A7018E"/>
    <w:rsid w:val="00A71689"/>
    <w:rsid w:val="00A72FDE"/>
    <w:rsid w:val="00A834C9"/>
    <w:rsid w:val="00A9251A"/>
    <w:rsid w:val="00AA1962"/>
    <w:rsid w:val="00AA704A"/>
    <w:rsid w:val="00AB117E"/>
    <w:rsid w:val="00AB12B7"/>
    <w:rsid w:val="00AB189B"/>
    <w:rsid w:val="00AB414D"/>
    <w:rsid w:val="00AC0E82"/>
    <w:rsid w:val="00AE2063"/>
    <w:rsid w:val="00AE685C"/>
    <w:rsid w:val="00AF6A66"/>
    <w:rsid w:val="00B12964"/>
    <w:rsid w:val="00B175D1"/>
    <w:rsid w:val="00B17FDF"/>
    <w:rsid w:val="00B24F86"/>
    <w:rsid w:val="00B264CD"/>
    <w:rsid w:val="00B3215C"/>
    <w:rsid w:val="00B32779"/>
    <w:rsid w:val="00B3441E"/>
    <w:rsid w:val="00B62F2C"/>
    <w:rsid w:val="00B64378"/>
    <w:rsid w:val="00B6623A"/>
    <w:rsid w:val="00B66486"/>
    <w:rsid w:val="00B703C1"/>
    <w:rsid w:val="00B72646"/>
    <w:rsid w:val="00B73A19"/>
    <w:rsid w:val="00B779AC"/>
    <w:rsid w:val="00B86D4B"/>
    <w:rsid w:val="00B876C2"/>
    <w:rsid w:val="00B91CD1"/>
    <w:rsid w:val="00BA18C2"/>
    <w:rsid w:val="00BA4E5E"/>
    <w:rsid w:val="00BB2E43"/>
    <w:rsid w:val="00BB3B94"/>
    <w:rsid w:val="00BC1CAE"/>
    <w:rsid w:val="00BC21C6"/>
    <w:rsid w:val="00BC6384"/>
    <w:rsid w:val="00C02E1B"/>
    <w:rsid w:val="00C02F6F"/>
    <w:rsid w:val="00C103CA"/>
    <w:rsid w:val="00C11257"/>
    <w:rsid w:val="00C14A18"/>
    <w:rsid w:val="00C20499"/>
    <w:rsid w:val="00C220E3"/>
    <w:rsid w:val="00C24BE2"/>
    <w:rsid w:val="00C3777E"/>
    <w:rsid w:val="00C415D6"/>
    <w:rsid w:val="00C46740"/>
    <w:rsid w:val="00C47024"/>
    <w:rsid w:val="00C5293A"/>
    <w:rsid w:val="00C56C57"/>
    <w:rsid w:val="00C57753"/>
    <w:rsid w:val="00C62514"/>
    <w:rsid w:val="00C656B9"/>
    <w:rsid w:val="00C762DB"/>
    <w:rsid w:val="00C82545"/>
    <w:rsid w:val="00C84EC9"/>
    <w:rsid w:val="00C8593D"/>
    <w:rsid w:val="00C87423"/>
    <w:rsid w:val="00C92765"/>
    <w:rsid w:val="00C928CE"/>
    <w:rsid w:val="00C968B2"/>
    <w:rsid w:val="00CA08AF"/>
    <w:rsid w:val="00CA09CE"/>
    <w:rsid w:val="00CA2A64"/>
    <w:rsid w:val="00CA2C77"/>
    <w:rsid w:val="00CA59D8"/>
    <w:rsid w:val="00CB6375"/>
    <w:rsid w:val="00CD3405"/>
    <w:rsid w:val="00CD3795"/>
    <w:rsid w:val="00CD4884"/>
    <w:rsid w:val="00CE005C"/>
    <w:rsid w:val="00D02806"/>
    <w:rsid w:val="00D04D6A"/>
    <w:rsid w:val="00D42AFD"/>
    <w:rsid w:val="00D50289"/>
    <w:rsid w:val="00D61439"/>
    <w:rsid w:val="00D63C27"/>
    <w:rsid w:val="00D70C69"/>
    <w:rsid w:val="00D760FC"/>
    <w:rsid w:val="00D767D8"/>
    <w:rsid w:val="00D82DDB"/>
    <w:rsid w:val="00D83680"/>
    <w:rsid w:val="00D83CF8"/>
    <w:rsid w:val="00D851C2"/>
    <w:rsid w:val="00D8610E"/>
    <w:rsid w:val="00DB3ECA"/>
    <w:rsid w:val="00DC3CD6"/>
    <w:rsid w:val="00DD4D43"/>
    <w:rsid w:val="00DE542B"/>
    <w:rsid w:val="00DF3B09"/>
    <w:rsid w:val="00DF459C"/>
    <w:rsid w:val="00DF48AC"/>
    <w:rsid w:val="00DF67A1"/>
    <w:rsid w:val="00E04A04"/>
    <w:rsid w:val="00E04F12"/>
    <w:rsid w:val="00E10A94"/>
    <w:rsid w:val="00E127C7"/>
    <w:rsid w:val="00E2116D"/>
    <w:rsid w:val="00E31405"/>
    <w:rsid w:val="00E3604D"/>
    <w:rsid w:val="00E4234B"/>
    <w:rsid w:val="00E44F01"/>
    <w:rsid w:val="00E46022"/>
    <w:rsid w:val="00E4743F"/>
    <w:rsid w:val="00E5390C"/>
    <w:rsid w:val="00E83DDA"/>
    <w:rsid w:val="00E849A9"/>
    <w:rsid w:val="00E9113A"/>
    <w:rsid w:val="00EA5B24"/>
    <w:rsid w:val="00EA7E9F"/>
    <w:rsid w:val="00EB3EDC"/>
    <w:rsid w:val="00EE16DE"/>
    <w:rsid w:val="00EE1711"/>
    <w:rsid w:val="00EE55BD"/>
    <w:rsid w:val="00F04480"/>
    <w:rsid w:val="00F05F33"/>
    <w:rsid w:val="00F0750A"/>
    <w:rsid w:val="00F2606C"/>
    <w:rsid w:val="00F347B8"/>
    <w:rsid w:val="00F371A1"/>
    <w:rsid w:val="00F37BDA"/>
    <w:rsid w:val="00F43A2D"/>
    <w:rsid w:val="00F47AA7"/>
    <w:rsid w:val="00F62340"/>
    <w:rsid w:val="00F63F12"/>
    <w:rsid w:val="00F65658"/>
    <w:rsid w:val="00F929CB"/>
    <w:rsid w:val="00F92BAF"/>
    <w:rsid w:val="00F97358"/>
    <w:rsid w:val="00FA1009"/>
    <w:rsid w:val="00FA5313"/>
    <w:rsid w:val="00FB0F1E"/>
    <w:rsid w:val="00FB36CB"/>
    <w:rsid w:val="00FB3ABA"/>
    <w:rsid w:val="00FB493E"/>
    <w:rsid w:val="00FB4FAD"/>
    <w:rsid w:val="00FB792E"/>
    <w:rsid w:val="00FB7BBD"/>
    <w:rsid w:val="00FC333B"/>
    <w:rsid w:val="00FC7AF4"/>
    <w:rsid w:val="00FD70BD"/>
    <w:rsid w:val="00FE240C"/>
    <w:rsid w:val="00FE3721"/>
    <w:rsid w:val="00FE65EB"/>
    <w:rsid w:val="00FE6794"/>
    <w:rsid w:val="00FE7E24"/>
    <w:rsid w:val="00FF0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5:docId w15:val="{0ED7D7B2-EA39-4562-9271-5F9DB464F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aliases w:val="Заголовок 1 Знак1,Заголовок 1 Знак Знак,Заголовок 1 Знак Знак1,H1"/>
    <w:basedOn w:val="a"/>
    <w:next w:val="a"/>
    <w:qFormat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pPr>
      <w:keepNext/>
      <w:numPr>
        <w:numId w:val="3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tabs>
        <w:tab w:val="num" w:pos="0"/>
      </w:tabs>
      <w:spacing w:before="240" w:after="60"/>
      <w:ind w:left="432" w:hanging="432"/>
      <w:outlineLvl w:val="2"/>
    </w:pPr>
    <w:rPr>
      <w:rFonts w:ascii="Arial" w:eastAsia="Calibri" w:hAnsi="Arial" w:cs="Arial"/>
      <w:b/>
      <w:bCs/>
      <w:kern w:val="1"/>
      <w:sz w:val="26"/>
      <w:szCs w:val="26"/>
    </w:rPr>
  </w:style>
  <w:style w:type="paragraph" w:styleId="4">
    <w:name w:val="heading 4"/>
    <w:basedOn w:val="a"/>
    <w:next w:val="a"/>
    <w:qFormat/>
    <w:pPr>
      <w:keepNext/>
      <w:tabs>
        <w:tab w:val="num" w:pos="0"/>
      </w:tabs>
      <w:spacing w:before="240" w:after="60"/>
      <w:ind w:left="432" w:hanging="432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pPr>
      <w:tabs>
        <w:tab w:val="num" w:pos="0"/>
      </w:tabs>
      <w:spacing w:before="240" w:after="60"/>
      <w:ind w:left="432" w:hanging="432"/>
      <w:outlineLvl w:val="4"/>
    </w:pPr>
    <w:rPr>
      <w:b/>
      <w:bCs/>
      <w:i/>
      <w:iCs/>
      <w:kern w:val="1"/>
      <w:sz w:val="26"/>
      <w:szCs w:val="26"/>
    </w:rPr>
  </w:style>
  <w:style w:type="paragraph" w:styleId="6">
    <w:name w:val="heading 6"/>
    <w:basedOn w:val="a"/>
    <w:next w:val="a"/>
    <w:qFormat/>
    <w:pPr>
      <w:tabs>
        <w:tab w:val="num" w:pos="0"/>
      </w:tabs>
      <w:spacing w:before="240" w:after="60"/>
      <w:ind w:left="432" w:hanging="432"/>
      <w:outlineLvl w:val="5"/>
    </w:pPr>
    <w:rPr>
      <w:b/>
      <w:bCs/>
      <w:sz w:val="20"/>
      <w:szCs w:val="20"/>
      <w:lang w:val="en-US"/>
    </w:rPr>
  </w:style>
  <w:style w:type="paragraph" w:styleId="7">
    <w:name w:val="heading 7"/>
    <w:basedOn w:val="a"/>
    <w:next w:val="a"/>
    <w:qFormat/>
    <w:pPr>
      <w:keepNext/>
      <w:widowControl w:val="0"/>
      <w:tabs>
        <w:tab w:val="num" w:pos="0"/>
      </w:tabs>
      <w:autoSpaceDE w:val="0"/>
      <w:ind w:left="432" w:hanging="432"/>
      <w:outlineLvl w:val="6"/>
    </w:pPr>
    <w:rPr>
      <w:rFonts w:eastAsia="Calibri"/>
    </w:rPr>
  </w:style>
  <w:style w:type="paragraph" w:styleId="8">
    <w:name w:val="heading 8"/>
    <w:basedOn w:val="a"/>
    <w:next w:val="a"/>
    <w:qFormat/>
    <w:pPr>
      <w:tabs>
        <w:tab w:val="num" w:pos="0"/>
      </w:tabs>
      <w:spacing w:before="240" w:after="60"/>
      <w:ind w:left="432" w:hanging="432"/>
      <w:outlineLvl w:val="7"/>
    </w:pPr>
    <w:rPr>
      <w:i/>
      <w:iCs/>
      <w:kern w:val="1"/>
    </w:rPr>
  </w:style>
  <w:style w:type="paragraph" w:styleId="9">
    <w:name w:val="heading 9"/>
    <w:basedOn w:val="a"/>
    <w:next w:val="a"/>
    <w:qFormat/>
    <w:pPr>
      <w:tabs>
        <w:tab w:val="num" w:pos="0"/>
      </w:tabs>
      <w:spacing w:before="240" w:after="60"/>
      <w:ind w:left="1584" w:hanging="1584"/>
      <w:outlineLvl w:val="8"/>
    </w:pPr>
    <w:rPr>
      <w:rFonts w:ascii="Arial" w:hAnsi="Arial" w:cs="Arial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Times New Roman" w:hAnsi="Times New Roman" w:cs="Times New Roman"/>
      <w:b/>
      <w:sz w:val="28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b/>
      <w:bCs/>
      <w:sz w:val="22"/>
      <w:szCs w:val="22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b/>
      <w:bCs/>
      <w:sz w:val="22"/>
      <w:szCs w:val="22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60">
    <w:name w:val="Основной шрифт абзаца6"/>
  </w:style>
  <w:style w:type="character" w:customStyle="1" w:styleId="50">
    <w:name w:val="Основной шрифт абзаца5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40">
    <w:name w:val="Основной шрифт абзаца4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8Num7z0">
    <w:name w:val="WW8Num7z0"/>
    <w:rPr>
      <w:rFonts w:ascii="Times New Roman" w:eastAsia="Times New Roman" w:hAnsi="Times New Roman" w:cs="Times New Roman"/>
    </w:rPr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12z0">
    <w:name w:val="WW8Num12z0"/>
    <w:rPr>
      <w:b/>
    </w:rPr>
  </w:style>
  <w:style w:type="character" w:customStyle="1" w:styleId="WW8Num14z0">
    <w:name w:val="WW8Num14z0"/>
    <w:rPr>
      <w:rFonts w:ascii="Times New Roman" w:hAnsi="Times New Roman" w:cs="Times New Roman"/>
      <w:b w:val="0"/>
      <w:i w:val="0"/>
      <w:caps/>
      <w:strike w:val="0"/>
      <w:dstrike w:val="0"/>
      <w:vanish w:val="0"/>
      <w:color w:val="000000"/>
      <w:spacing w:val="0"/>
      <w:w w:val="100"/>
      <w:position w:val="0"/>
      <w:sz w:val="28"/>
      <w:vertAlign w:val="baseline"/>
    </w:rPr>
  </w:style>
  <w:style w:type="character" w:customStyle="1" w:styleId="WW8Num16z0">
    <w:name w:val="WW8Num16z0"/>
    <w:rPr>
      <w:rFonts w:ascii="Symbol" w:eastAsia="Times New Roman" w:hAnsi="Symbol" w:cs="Times New Roman"/>
      <w:i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8z0">
    <w:name w:val="WW8Num18z0"/>
    <w:rPr>
      <w:rFonts w:eastAsia="Calibri"/>
    </w:rPr>
  </w:style>
  <w:style w:type="character" w:customStyle="1" w:styleId="WW8Num22z0">
    <w:name w:val="WW8Num22z0"/>
    <w:rPr>
      <w:rFonts w:cs="Times New Roman"/>
    </w:rPr>
  </w:style>
  <w:style w:type="character" w:customStyle="1" w:styleId="WW8Num23z1">
    <w:name w:val="WW8Num23z1"/>
    <w:rPr>
      <w:sz w:val="24"/>
      <w:szCs w:val="24"/>
    </w:rPr>
  </w:style>
  <w:style w:type="character" w:customStyle="1" w:styleId="WW8Num26z0">
    <w:name w:val="WW8Num26z0"/>
    <w:rPr>
      <w:rFonts w:ascii="Times New Roman" w:eastAsia="Times New Roman" w:hAnsi="Times New Roman" w:cs="Times New Roman"/>
    </w:rPr>
  </w:style>
  <w:style w:type="character" w:customStyle="1" w:styleId="WW8Num29z0">
    <w:name w:val="WW8Num29z0"/>
    <w:rPr>
      <w:rFonts w:ascii="Symbol" w:eastAsia="Times New Roman" w:hAnsi="Symbol" w:cs="Times New Roman"/>
      <w:i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33z0">
    <w:name w:val="WW8Num33z0"/>
    <w:rPr>
      <w:rFonts w:ascii="Symbol" w:eastAsia="Times New Roman" w:hAnsi="Symbol" w:cs="Times New Roman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 w:cs="Wingdings"/>
    </w:rPr>
  </w:style>
  <w:style w:type="character" w:customStyle="1" w:styleId="WW8Num33z3">
    <w:name w:val="WW8Num33z3"/>
    <w:rPr>
      <w:rFonts w:ascii="Symbol" w:hAnsi="Symbol" w:cs="Symbol"/>
    </w:rPr>
  </w:style>
  <w:style w:type="character" w:customStyle="1" w:styleId="10">
    <w:name w:val="Основной шрифт абзаца1"/>
  </w:style>
  <w:style w:type="character" w:customStyle="1" w:styleId="11">
    <w:name w:val="Заголовок 1 Знак"/>
    <w:aliases w:val="Заголовок 1 Знак1 Знак,Заголовок 1 Знак Знак Знак,Заголовок 1 Знак Знак1 Знак,H1 Знак"/>
    <w:rPr>
      <w:rFonts w:ascii="Arial" w:eastAsia="Times New Roman" w:hAnsi="Arial" w:cs="Arial"/>
      <w:b/>
      <w:bCs/>
      <w:kern w:val="1"/>
      <w:sz w:val="32"/>
      <w:szCs w:val="32"/>
    </w:rPr>
  </w:style>
  <w:style w:type="character" w:customStyle="1" w:styleId="21">
    <w:name w:val="Заголовок 2 Знак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1">
    <w:name w:val="Заголовок 3 Знак"/>
    <w:rPr>
      <w:rFonts w:ascii="Arial" w:eastAsia="Calibri" w:hAnsi="Arial" w:cs="Arial"/>
      <w:b/>
      <w:bCs/>
      <w:kern w:val="1"/>
      <w:sz w:val="26"/>
      <w:szCs w:val="26"/>
    </w:rPr>
  </w:style>
  <w:style w:type="character" w:customStyle="1" w:styleId="41">
    <w:name w:val="Заголовок 4 Знак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1">
    <w:name w:val="Заголовок 5 Знак"/>
    <w:rPr>
      <w:rFonts w:ascii="Times New Roman" w:eastAsia="Times New Roman" w:hAnsi="Times New Roman" w:cs="Times New Roman"/>
      <w:b/>
      <w:bCs/>
      <w:i/>
      <w:iCs/>
      <w:kern w:val="1"/>
      <w:sz w:val="26"/>
      <w:szCs w:val="26"/>
    </w:rPr>
  </w:style>
  <w:style w:type="character" w:customStyle="1" w:styleId="61">
    <w:name w:val="Заголовок 6 Знак1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70">
    <w:name w:val="Заголовок 7 Знак"/>
    <w:rPr>
      <w:rFonts w:ascii="Times New Roman" w:eastAsia="Calibri" w:hAnsi="Times New Roman" w:cs="Times New Roman"/>
      <w:sz w:val="24"/>
      <w:szCs w:val="24"/>
    </w:rPr>
  </w:style>
  <w:style w:type="character" w:customStyle="1" w:styleId="80">
    <w:name w:val="Заголовок 8 Знак"/>
    <w:rPr>
      <w:rFonts w:ascii="Times New Roman" w:eastAsia="Times New Roman" w:hAnsi="Times New Roman" w:cs="Times New Roman"/>
      <w:i/>
      <w:iCs/>
      <w:kern w:val="1"/>
      <w:sz w:val="24"/>
      <w:szCs w:val="24"/>
    </w:rPr>
  </w:style>
  <w:style w:type="character" w:customStyle="1" w:styleId="90">
    <w:name w:val="Заголовок 9 Знак"/>
    <w:rPr>
      <w:rFonts w:ascii="Arial" w:eastAsia="Times New Roman" w:hAnsi="Arial" w:cs="Arial"/>
      <w:b/>
      <w:bCs/>
    </w:rPr>
  </w:style>
  <w:style w:type="character" w:customStyle="1" w:styleId="62">
    <w:name w:val="Заголовок 6 Знак"/>
    <w:rPr>
      <w:rFonts w:ascii="Cambria" w:eastAsia="Times New Roman" w:hAnsi="Cambria" w:cs="Times New Roman"/>
      <w:i/>
      <w:iCs/>
      <w:color w:val="243F60"/>
      <w:sz w:val="24"/>
      <w:szCs w:val="24"/>
    </w:rPr>
  </w:style>
  <w:style w:type="character" w:customStyle="1" w:styleId="a3">
    <w:name w:val="Нижний колонтитул Знак"/>
    <w:rPr>
      <w:rFonts w:ascii="Times New Roman" w:eastAsia="Times New Roman" w:hAnsi="Times New Roman" w:cs="Times New Roman"/>
      <w:sz w:val="24"/>
      <w:szCs w:val="24"/>
    </w:rPr>
  </w:style>
  <w:style w:type="character" w:styleId="a4">
    <w:name w:val="page number"/>
    <w:basedOn w:val="10"/>
  </w:style>
  <w:style w:type="character" w:customStyle="1" w:styleId="a5">
    <w:name w:val="Верхний колонтитул Знак"/>
    <w:uiPriority w:val="99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rPr>
      <w:color w:val="0000FF"/>
      <w:u w:val="single"/>
    </w:rPr>
  </w:style>
  <w:style w:type="character" w:customStyle="1" w:styleId="ConsPlusNormal">
    <w:name w:val="ConsPlusNormal Знак"/>
    <w:rPr>
      <w:rFonts w:ascii="Arial" w:hAnsi="Arial" w:cs="Arial"/>
      <w:sz w:val="22"/>
      <w:szCs w:val="22"/>
      <w:lang w:val="ru-RU" w:bidi="ar-SA"/>
    </w:rPr>
  </w:style>
  <w:style w:type="character" w:customStyle="1" w:styleId="a7">
    <w:name w:val="Текст сноски Знак"/>
    <w:aliases w:val="Знак11 Знак,Знак21 Знак,Знак15 Знак,Знак7 Знак,Текст сноски Знак Знак Знак1,Знак7 Знак Знак Знак,Знак7 Знак1 Знак,Текст сноски Знак Знак Знак Знак,Знак6 Знак Знак,Знак2 Знак,Знак12 Знак,Знак13 Знак, Знак1 Знак, Знак15 Знак, Знак7 Знак"/>
    <w:uiPriority w:val="99"/>
    <w:rPr>
      <w:rFonts w:ascii="Times New Roman" w:eastAsia="Times New Roman" w:hAnsi="Times New Roman" w:cs="Times New Roman"/>
      <w:kern w:val="1"/>
      <w:sz w:val="20"/>
      <w:szCs w:val="20"/>
    </w:rPr>
  </w:style>
  <w:style w:type="character" w:customStyle="1" w:styleId="a8">
    <w:name w:val="Символ сноски"/>
    <w:rPr>
      <w:vertAlign w:val="superscript"/>
    </w:rPr>
  </w:style>
  <w:style w:type="character" w:customStyle="1" w:styleId="22">
    <w:name w:val="Основной текст 2 Знак"/>
    <w:link w:val="23"/>
    <w:rPr>
      <w:rFonts w:ascii="Times New Roman" w:eastAsia="Times New Roman" w:hAnsi="Times New Roman" w:cs="Times New Roman"/>
      <w:kern w:val="1"/>
      <w:sz w:val="28"/>
      <w:szCs w:val="28"/>
    </w:rPr>
  </w:style>
  <w:style w:type="character" w:customStyle="1" w:styleId="ConsNormal">
    <w:name w:val="ConsNormal Знак"/>
    <w:rPr>
      <w:rFonts w:ascii="Arial" w:hAnsi="Arial" w:cs="Arial"/>
      <w:sz w:val="22"/>
      <w:szCs w:val="22"/>
      <w:lang w:val="ru-RU" w:bidi="ar-SA"/>
    </w:rPr>
  </w:style>
  <w:style w:type="character" w:customStyle="1" w:styleId="a9">
    <w:name w:val="Обычный (веб) Знак"/>
    <w:aliases w:val="Обычный (Web) Знак"/>
    <w:rPr>
      <w:rFonts w:ascii="Times New Roman" w:eastAsia="Times New Roman" w:hAnsi="Times New Roman" w:cs="Times New Roman"/>
      <w:sz w:val="24"/>
      <w:szCs w:val="24"/>
    </w:rPr>
  </w:style>
  <w:style w:type="character" w:customStyle="1" w:styleId="32">
    <w:name w:val="Основной текст 3 Знак"/>
    <w:link w:val="33"/>
    <w:rPr>
      <w:rFonts w:ascii="Times New Roman" w:eastAsia="Times New Roman" w:hAnsi="Times New Roman" w:cs="Times New Roman"/>
      <w:sz w:val="16"/>
      <w:szCs w:val="16"/>
    </w:rPr>
  </w:style>
  <w:style w:type="character" w:customStyle="1" w:styleId="24">
    <w:name w:val="Знак Знак2"/>
    <w:rPr>
      <w:rFonts w:eastAsia="Times New Roman" w:cs="Times New Roman"/>
      <w:kern w:val="1"/>
      <w:sz w:val="20"/>
      <w:szCs w:val="20"/>
    </w:rPr>
  </w:style>
  <w:style w:type="character" w:customStyle="1" w:styleId="FontStyle22">
    <w:name w:val="Font Style22"/>
    <w:rPr>
      <w:rFonts w:ascii="Times New Roman" w:hAnsi="Times New Roman" w:cs="Times New Roman"/>
      <w:b/>
      <w:bCs/>
      <w:spacing w:val="10"/>
      <w:sz w:val="24"/>
      <w:szCs w:val="24"/>
    </w:rPr>
  </w:style>
  <w:style w:type="character" w:customStyle="1" w:styleId="aa">
    <w:name w:val="Основной текст Знак"/>
    <w:rPr>
      <w:rFonts w:ascii="Times New Roman" w:eastAsia="Times New Roman" w:hAnsi="Times New Roman" w:cs="Times New Roman"/>
      <w:kern w:val="1"/>
      <w:sz w:val="28"/>
      <w:szCs w:val="28"/>
    </w:rPr>
  </w:style>
  <w:style w:type="character" w:customStyle="1" w:styleId="ab">
    <w:name w:val="Название Знак"/>
    <w:aliases w:val="Çàãîëîâîê Знак,Caaieiaie Знак"/>
    <w:link w:val="12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FontStyle25">
    <w:name w:val="Font Style25"/>
    <w:rPr>
      <w:rFonts w:ascii="Times New Roman" w:hAnsi="Times New Roman" w:cs="Times New Roman"/>
      <w:spacing w:val="10"/>
      <w:sz w:val="24"/>
      <w:szCs w:val="24"/>
    </w:rPr>
  </w:style>
  <w:style w:type="character" w:styleId="ac">
    <w:name w:val="Strong"/>
    <w:qFormat/>
    <w:rPr>
      <w:b/>
      <w:bCs/>
      <w:color w:val="000000"/>
    </w:rPr>
  </w:style>
  <w:style w:type="character" w:customStyle="1" w:styleId="ad">
    <w:name w:val="Текст выноски Знак"/>
    <w:rPr>
      <w:b/>
      <w:bCs/>
      <w:lang w:val="en-US"/>
    </w:rPr>
  </w:style>
  <w:style w:type="character" w:customStyle="1" w:styleId="13">
    <w:name w:val="Текст выноски Знак1"/>
    <w:uiPriority w:val="99"/>
    <w:rPr>
      <w:rFonts w:ascii="Tahoma" w:eastAsia="Times New Roman" w:hAnsi="Tahoma" w:cs="Tahoma"/>
      <w:sz w:val="16"/>
      <w:szCs w:val="16"/>
    </w:rPr>
  </w:style>
  <w:style w:type="character" w:customStyle="1" w:styleId="ae">
    <w:name w:val="Основной текст с отступом Знак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6Char">
    <w:name w:val="Heading 6 Char"/>
    <w:rPr>
      <w:rFonts w:eastAsia="Calibri"/>
      <w:b/>
      <w:bCs/>
      <w:sz w:val="22"/>
      <w:szCs w:val="22"/>
      <w:lang w:val="ru-RU" w:bidi="ar-SA"/>
    </w:rPr>
  </w:style>
  <w:style w:type="character" w:customStyle="1" w:styleId="NormalWebChar">
    <w:name w:val="Normal (Web) Char"/>
    <w:aliases w:val="Обычный (Web) Char"/>
    <w:rPr>
      <w:rFonts w:eastAsia="Calibri"/>
      <w:sz w:val="24"/>
      <w:szCs w:val="24"/>
      <w:lang w:val="ru-RU" w:bidi="ar-SA"/>
    </w:rPr>
  </w:style>
  <w:style w:type="character" w:customStyle="1" w:styleId="HeaderChar">
    <w:name w:val="Header Char"/>
    <w:rPr>
      <w:rFonts w:eastAsia="Calibri"/>
      <w:kern w:val="1"/>
      <w:sz w:val="28"/>
      <w:szCs w:val="28"/>
      <w:lang w:val="ru-RU" w:bidi="ar-SA"/>
    </w:rPr>
  </w:style>
  <w:style w:type="character" w:customStyle="1" w:styleId="af">
    <w:name w:val="Подзаголовок Знак"/>
    <w:rPr>
      <w:rFonts w:ascii="Times New Roman" w:eastAsia="Calibri" w:hAnsi="Times New Roman" w:cs="Times New Roman"/>
      <w:b/>
      <w:bCs/>
      <w:sz w:val="23"/>
      <w:szCs w:val="23"/>
      <w:u w:val="single"/>
    </w:rPr>
  </w:style>
  <w:style w:type="character" w:customStyle="1" w:styleId="25">
    <w:name w:val="Основной текст с отступом 2 Знак"/>
    <w:link w:val="26"/>
    <w:rPr>
      <w:rFonts w:ascii="Times New Roman" w:eastAsia="Calibri" w:hAnsi="Times New Roman" w:cs="Times New Roman"/>
      <w:sz w:val="20"/>
      <w:szCs w:val="20"/>
    </w:rPr>
  </w:style>
  <w:style w:type="character" w:customStyle="1" w:styleId="34">
    <w:name w:val="Основной текст с отступом 3 Знак"/>
    <w:link w:val="35"/>
    <w:rPr>
      <w:rFonts w:ascii="Times New Roman" w:eastAsia="Calibri" w:hAnsi="Times New Roman" w:cs="Times New Roman"/>
      <w:color w:val="FF0000"/>
      <w:sz w:val="28"/>
      <w:szCs w:val="28"/>
    </w:rPr>
  </w:style>
  <w:style w:type="character" w:customStyle="1" w:styleId="af0">
    <w:name w:val="Схема документа Знак"/>
    <w:link w:val="af1"/>
    <w:rPr>
      <w:rFonts w:ascii="Tahoma" w:eastAsia="Calibri" w:hAnsi="Tahoma" w:cs="Tahoma"/>
      <w:kern w:val="1"/>
      <w:sz w:val="20"/>
      <w:szCs w:val="20"/>
      <w:shd w:val="clear" w:color="auto" w:fill="000080"/>
    </w:rPr>
  </w:style>
  <w:style w:type="character" w:customStyle="1" w:styleId="af2">
    <w:name w:val="Текст Знак"/>
    <w:link w:val="af3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af4">
    <w:name w:val="Выделенная цитата Знак"/>
    <w:rPr>
      <w:rFonts w:ascii="Times New Roman" w:eastAsia="Times New Roman" w:hAnsi="Times New Roman" w:cs="Times New Roman"/>
      <w:b/>
      <w:bCs/>
      <w:i/>
      <w:iCs/>
      <w:color w:val="4F81BD"/>
      <w:kern w:val="1"/>
      <w:sz w:val="28"/>
      <w:szCs w:val="28"/>
    </w:rPr>
  </w:style>
  <w:style w:type="character" w:customStyle="1" w:styleId="blk">
    <w:name w:val="blk"/>
    <w:basedOn w:val="10"/>
    <w:uiPriority w:val="99"/>
  </w:style>
  <w:style w:type="character" w:customStyle="1" w:styleId="diffins">
    <w:name w:val="diff_ins"/>
    <w:basedOn w:val="10"/>
  </w:style>
  <w:style w:type="character" w:customStyle="1" w:styleId="u">
    <w:name w:val="u"/>
    <w:basedOn w:val="10"/>
  </w:style>
  <w:style w:type="character" w:customStyle="1" w:styleId="epm">
    <w:name w:val="epm"/>
    <w:basedOn w:val="10"/>
  </w:style>
  <w:style w:type="character" w:customStyle="1" w:styleId="f">
    <w:name w:val="f"/>
    <w:basedOn w:val="10"/>
  </w:style>
  <w:style w:type="character" w:customStyle="1" w:styleId="HTML">
    <w:name w:val="Стандартный HTML Знак"/>
    <w:uiPriority w:val="99"/>
    <w:rPr>
      <w:rFonts w:ascii="Courier New" w:eastAsia="Times New Roman" w:hAnsi="Courier New" w:cs="Times New Roman"/>
      <w:color w:val="000000"/>
      <w:sz w:val="20"/>
      <w:szCs w:val="20"/>
    </w:rPr>
  </w:style>
  <w:style w:type="character" w:customStyle="1" w:styleId="apple-converted-space">
    <w:name w:val="apple-converted-space"/>
  </w:style>
  <w:style w:type="character" w:styleId="af5">
    <w:name w:val="Emphasis"/>
    <w:uiPriority w:val="20"/>
    <w:qFormat/>
    <w:rPr>
      <w:i/>
      <w:iCs/>
    </w:rPr>
  </w:style>
  <w:style w:type="character" w:customStyle="1" w:styleId="af6">
    <w:name w:val="Символ нумерации"/>
  </w:style>
  <w:style w:type="character" w:customStyle="1" w:styleId="FontStyle73">
    <w:name w:val="Font Style73"/>
    <w:rPr>
      <w:rFonts w:ascii="Times New Roman" w:hAnsi="Times New Roman" w:cs="Times New Roman"/>
      <w:sz w:val="26"/>
    </w:rPr>
  </w:style>
  <w:style w:type="character" w:customStyle="1" w:styleId="210">
    <w:name w:val="Основной текст 2 Знак1"/>
    <w:rPr>
      <w:sz w:val="24"/>
      <w:szCs w:val="24"/>
      <w:lang w:eastAsia="zh-CN"/>
    </w:rPr>
  </w:style>
  <w:style w:type="character" w:customStyle="1" w:styleId="310">
    <w:name w:val="Основной текст 3 Знак1"/>
    <w:rPr>
      <w:sz w:val="16"/>
      <w:szCs w:val="16"/>
      <w:lang w:eastAsia="zh-CN"/>
    </w:rPr>
  </w:style>
  <w:style w:type="character" w:customStyle="1" w:styleId="14">
    <w:name w:val="Название Знак1"/>
    <w:aliases w:val="Çàãîëîâîê Знак1,Caaieiaie Знак1"/>
    <w:rPr>
      <w:rFonts w:ascii="Cambria" w:eastAsia="Times New Roman" w:hAnsi="Cambria" w:cs="Times New Roman"/>
      <w:b/>
      <w:bCs/>
      <w:kern w:val="1"/>
      <w:sz w:val="32"/>
      <w:szCs w:val="32"/>
      <w:lang w:eastAsia="zh-CN"/>
    </w:rPr>
  </w:style>
  <w:style w:type="character" w:customStyle="1" w:styleId="211">
    <w:name w:val="Основной текст с отступом 2 Знак1"/>
    <w:rPr>
      <w:sz w:val="24"/>
      <w:szCs w:val="24"/>
      <w:lang w:eastAsia="zh-CN"/>
    </w:rPr>
  </w:style>
  <w:style w:type="character" w:customStyle="1" w:styleId="311">
    <w:name w:val="Основной текст с отступом 3 Знак1"/>
    <w:rPr>
      <w:sz w:val="16"/>
      <w:szCs w:val="16"/>
      <w:lang w:eastAsia="zh-CN"/>
    </w:rPr>
  </w:style>
  <w:style w:type="character" w:customStyle="1" w:styleId="15">
    <w:name w:val="Схема документа Знак1"/>
    <w:rPr>
      <w:rFonts w:ascii="Tahoma" w:hAnsi="Tahoma" w:cs="Tahoma"/>
      <w:sz w:val="16"/>
      <w:szCs w:val="16"/>
      <w:lang w:eastAsia="zh-CN"/>
    </w:rPr>
  </w:style>
  <w:style w:type="character" w:customStyle="1" w:styleId="16">
    <w:name w:val="Текст Знак1"/>
    <w:rPr>
      <w:rFonts w:ascii="Courier New" w:hAnsi="Courier New" w:cs="Courier New"/>
      <w:lang w:eastAsia="zh-CN"/>
    </w:rPr>
  </w:style>
  <w:style w:type="character" w:customStyle="1" w:styleId="IntenseQuoteChar">
    <w:name w:val="Intense Quote Char"/>
    <w:rPr>
      <w:b/>
      <w:bCs/>
      <w:i/>
      <w:iCs/>
      <w:color w:val="4F81BD"/>
      <w:kern w:val="1"/>
      <w:sz w:val="28"/>
      <w:szCs w:val="28"/>
    </w:rPr>
  </w:style>
  <w:style w:type="character" w:customStyle="1" w:styleId="af7">
    <w:name w:val="Текст примечания Знак"/>
    <w:basedOn w:val="60"/>
  </w:style>
  <w:style w:type="character" w:customStyle="1" w:styleId="af8">
    <w:name w:val="Тема примечания Знак"/>
    <w:rPr>
      <w:rFonts w:ascii="Calibri" w:hAnsi="Calibri" w:cs="Calibri"/>
      <w:b/>
      <w:bCs/>
    </w:rPr>
  </w:style>
  <w:style w:type="character" w:customStyle="1" w:styleId="HTML0">
    <w:name w:val="Адрес HTML Знак"/>
    <w:rPr>
      <w:rFonts w:ascii="Calibri" w:hAnsi="Calibri" w:cs="Calibri"/>
      <w:i/>
      <w:iCs/>
      <w:sz w:val="24"/>
      <w:szCs w:val="24"/>
    </w:rPr>
  </w:style>
  <w:style w:type="character" w:customStyle="1" w:styleId="QuoteChar">
    <w:name w:val="Quote Char"/>
    <w:rPr>
      <w:rFonts w:ascii="Calibri" w:hAnsi="Calibri" w:cs="Calibri"/>
      <w:i/>
      <w:iCs/>
      <w:color w:val="000000"/>
      <w:sz w:val="24"/>
      <w:szCs w:val="24"/>
    </w:rPr>
  </w:style>
  <w:style w:type="character" w:customStyle="1" w:styleId="IntenseQuoteChar1">
    <w:name w:val="Intense Quote Char1"/>
    <w:rPr>
      <w:rFonts w:ascii="Calibri" w:hAnsi="Calibri" w:cs="Calibri"/>
      <w:b/>
      <w:bCs/>
      <w:i/>
      <w:iCs/>
      <w:color w:val="4F81BD"/>
      <w:kern w:val="1"/>
      <w:sz w:val="28"/>
      <w:szCs w:val="28"/>
    </w:rPr>
  </w:style>
  <w:style w:type="character" w:customStyle="1" w:styleId="ListParagraphChar">
    <w:name w:val="List Paragraph Char"/>
    <w:rPr>
      <w:sz w:val="24"/>
      <w:szCs w:val="24"/>
    </w:rPr>
  </w:style>
  <w:style w:type="character" w:customStyle="1" w:styleId="TitleChar">
    <w:name w:val="Title Char"/>
    <w:rPr>
      <w:rFonts w:ascii="Times New Roman" w:hAnsi="Times New Roman" w:cs="Times New Roman"/>
      <w:b/>
      <w:bCs/>
      <w:sz w:val="28"/>
      <w:szCs w:val="28"/>
    </w:rPr>
  </w:style>
  <w:style w:type="character" w:customStyle="1" w:styleId="17">
    <w:name w:val="Знак сноски1"/>
    <w:rPr>
      <w:vertAlign w:val="superscript"/>
    </w:rPr>
  </w:style>
  <w:style w:type="character" w:customStyle="1" w:styleId="af9">
    <w:name w:val="Абзац списка Знак"/>
    <w:rPr>
      <w:rFonts w:ascii="Times New Roman" w:eastAsia="Times New Roman" w:hAnsi="Times New Roman" w:cs="Times New Roman"/>
      <w:sz w:val="24"/>
      <w:szCs w:val="20"/>
    </w:rPr>
  </w:style>
  <w:style w:type="character" w:customStyle="1" w:styleId="normaltextrun">
    <w:name w:val="normaltextrun"/>
  </w:style>
  <w:style w:type="character" w:styleId="afa">
    <w:name w:val="FollowedHyperlink"/>
    <w:uiPriority w:val="99"/>
    <w:rPr>
      <w:color w:val="800080"/>
      <w:u w:val="single"/>
    </w:rPr>
  </w:style>
  <w:style w:type="character" w:customStyle="1" w:styleId="120">
    <w:name w:val="Заголовок 1 Знак2"/>
    <w:aliases w:val="Заголовок 1 Знак1 Знак1,Заголовок 1 Знак Знак Знак1,Заголовок 1 Знак Знак1 Знак1,H1 Знак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18">
    <w:name w:val="Текст сноски Знак1"/>
    <w:aliases w:val="Знак11 Знак1,Знак21 Знак1,Знак15 Знак1,Знак7 Знак2,Текст сноски Знак Знак Знак2,Знак7 Знак Знак Знак1,Знак7 Знак1 Знак1,Текст сноски Знак Знак Знак Знак1,Знак6 Знак Знак1,Знак2 Знак1,Знак12 Знак1,Знак13 Знак1,Знак1 Знак1"/>
    <w:uiPriority w:val="99"/>
    <w:rPr>
      <w:sz w:val="20"/>
      <w:szCs w:val="20"/>
    </w:rPr>
  </w:style>
  <w:style w:type="character" w:customStyle="1" w:styleId="19">
    <w:name w:val="Основной текст Знак1"/>
  </w:style>
  <w:style w:type="character" w:customStyle="1" w:styleId="71">
    <w:name w:val="Заголовок 7 Знак1"/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customStyle="1" w:styleId="81">
    <w:name w:val="Заголовок 8 Знак1"/>
    <w:rPr>
      <w:rFonts w:ascii="Cambria" w:eastAsia="Times New Roman" w:hAnsi="Cambria" w:cs="Times New Roman"/>
      <w:color w:val="404040"/>
    </w:rPr>
  </w:style>
  <w:style w:type="character" w:customStyle="1" w:styleId="91">
    <w:name w:val="Заголовок 9 Знак1"/>
    <w:rPr>
      <w:rFonts w:ascii="Cambria" w:eastAsia="Times New Roman" w:hAnsi="Cambria" w:cs="Times New Roman"/>
      <w:i/>
      <w:iCs/>
      <w:color w:val="404040"/>
    </w:rPr>
  </w:style>
  <w:style w:type="character" w:customStyle="1" w:styleId="1a">
    <w:name w:val="Нижний колонтитул Знак1"/>
  </w:style>
  <w:style w:type="character" w:customStyle="1" w:styleId="1b">
    <w:name w:val="Верхний колонтитул Знак1"/>
    <w:uiPriority w:val="99"/>
  </w:style>
  <w:style w:type="character" w:customStyle="1" w:styleId="1c">
    <w:name w:val="Основной текст с отступом Знак1"/>
  </w:style>
  <w:style w:type="character" w:customStyle="1" w:styleId="1d">
    <w:name w:val="Подзаголовок Знак1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1e">
    <w:name w:val="Выделенная цитата Знак1"/>
    <w:rPr>
      <w:b/>
      <w:bCs/>
      <w:i/>
      <w:iCs/>
      <w:color w:val="4F81BD"/>
    </w:rPr>
  </w:style>
  <w:style w:type="paragraph" w:styleId="afb">
    <w:name w:val="Title"/>
    <w:basedOn w:val="a"/>
    <w:next w:val="afc"/>
    <w:pPr>
      <w:widowControl w:val="0"/>
      <w:autoSpaceDE w:val="0"/>
      <w:jc w:val="center"/>
    </w:pPr>
    <w:rPr>
      <w:b/>
      <w:bCs/>
      <w:sz w:val="28"/>
      <w:szCs w:val="28"/>
    </w:rPr>
  </w:style>
  <w:style w:type="paragraph" w:styleId="afc">
    <w:name w:val="Body Text"/>
    <w:basedOn w:val="a"/>
    <w:pPr>
      <w:spacing w:after="120"/>
    </w:pPr>
    <w:rPr>
      <w:kern w:val="1"/>
      <w:sz w:val="28"/>
      <w:szCs w:val="28"/>
    </w:rPr>
  </w:style>
  <w:style w:type="paragraph" w:styleId="afd">
    <w:name w:val="List"/>
    <w:basedOn w:val="afc"/>
    <w:rPr>
      <w:rFonts w:cs="Mangal"/>
    </w:rPr>
  </w:style>
  <w:style w:type="paragraph" w:styleId="afe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63">
    <w:name w:val="Указатель6"/>
    <w:basedOn w:val="a"/>
    <w:pPr>
      <w:suppressLineNumbers/>
    </w:pPr>
    <w:rPr>
      <w:rFonts w:cs="Mangal"/>
    </w:rPr>
  </w:style>
  <w:style w:type="paragraph" w:customStyle="1" w:styleId="64">
    <w:name w:val="Название объекта6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52">
    <w:name w:val="Указатель5"/>
    <w:basedOn w:val="a"/>
    <w:pPr>
      <w:suppressLineNumbers/>
    </w:pPr>
    <w:rPr>
      <w:rFonts w:cs="Mangal"/>
    </w:rPr>
  </w:style>
  <w:style w:type="paragraph" w:customStyle="1" w:styleId="53">
    <w:name w:val="Название объекта5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42">
    <w:name w:val="Указатель4"/>
    <w:basedOn w:val="a"/>
    <w:pPr>
      <w:suppressLineNumbers/>
    </w:pPr>
    <w:rPr>
      <w:rFonts w:cs="Mangal"/>
    </w:rPr>
  </w:style>
  <w:style w:type="paragraph" w:customStyle="1" w:styleId="43">
    <w:name w:val="Название объекта4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36">
    <w:name w:val="Указатель3"/>
    <w:basedOn w:val="a"/>
    <w:pPr>
      <w:suppressLineNumbers/>
    </w:pPr>
    <w:rPr>
      <w:rFonts w:cs="Mangal"/>
    </w:rPr>
  </w:style>
  <w:style w:type="paragraph" w:customStyle="1" w:styleId="37">
    <w:name w:val="Название объекта3"/>
    <w:basedOn w:val="afb"/>
    <w:next w:val="afc"/>
    <w:rPr>
      <w:sz w:val="56"/>
      <w:szCs w:val="56"/>
    </w:rPr>
  </w:style>
  <w:style w:type="paragraph" w:customStyle="1" w:styleId="27">
    <w:name w:val="Указатель2"/>
    <w:basedOn w:val="a"/>
    <w:pPr>
      <w:suppressLineNumbers/>
    </w:pPr>
    <w:rPr>
      <w:rFonts w:cs="Mangal"/>
    </w:rPr>
  </w:style>
  <w:style w:type="paragraph" w:customStyle="1" w:styleId="28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f">
    <w:name w:val="Указатель1"/>
    <w:basedOn w:val="a"/>
    <w:pPr>
      <w:suppressLineNumbers/>
    </w:pPr>
    <w:rPr>
      <w:rFonts w:cs="Mangal"/>
    </w:rPr>
  </w:style>
  <w:style w:type="paragraph" w:customStyle="1" w:styleId="aff">
    <w:name w:val="Знак"/>
    <w:basedOn w:val="a"/>
    <w:rPr>
      <w:rFonts w:ascii="Verdana" w:hAnsi="Verdana" w:cs="Verdana"/>
      <w:sz w:val="20"/>
      <w:szCs w:val="20"/>
      <w:lang w:val="en-US"/>
    </w:rPr>
  </w:style>
  <w:style w:type="paragraph" w:styleId="aff0">
    <w:name w:val="footer"/>
    <w:basedOn w:val="a"/>
  </w:style>
  <w:style w:type="paragraph" w:styleId="aff1">
    <w:name w:val="header"/>
    <w:basedOn w:val="a"/>
    <w:uiPriority w:val="99"/>
  </w:style>
  <w:style w:type="paragraph" w:customStyle="1" w:styleId="ConsPlusCell">
    <w:name w:val="ConsPlusCell"/>
    <w:pPr>
      <w:widowControl w:val="0"/>
      <w:suppressAutoHyphens/>
      <w:autoSpaceDE w:val="0"/>
    </w:pPr>
    <w:rPr>
      <w:rFonts w:ascii="Arial" w:hAnsi="Arial" w:cs="Arial"/>
      <w:lang w:eastAsia="zh-CN"/>
    </w:rPr>
  </w:style>
  <w:style w:type="paragraph" w:customStyle="1" w:styleId="ConsPlusNormal0">
    <w:name w:val="ConsPlusNormal"/>
    <w:pPr>
      <w:widowControl w:val="0"/>
      <w:suppressAutoHyphens/>
      <w:autoSpaceDE w:val="0"/>
      <w:ind w:firstLine="720"/>
    </w:pPr>
    <w:rPr>
      <w:rFonts w:ascii="Arial" w:eastAsia="Calibri" w:hAnsi="Arial" w:cs="Arial"/>
      <w:sz w:val="22"/>
      <w:szCs w:val="22"/>
      <w:lang w:eastAsia="zh-CN"/>
    </w:rPr>
  </w:style>
  <w:style w:type="paragraph" w:styleId="aff2">
    <w:name w:val="footnote text"/>
    <w:aliases w:val="Знак11,Знак21,Знак15,Знак7,Текст сноски Знак Знак,Знак7 Знак Знак,Знак7 Знак1,Текст сноски Знак Знак Знак,Знак6 Знак,Знак2,Знак12,Знак13, Знак1, Знак15, Знак7, Знак7 Знак Знак, Знак7 Знак1, Знак6 Знак,Знак1"/>
    <w:basedOn w:val="a"/>
    <w:uiPriority w:val="99"/>
    <w:rPr>
      <w:kern w:val="1"/>
      <w:sz w:val="20"/>
      <w:szCs w:val="20"/>
    </w:rPr>
  </w:style>
  <w:style w:type="paragraph" w:customStyle="1" w:styleId="220">
    <w:name w:val="Основной текст 22"/>
    <w:basedOn w:val="a"/>
    <w:pPr>
      <w:spacing w:after="120" w:line="480" w:lineRule="auto"/>
    </w:pPr>
    <w:rPr>
      <w:kern w:val="1"/>
      <w:sz w:val="28"/>
      <w:szCs w:val="28"/>
    </w:rPr>
  </w:style>
  <w:style w:type="paragraph" w:customStyle="1" w:styleId="aff3">
    <w:name w:val="Знак Знак Знак Знак"/>
    <w:basedOn w:val="a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ConsNormal0">
    <w:name w:val="ConsNormal"/>
    <w:pPr>
      <w:suppressAutoHyphens/>
      <w:snapToGrid w:val="0"/>
      <w:ind w:firstLine="720"/>
    </w:pPr>
    <w:rPr>
      <w:rFonts w:ascii="Arial" w:eastAsia="Calibri" w:hAnsi="Arial" w:cs="Arial"/>
      <w:sz w:val="22"/>
      <w:szCs w:val="22"/>
      <w:lang w:eastAsia="zh-CN"/>
    </w:rPr>
  </w:style>
  <w:style w:type="paragraph" w:customStyle="1" w:styleId="ConsPlusNonformat">
    <w:name w:val="ConsPlusNonformat"/>
    <w:pPr>
      <w:suppressAutoHyphens/>
      <w:autoSpaceDE w:val="0"/>
    </w:pPr>
    <w:rPr>
      <w:rFonts w:ascii="Courier New" w:hAnsi="Courier New" w:cs="Courier New"/>
      <w:lang w:eastAsia="zh-CN"/>
    </w:rPr>
  </w:style>
  <w:style w:type="paragraph" w:styleId="aff4">
    <w:name w:val="Normal (Web)"/>
    <w:aliases w:val="Обычный (Web)"/>
    <w:basedOn w:val="a"/>
    <w:qFormat/>
    <w:pPr>
      <w:widowControl w:val="0"/>
      <w:autoSpaceDE w:val="0"/>
    </w:pPr>
  </w:style>
  <w:style w:type="paragraph" w:customStyle="1" w:styleId="1f0">
    <w:name w:val="Название объекта1"/>
    <w:basedOn w:val="a"/>
    <w:next w:val="a"/>
    <w:pPr>
      <w:spacing w:before="120"/>
      <w:jc w:val="center"/>
    </w:pPr>
    <w:rPr>
      <w:rFonts w:eastAsia="Calibri"/>
      <w:sz w:val="36"/>
      <w:szCs w:val="36"/>
    </w:rPr>
  </w:style>
  <w:style w:type="paragraph" w:customStyle="1" w:styleId="312">
    <w:name w:val="Основной текст с отступом 31"/>
    <w:basedOn w:val="a"/>
    <w:pPr>
      <w:spacing w:after="120"/>
      <w:ind w:left="283"/>
    </w:pPr>
    <w:rPr>
      <w:rFonts w:eastAsia="Calibri"/>
      <w:b/>
      <w:bCs/>
      <w:sz w:val="16"/>
      <w:szCs w:val="16"/>
    </w:rPr>
  </w:style>
  <w:style w:type="paragraph" w:customStyle="1" w:styleId="38">
    <w:name w:val="Стиль3"/>
    <w:basedOn w:val="a"/>
    <w:pPr>
      <w:widowControl w:val="0"/>
      <w:ind w:left="2160" w:hanging="180"/>
      <w:jc w:val="both"/>
    </w:pPr>
    <w:rPr>
      <w:rFonts w:eastAsia="Calibri"/>
    </w:rPr>
  </w:style>
  <w:style w:type="paragraph" w:customStyle="1" w:styleId="39">
    <w:name w:val="Знак Знак Знак Знак Знак Знак3 Знак 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320">
    <w:name w:val="Основной текст 32"/>
    <w:basedOn w:val="a"/>
    <w:pPr>
      <w:spacing w:after="120"/>
    </w:pPr>
    <w:rPr>
      <w:sz w:val="16"/>
      <w:szCs w:val="16"/>
    </w:rPr>
  </w:style>
  <w:style w:type="paragraph" w:customStyle="1" w:styleId="aff5">
    <w:name w:val="Знак Знак"/>
    <w:basedOn w:val="a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Style7">
    <w:name w:val="Style7"/>
    <w:basedOn w:val="a"/>
    <w:pPr>
      <w:widowControl w:val="0"/>
      <w:autoSpaceDE w:val="0"/>
    </w:pPr>
  </w:style>
  <w:style w:type="paragraph" w:customStyle="1" w:styleId="1f1">
    <w:name w:val="1 Знак Знак Знак Знак Знак Знак Знак"/>
    <w:basedOn w:val="a"/>
    <w:pPr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3a">
    <w:name w:val="Знак3"/>
    <w:basedOn w:val="a"/>
    <w:pPr>
      <w:spacing w:after="160" w:line="240" w:lineRule="exact"/>
    </w:pPr>
    <w:rPr>
      <w:rFonts w:ascii="Verdana" w:hAnsi="Verdana" w:cs="Verdana"/>
      <w:b/>
      <w:bCs/>
      <w:lang w:val="en-US"/>
    </w:rPr>
  </w:style>
  <w:style w:type="paragraph" w:customStyle="1" w:styleId="aff6">
    <w:name w:val="Содержимое таблицы"/>
    <w:basedOn w:val="a"/>
    <w:pPr>
      <w:widowControl w:val="0"/>
      <w:suppressLineNumbers/>
    </w:pPr>
    <w:rPr>
      <w:kern w:val="1"/>
    </w:rPr>
  </w:style>
  <w:style w:type="paragraph" w:customStyle="1" w:styleId="aff7">
    <w:name w:val="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Style5">
    <w:name w:val="Style5"/>
    <w:basedOn w:val="a"/>
    <w:pPr>
      <w:widowControl w:val="0"/>
      <w:autoSpaceDE w:val="0"/>
    </w:pPr>
  </w:style>
  <w:style w:type="paragraph" w:customStyle="1" w:styleId="aff8">
    <w:name w:val="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aff9">
    <w:name w:val="Стиль текста"/>
    <w:basedOn w:val="afc"/>
    <w:pPr>
      <w:keepLines/>
      <w:spacing w:before="60" w:after="60"/>
      <w:jc w:val="both"/>
    </w:pPr>
    <w:rPr>
      <w:sz w:val="24"/>
      <w:szCs w:val="20"/>
    </w:rPr>
  </w:style>
  <w:style w:type="paragraph" w:styleId="affa">
    <w:name w:val="Balloon Text"/>
    <w:basedOn w:val="a"/>
    <w:rPr>
      <w:rFonts w:ascii="Calibri" w:eastAsia="Calibri" w:hAnsi="Calibri" w:cs="Calibri"/>
      <w:b/>
      <w:bCs/>
      <w:sz w:val="20"/>
      <w:szCs w:val="20"/>
      <w:lang w:val="en-US"/>
    </w:rPr>
  </w:style>
  <w:style w:type="paragraph" w:customStyle="1" w:styleId="313">
    <w:name w:val="Основной текст 31"/>
    <w:basedOn w:val="a"/>
    <w:rPr>
      <w:sz w:val="28"/>
      <w:szCs w:val="28"/>
    </w:rPr>
  </w:style>
  <w:style w:type="paragraph" w:styleId="affb">
    <w:name w:val="Body Text Indent"/>
    <w:basedOn w:val="a"/>
    <w:pPr>
      <w:spacing w:after="120"/>
      <w:ind w:left="283"/>
    </w:pPr>
  </w:style>
  <w:style w:type="paragraph" w:styleId="affc">
    <w:name w:val="Subtitle"/>
    <w:basedOn w:val="a"/>
    <w:next w:val="afc"/>
    <w:qFormat/>
    <w:pPr>
      <w:keepNext/>
      <w:widowControl w:val="0"/>
      <w:ind w:right="-131"/>
      <w:jc w:val="center"/>
    </w:pPr>
    <w:rPr>
      <w:rFonts w:eastAsia="Calibri"/>
      <w:b/>
      <w:bCs/>
      <w:sz w:val="23"/>
      <w:szCs w:val="23"/>
      <w:u w:val="single"/>
    </w:rPr>
  </w:style>
  <w:style w:type="paragraph" w:customStyle="1" w:styleId="221">
    <w:name w:val="Основной текст с отступом 22"/>
    <w:basedOn w:val="a"/>
    <w:pPr>
      <w:widowControl w:val="0"/>
      <w:autoSpaceDE w:val="0"/>
      <w:spacing w:after="120" w:line="480" w:lineRule="auto"/>
      <w:ind w:left="283"/>
    </w:pPr>
    <w:rPr>
      <w:rFonts w:eastAsia="Calibri"/>
      <w:sz w:val="20"/>
      <w:szCs w:val="20"/>
    </w:rPr>
  </w:style>
  <w:style w:type="paragraph" w:customStyle="1" w:styleId="321">
    <w:name w:val="Основной текст с отступом 32"/>
    <w:basedOn w:val="a"/>
    <w:pPr>
      <w:ind w:firstLine="539"/>
      <w:jc w:val="both"/>
    </w:pPr>
    <w:rPr>
      <w:rFonts w:eastAsia="Calibri"/>
      <w:color w:val="FF0000"/>
      <w:sz w:val="28"/>
      <w:szCs w:val="28"/>
    </w:rPr>
  </w:style>
  <w:style w:type="paragraph" w:customStyle="1" w:styleId="1f2">
    <w:name w:val="Схема документа1"/>
    <w:basedOn w:val="a"/>
    <w:pPr>
      <w:shd w:val="clear" w:color="auto" w:fill="000080"/>
    </w:pPr>
    <w:rPr>
      <w:rFonts w:ascii="Tahoma" w:eastAsia="Calibri" w:hAnsi="Tahoma" w:cs="Tahoma"/>
      <w:kern w:val="1"/>
      <w:sz w:val="20"/>
      <w:szCs w:val="20"/>
    </w:rPr>
  </w:style>
  <w:style w:type="paragraph" w:customStyle="1" w:styleId="1f3">
    <w:name w:val="Текст1"/>
    <w:basedOn w:val="a"/>
    <w:pPr>
      <w:spacing w:before="120"/>
      <w:jc w:val="both"/>
    </w:pPr>
    <w:rPr>
      <w:rFonts w:ascii="Courier New" w:hAnsi="Courier New" w:cs="Courier New"/>
      <w:sz w:val="20"/>
      <w:szCs w:val="20"/>
      <w:lang w:val="en-US"/>
    </w:rPr>
  </w:style>
  <w:style w:type="paragraph" w:customStyle="1" w:styleId="212">
    <w:name w:val="Основной текст с отступом 21"/>
    <w:basedOn w:val="a"/>
    <w:pPr>
      <w:spacing w:after="120" w:line="480" w:lineRule="auto"/>
      <w:ind w:left="283"/>
    </w:pPr>
    <w:rPr>
      <w:b/>
      <w:bCs/>
    </w:rPr>
  </w:style>
  <w:style w:type="paragraph" w:styleId="affd">
    <w:name w:val="Intense Quote"/>
    <w:basedOn w:val="a"/>
    <w:next w:val="a"/>
    <w:qFormat/>
    <w:pPr>
      <w:spacing w:before="200" w:after="280"/>
      <w:ind w:left="936" w:right="936"/>
    </w:pPr>
    <w:rPr>
      <w:b/>
      <w:bCs/>
      <w:i/>
      <w:iCs/>
      <w:color w:val="4F81BD"/>
      <w:kern w:val="1"/>
      <w:sz w:val="28"/>
      <w:szCs w:val="28"/>
    </w:rPr>
  </w:style>
  <w:style w:type="paragraph" w:styleId="HTML1">
    <w:name w:val="HTML Preformatted"/>
    <w:basedOn w:val="a"/>
    <w:uiPriority w:val="99"/>
    <w:rPr>
      <w:rFonts w:ascii="Courier New" w:hAnsi="Courier New" w:cs="Courier New"/>
      <w:color w:val="000000"/>
      <w:sz w:val="20"/>
      <w:szCs w:val="20"/>
    </w:rPr>
  </w:style>
  <w:style w:type="paragraph" w:customStyle="1" w:styleId="ConsPlusTitle">
    <w:name w:val="ConsPlusTitle"/>
    <w:pPr>
      <w:suppressAutoHyphens/>
      <w:autoSpaceDE w:val="0"/>
    </w:pPr>
    <w:rPr>
      <w:b/>
      <w:bCs/>
      <w:sz w:val="24"/>
      <w:szCs w:val="24"/>
      <w:lang w:eastAsia="zh-CN"/>
    </w:rPr>
  </w:style>
  <w:style w:type="paragraph" w:customStyle="1" w:styleId="1f4">
    <w:name w:val="Абзац списка1"/>
    <w:basedOn w:val="a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Style9">
    <w:name w:val="Style9"/>
    <w:basedOn w:val="a"/>
    <w:pPr>
      <w:widowControl w:val="0"/>
      <w:autoSpaceDE w:val="0"/>
    </w:pPr>
    <w:rPr>
      <w:rFonts w:eastAsia="Calibri"/>
    </w:rPr>
  </w:style>
  <w:style w:type="paragraph" w:styleId="affe">
    <w:name w:val="List Paragraph"/>
    <w:basedOn w:val="a"/>
    <w:uiPriority w:val="34"/>
    <w:qFormat/>
    <w:pPr>
      <w:ind w:left="720"/>
    </w:pPr>
  </w:style>
  <w:style w:type="paragraph" w:customStyle="1" w:styleId="afff">
    <w:name w:val="Заголовок таблицы"/>
    <w:basedOn w:val="aff6"/>
    <w:pPr>
      <w:jc w:val="center"/>
    </w:pPr>
    <w:rPr>
      <w:b/>
      <w:bCs/>
    </w:rPr>
  </w:style>
  <w:style w:type="paragraph" w:customStyle="1" w:styleId="afff0">
    <w:name w:val="Содержимое врезки"/>
    <w:basedOn w:val="afc"/>
  </w:style>
  <w:style w:type="paragraph" w:customStyle="1" w:styleId="1f5">
    <w:name w:val="Цитата1"/>
    <w:basedOn w:val="a"/>
    <w:pPr>
      <w:spacing w:after="283"/>
      <w:ind w:left="567" w:right="567"/>
    </w:pPr>
  </w:style>
  <w:style w:type="paragraph" w:customStyle="1" w:styleId="LO-Normal">
    <w:name w:val="LO-Normal"/>
    <w:basedOn w:val="a"/>
    <w:pPr>
      <w:autoSpaceDE w:val="0"/>
    </w:pPr>
    <w:rPr>
      <w:color w:val="000000"/>
      <w:kern w:val="1"/>
    </w:rPr>
  </w:style>
  <w:style w:type="paragraph" w:customStyle="1" w:styleId="213">
    <w:name w:val="Основной текст 21"/>
    <w:basedOn w:val="a"/>
    <w:pPr>
      <w:widowControl w:val="0"/>
      <w:jc w:val="both"/>
    </w:pPr>
    <w:rPr>
      <w:rFonts w:eastAsia="Calibri"/>
      <w:i/>
      <w:sz w:val="22"/>
      <w:szCs w:val="20"/>
      <w:lang w:val="en-US"/>
    </w:rPr>
  </w:style>
  <w:style w:type="paragraph" w:customStyle="1" w:styleId="1f6">
    <w:name w:val="Без интервала1"/>
    <w:next w:val="a"/>
    <w:pPr>
      <w:suppressAutoHyphens/>
    </w:pPr>
    <w:rPr>
      <w:rFonts w:eastAsia="Calibri"/>
      <w:sz w:val="24"/>
      <w:szCs w:val="24"/>
      <w:lang w:eastAsia="zh-CN"/>
    </w:rPr>
  </w:style>
  <w:style w:type="paragraph" w:customStyle="1" w:styleId="230">
    <w:name w:val="Основной текст 23"/>
    <w:basedOn w:val="a"/>
    <w:pPr>
      <w:suppressAutoHyphens w:val="0"/>
      <w:spacing w:after="120" w:line="480" w:lineRule="auto"/>
    </w:pPr>
    <w:rPr>
      <w:kern w:val="1"/>
      <w:sz w:val="28"/>
      <w:szCs w:val="28"/>
    </w:rPr>
  </w:style>
  <w:style w:type="paragraph" w:customStyle="1" w:styleId="330">
    <w:name w:val="Основной текст 33"/>
    <w:basedOn w:val="a"/>
    <w:pPr>
      <w:suppressAutoHyphens w:val="0"/>
      <w:spacing w:after="120"/>
    </w:pPr>
    <w:rPr>
      <w:sz w:val="16"/>
      <w:szCs w:val="16"/>
    </w:rPr>
  </w:style>
  <w:style w:type="paragraph" w:customStyle="1" w:styleId="WW-">
    <w:name w:val="WW-Название"/>
    <w:basedOn w:val="a"/>
    <w:pPr>
      <w:widowControl w:val="0"/>
      <w:suppressAutoHyphens w:val="0"/>
      <w:autoSpaceDE w:val="0"/>
      <w:jc w:val="center"/>
    </w:pPr>
    <w:rPr>
      <w:b/>
      <w:bCs/>
      <w:sz w:val="28"/>
      <w:szCs w:val="28"/>
    </w:rPr>
  </w:style>
  <w:style w:type="paragraph" w:customStyle="1" w:styleId="231">
    <w:name w:val="Основной текст с отступом 23"/>
    <w:basedOn w:val="a"/>
    <w:pPr>
      <w:widowControl w:val="0"/>
      <w:autoSpaceDE w:val="0"/>
      <w:spacing w:after="120" w:line="480" w:lineRule="auto"/>
      <w:ind w:left="283"/>
    </w:pPr>
    <w:rPr>
      <w:rFonts w:eastAsia="Calibri"/>
      <w:sz w:val="20"/>
      <w:szCs w:val="20"/>
    </w:rPr>
  </w:style>
  <w:style w:type="paragraph" w:customStyle="1" w:styleId="331">
    <w:name w:val="Основной текст с отступом 33"/>
    <w:basedOn w:val="a"/>
    <w:pPr>
      <w:ind w:firstLine="539"/>
      <w:jc w:val="both"/>
    </w:pPr>
    <w:rPr>
      <w:rFonts w:eastAsia="Calibri"/>
      <w:color w:val="FF0000"/>
      <w:sz w:val="28"/>
      <w:szCs w:val="28"/>
    </w:rPr>
  </w:style>
  <w:style w:type="paragraph" w:customStyle="1" w:styleId="29">
    <w:name w:val="Схема документа2"/>
    <w:basedOn w:val="a"/>
    <w:pPr>
      <w:shd w:val="clear" w:color="auto" w:fill="000080"/>
      <w:suppressAutoHyphens w:val="0"/>
    </w:pPr>
    <w:rPr>
      <w:rFonts w:ascii="Tahoma" w:eastAsia="Calibri" w:hAnsi="Tahoma" w:cs="Tahoma"/>
      <w:kern w:val="1"/>
      <w:sz w:val="20"/>
      <w:szCs w:val="20"/>
    </w:rPr>
  </w:style>
  <w:style w:type="paragraph" w:customStyle="1" w:styleId="2a">
    <w:name w:val="Текст2"/>
    <w:basedOn w:val="a"/>
    <w:pPr>
      <w:suppressAutoHyphens w:val="0"/>
      <w:spacing w:before="120"/>
      <w:jc w:val="both"/>
    </w:pPr>
    <w:rPr>
      <w:rFonts w:ascii="Courier New" w:hAnsi="Courier New" w:cs="Courier New"/>
      <w:sz w:val="20"/>
      <w:szCs w:val="20"/>
      <w:lang w:val="en-US"/>
    </w:rPr>
  </w:style>
  <w:style w:type="paragraph" w:customStyle="1" w:styleId="1f7">
    <w:name w:val="Выделенная цитата1"/>
    <w:basedOn w:val="a"/>
    <w:next w:val="a"/>
    <w:pPr>
      <w:pBdr>
        <w:top w:val="none" w:sz="0" w:space="0" w:color="000000"/>
        <w:left w:val="none" w:sz="0" w:space="0" w:color="000000"/>
        <w:bottom w:val="single" w:sz="4" w:space="4" w:color="4F81BD"/>
        <w:right w:val="none" w:sz="0" w:space="0" w:color="000000"/>
      </w:pBdr>
      <w:suppressAutoHyphens w:val="0"/>
      <w:spacing w:before="200" w:after="280"/>
      <w:ind w:left="936" w:right="936"/>
    </w:pPr>
    <w:rPr>
      <w:b/>
      <w:bCs/>
      <w:i/>
      <w:iCs/>
      <w:color w:val="4F81BD"/>
      <w:kern w:val="1"/>
      <w:sz w:val="28"/>
      <w:szCs w:val="28"/>
    </w:rPr>
  </w:style>
  <w:style w:type="paragraph" w:customStyle="1" w:styleId="2b">
    <w:name w:val="Абзац списка2"/>
    <w:basedOn w:val="a"/>
    <w:pPr>
      <w:suppressAutoHyphens w:val="0"/>
      <w:ind w:left="720"/>
    </w:pPr>
  </w:style>
  <w:style w:type="paragraph" w:customStyle="1" w:styleId="1f8">
    <w:name w:val="Текст примечания1"/>
    <w:basedOn w:val="a"/>
    <w:pPr>
      <w:suppressAutoHyphens w:val="0"/>
    </w:pPr>
    <w:rPr>
      <w:sz w:val="20"/>
      <w:szCs w:val="20"/>
    </w:rPr>
  </w:style>
  <w:style w:type="paragraph" w:styleId="afff1">
    <w:name w:val="annotation subject"/>
    <w:basedOn w:val="1f8"/>
    <w:next w:val="1f8"/>
    <w:rPr>
      <w:rFonts w:ascii="Calibri" w:hAnsi="Calibri" w:cs="Calibri"/>
      <w:b/>
      <w:bCs/>
    </w:rPr>
  </w:style>
  <w:style w:type="paragraph" w:styleId="HTML2">
    <w:name w:val="HTML Address"/>
    <w:basedOn w:val="a"/>
    <w:pPr>
      <w:suppressAutoHyphens w:val="0"/>
    </w:pPr>
    <w:rPr>
      <w:rFonts w:ascii="Calibri" w:hAnsi="Calibri" w:cs="Calibri"/>
      <w:i/>
      <w:iCs/>
    </w:rPr>
  </w:style>
  <w:style w:type="paragraph" w:customStyle="1" w:styleId="214">
    <w:name w:val="Цитата 21"/>
    <w:basedOn w:val="a"/>
    <w:next w:val="a"/>
    <w:pPr>
      <w:suppressAutoHyphens w:val="0"/>
    </w:pPr>
    <w:rPr>
      <w:rFonts w:ascii="Calibri" w:hAnsi="Calibri" w:cs="Calibri"/>
      <w:i/>
      <w:iCs/>
      <w:color w:val="000000"/>
    </w:rPr>
  </w:style>
  <w:style w:type="paragraph" w:customStyle="1" w:styleId="2c">
    <w:name w:val="Выделенная цитата2"/>
    <w:basedOn w:val="a"/>
    <w:next w:val="a"/>
    <w:pPr>
      <w:pBdr>
        <w:top w:val="none" w:sz="0" w:space="0" w:color="000000"/>
        <w:left w:val="none" w:sz="0" w:space="0" w:color="000000"/>
        <w:bottom w:val="single" w:sz="4" w:space="4" w:color="4F81BD"/>
        <w:right w:val="none" w:sz="0" w:space="0" w:color="000000"/>
      </w:pBdr>
      <w:suppressAutoHyphens w:val="0"/>
      <w:spacing w:before="200" w:after="280"/>
      <w:ind w:left="936" w:right="936"/>
    </w:pPr>
    <w:rPr>
      <w:rFonts w:ascii="Calibri" w:hAnsi="Calibri" w:cs="Calibri"/>
      <w:b/>
      <w:bCs/>
      <w:i/>
      <w:iCs/>
      <w:color w:val="4F81BD"/>
      <w:kern w:val="1"/>
      <w:sz w:val="28"/>
      <w:szCs w:val="28"/>
    </w:rPr>
  </w:style>
  <w:style w:type="paragraph" w:customStyle="1" w:styleId="1f9">
    <w:name w:val="Стиль1"/>
    <w:basedOn w:val="a"/>
    <w:pPr>
      <w:keepNext/>
      <w:keepLines/>
      <w:suppressAutoHyphens w:val="0"/>
      <w:ind w:firstLine="567"/>
      <w:jc w:val="both"/>
    </w:pPr>
    <w:rPr>
      <w:rFonts w:ascii="Calibri" w:hAnsi="Calibri" w:cs="Calibri"/>
    </w:rPr>
  </w:style>
  <w:style w:type="paragraph" w:customStyle="1" w:styleId="3b">
    <w:name w:val="Абзац списка3"/>
    <w:basedOn w:val="a"/>
    <w:pPr>
      <w:suppressAutoHyphens w:val="0"/>
      <w:ind w:left="720"/>
    </w:pPr>
  </w:style>
  <w:style w:type="paragraph" w:customStyle="1" w:styleId="215">
    <w:name w:val="Абзац списка21"/>
    <w:basedOn w:val="a"/>
    <w:pPr>
      <w:ind w:left="708"/>
    </w:pPr>
    <w:rPr>
      <w:rFonts w:ascii="Calibri" w:hAnsi="Calibri" w:cs="Calibri"/>
    </w:rPr>
  </w:style>
  <w:style w:type="paragraph" w:customStyle="1" w:styleId="Iiiaeuiue">
    <w:name w:val="Ii?iaeuiue"/>
    <w:pPr>
      <w:widowControl w:val="0"/>
      <w:suppressAutoHyphens/>
      <w:overflowPunct w:val="0"/>
      <w:autoSpaceDE w:val="0"/>
      <w:textAlignment w:val="baseline"/>
    </w:pPr>
    <w:rPr>
      <w:lang w:eastAsia="zh-CN"/>
    </w:rPr>
  </w:style>
  <w:style w:type="paragraph" w:customStyle="1" w:styleId="msonormalcxspmiddle">
    <w:name w:val="msonormalcxspmiddle"/>
    <w:basedOn w:val="a"/>
    <w:pPr>
      <w:spacing w:before="280" w:after="280"/>
    </w:p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en-US" w:eastAsia="zh-CN" w:bidi="en-US"/>
    </w:rPr>
  </w:style>
  <w:style w:type="paragraph" w:customStyle="1" w:styleId="Textbodyindent">
    <w:name w:val="Text body indent"/>
    <w:basedOn w:val="Standard"/>
    <w:pPr>
      <w:spacing w:after="120"/>
      <w:ind w:left="283"/>
    </w:pPr>
  </w:style>
  <w:style w:type="character" w:styleId="afff2">
    <w:name w:val="footnote reference"/>
    <w:uiPriority w:val="99"/>
    <w:semiHidden/>
    <w:unhideWhenUsed/>
    <w:rsid w:val="00803EDB"/>
    <w:rPr>
      <w:vertAlign w:val="superscript"/>
    </w:rPr>
  </w:style>
  <w:style w:type="paragraph" w:styleId="23">
    <w:name w:val="Body Text 2"/>
    <w:basedOn w:val="a"/>
    <w:link w:val="22"/>
    <w:rsid w:val="00803EDB"/>
    <w:pPr>
      <w:suppressAutoHyphens w:val="0"/>
      <w:spacing w:after="120" w:line="480" w:lineRule="auto"/>
    </w:pPr>
    <w:rPr>
      <w:kern w:val="1"/>
      <w:sz w:val="28"/>
      <w:szCs w:val="28"/>
      <w:lang w:val="x-none" w:eastAsia="x-none"/>
    </w:rPr>
  </w:style>
  <w:style w:type="character" w:customStyle="1" w:styleId="222">
    <w:name w:val="Основной текст 2 Знак2"/>
    <w:uiPriority w:val="99"/>
    <w:semiHidden/>
    <w:rsid w:val="00803EDB"/>
    <w:rPr>
      <w:sz w:val="24"/>
      <w:szCs w:val="24"/>
      <w:lang w:eastAsia="zh-CN"/>
    </w:rPr>
  </w:style>
  <w:style w:type="paragraph" w:styleId="33">
    <w:name w:val="Body Text 3"/>
    <w:basedOn w:val="a"/>
    <w:link w:val="32"/>
    <w:rsid w:val="00803EDB"/>
    <w:pPr>
      <w:suppressAutoHyphens w:val="0"/>
      <w:spacing w:after="120"/>
    </w:pPr>
    <w:rPr>
      <w:sz w:val="16"/>
      <w:szCs w:val="16"/>
      <w:lang w:val="x-none" w:eastAsia="x-none"/>
    </w:rPr>
  </w:style>
  <w:style w:type="character" w:customStyle="1" w:styleId="322">
    <w:name w:val="Основной текст 3 Знак2"/>
    <w:uiPriority w:val="99"/>
    <w:semiHidden/>
    <w:rsid w:val="00803EDB"/>
    <w:rPr>
      <w:sz w:val="16"/>
      <w:szCs w:val="16"/>
      <w:lang w:eastAsia="zh-CN"/>
    </w:rPr>
  </w:style>
  <w:style w:type="paragraph" w:customStyle="1" w:styleId="12">
    <w:name w:val="Название1"/>
    <w:aliases w:val="Çàãîëîâîê,Caaieiaie"/>
    <w:basedOn w:val="a"/>
    <w:link w:val="ab"/>
    <w:qFormat/>
    <w:rsid w:val="00803EDB"/>
    <w:pPr>
      <w:widowControl w:val="0"/>
      <w:suppressAutoHyphens w:val="0"/>
      <w:autoSpaceDE w:val="0"/>
      <w:autoSpaceDN w:val="0"/>
      <w:adjustRightInd w:val="0"/>
      <w:jc w:val="center"/>
    </w:pPr>
    <w:rPr>
      <w:b/>
      <w:bCs/>
      <w:sz w:val="28"/>
      <w:szCs w:val="28"/>
      <w:lang w:val="x-none" w:eastAsia="x-none"/>
    </w:rPr>
  </w:style>
  <w:style w:type="character" w:customStyle="1" w:styleId="2d">
    <w:name w:val="Название Знак2"/>
    <w:uiPriority w:val="10"/>
    <w:rsid w:val="00803EDB"/>
    <w:rPr>
      <w:rFonts w:ascii="Cambria" w:eastAsia="Times New Roman" w:hAnsi="Cambria" w:cs="Times New Roman"/>
      <w:b/>
      <w:bCs/>
      <w:kern w:val="28"/>
      <w:sz w:val="32"/>
      <w:szCs w:val="32"/>
      <w:lang w:eastAsia="zh-CN"/>
    </w:rPr>
  </w:style>
  <w:style w:type="table" w:styleId="afff3">
    <w:name w:val="Table Grid"/>
    <w:basedOn w:val="a1"/>
    <w:uiPriority w:val="59"/>
    <w:rsid w:val="00803E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6">
    <w:name w:val="Body Text Indent 2"/>
    <w:basedOn w:val="a"/>
    <w:link w:val="25"/>
    <w:rsid w:val="00803EDB"/>
    <w:pPr>
      <w:widowControl w:val="0"/>
      <w:autoSpaceDE w:val="0"/>
      <w:spacing w:after="120" w:line="480" w:lineRule="auto"/>
      <w:ind w:left="283"/>
    </w:pPr>
    <w:rPr>
      <w:rFonts w:eastAsia="Calibri"/>
      <w:sz w:val="20"/>
      <w:szCs w:val="20"/>
      <w:lang w:val="x-none" w:eastAsia="x-none"/>
    </w:rPr>
  </w:style>
  <w:style w:type="character" w:customStyle="1" w:styleId="223">
    <w:name w:val="Основной текст с отступом 2 Знак2"/>
    <w:uiPriority w:val="99"/>
    <w:semiHidden/>
    <w:rsid w:val="00803EDB"/>
    <w:rPr>
      <w:sz w:val="24"/>
      <w:szCs w:val="24"/>
      <w:lang w:eastAsia="zh-CN"/>
    </w:rPr>
  </w:style>
  <w:style w:type="paragraph" w:styleId="35">
    <w:name w:val="Body Text Indent 3"/>
    <w:basedOn w:val="a"/>
    <w:link w:val="34"/>
    <w:rsid w:val="00803EDB"/>
    <w:pPr>
      <w:ind w:firstLine="539"/>
      <w:jc w:val="both"/>
    </w:pPr>
    <w:rPr>
      <w:rFonts w:eastAsia="Calibri"/>
      <w:color w:val="FF0000"/>
      <w:sz w:val="28"/>
      <w:szCs w:val="28"/>
      <w:lang w:val="x-none" w:eastAsia="x-none"/>
    </w:rPr>
  </w:style>
  <w:style w:type="character" w:customStyle="1" w:styleId="323">
    <w:name w:val="Основной текст с отступом 3 Знак2"/>
    <w:uiPriority w:val="99"/>
    <w:semiHidden/>
    <w:rsid w:val="00803EDB"/>
    <w:rPr>
      <w:sz w:val="16"/>
      <w:szCs w:val="16"/>
      <w:lang w:eastAsia="zh-CN"/>
    </w:rPr>
  </w:style>
  <w:style w:type="paragraph" w:styleId="af1">
    <w:name w:val="Document Map"/>
    <w:basedOn w:val="a"/>
    <w:link w:val="af0"/>
    <w:semiHidden/>
    <w:rsid w:val="00803EDB"/>
    <w:pPr>
      <w:shd w:val="clear" w:color="auto" w:fill="000080"/>
      <w:suppressAutoHyphens w:val="0"/>
    </w:pPr>
    <w:rPr>
      <w:rFonts w:ascii="Tahoma" w:eastAsia="Calibri" w:hAnsi="Tahoma"/>
      <w:kern w:val="1"/>
      <w:sz w:val="20"/>
      <w:szCs w:val="20"/>
      <w:lang w:val="x-none" w:eastAsia="x-none"/>
    </w:rPr>
  </w:style>
  <w:style w:type="character" w:customStyle="1" w:styleId="2e">
    <w:name w:val="Схема документа Знак2"/>
    <w:uiPriority w:val="99"/>
    <w:semiHidden/>
    <w:rsid w:val="00803EDB"/>
    <w:rPr>
      <w:rFonts w:ascii="Tahoma" w:hAnsi="Tahoma" w:cs="Tahoma"/>
      <w:sz w:val="16"/>
      <w:szCs w:val="16"/>
      <w:lang w:eastAsia="zh-CN"/>
    </w:rPr>
  </w:style>
  <w:style w:type="paragraph" w:styleId="af3">
    <w:name w:val="Plain Text"/>
    <w:basedOn w:val="a"/>
    <w:link w:val="af2"/>
    <w:rsid w:val="00803EDB"/>
    <w:pPr>
      <w:suppressAutoHyphens w:val="0"/>
      <w:spacing w:before="120"/>
      <w:jc w:val="both"/>
    </w:pPr>
    <w:rPr>
      <w:rFonts w:ascii="Courier New" w:hAnsi="Courier New"/>
      <w:sz w:val="20"/>
      <w:szCs w:val="20"/>
      <w:lang w:val="en-US" w:eastAsia="x-none"/>
    </w:rPr>
  </w:style>
  <w:style w:type="character" w:customStyle="1" w:styleId="2f">
    <w:name w:val="Текст Знак2"/>
    <w:uiPriority w:val="99"/>
    <w:semiHidden/>
    <w:rsid w:val="00803EDB"/>
    <w:rPr>
      <w:rFonts w:ascii="Courier New" w:hAnsi="Courier New" w:cs="Courier New"/>
      <w:lang w:eastAsia="zh-CN"/>
    </w:rPr>
  </w:style>
  <w:style w:type="paragraph" w:customStyle="1" w:styleId="Default">
    <w:name w:val="Default"/>
    <w:rsid w:val="004B5D11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80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4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4640B3-ECF9-40F7-9F2C-A18BD7E30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764</Words>
  <Characters>4356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ГОУП "Мурманскводоканал"</Company>
  <LinksUpToDate>false</LinksUpToDate>
  <CharactersWithSpaces>5110</CharactersWithSpaces>
  <SharedDoc>false</SharedDoc>
  <HLinks>
    <vt:vector size="600" baseType="variant">
      <vt:variant>
        <vt:i4>3145787</vt:i4>
      </vt:variant>
      <vt:variant>
        <vt:i4>297</vt:i4>
      </vt:variant>
      <vt:variant>
        <vt:i4>0</vt:i4>
      </vt:variant>
      <vt:variant>
        <vt:i4>5</vt:i4>
      </vt:variant>
      <vt:variant>
        <vt:lpwstr>consultantplus://offline/ref=7F68F3C55C8BF7AEB6DCC02C661E56C8506F2629F814E3B53323ABE09E71F2F0226DB8D594AE67C56Cp6M</vt:lpwstr>
      </vt:variant>
      <vt:variant>
        <vt:lpwstr/>
      </vt:variant>
      <vt:variant>
        <vt:i4>2621542</vt:i4>
      </vt:variant>
      <vt:variant>
        <vt:i4>294</vt:i4>
      </vt:variant>
      <vt:variant>
        <vt:i4>0</vt:i4>
      </vt:variant>
      <vt:variant>
        <vt:i4>5</vt:i4>
      </vt:variant>
      <vt:variant>
        <vt:lpwstr>consultantplus://offline/ref=F951ECACF8B8DD06EB5FE90838E3D9B1B01C5CAEDB1D60F0AEC8315FEE40AE9777D765FB301442MDI</vt:lpwstr>
      </vt:variant>
      <vt:variant>
        <vt:lpwstr/>
      </vt:variant>
      <vt:variant>
        <vt:i4>2228331</vt:i4>
      </vt:variant>
      <vt:variant>
        <vt:i4>291</vt:i4>
      </vt:variant>
      <vt:variant>
        <vt:i4>0</vt:i4>
      </vt:variant>
      <vt:variant>
        <vt:i4>5</vt:i4>
      </vt:variant>
      <vt:variant>
        <vt:lpwstr>consultantplus://offline/ref=472E1B1360962AEA24D3942606CDD0BF20F9917052BC1AE7E8E364B102B2E9B2D08DC34DCBAAD7k3N</vt:lpwstr>
      </vt:variant>
      <vt:variant>
        <vt:lpwstr/>
      </vt:variant>
      <vt:variant>
        <vt:i4>2228283</vt:i4>
      </vt:variant>
      <vt:variant>
        <vt:i4>288</vt:i4>
      </vt:variant>
      <vt:variant>
        <vt:i4>0</vt:i4>
      </vt:variant>
      <vt:variant>
        <vt:i4>5</vt:i4>
      </vt:variant>
      <vt:variant>
        <vt:lpwstr>consultantplus://offline/ref=472E1B1360962AEA24D3942606CDD0BF20F9917052BC1AE7E8E364B102B2E9B2D08DC34DCBA5D7k7N</vt:lpwstr>
      </vt:variant>
      <vt:variant>
        <vt:lpwstr/>
      </vt:variant>
      <vt:variant>
        <vt:i4>2228287</vt:i4>
      </vt:variant>
      <vt:variant>
        <vt:i4>285</vt:i4>
      </vt:variant>
      <vt:variant>
        <vt:i4>0</vt:i4>
      </vt:variant>
      <vt:variant>
        <vt:i4>5</vt:i4>
      </vt:variant>
      <vt:variant>
        <vt:lpwstr>consultantplus://offline/ref=472E1B1360962AEA24D3942606CDD0BF20F9917052BC1AE7E8E364B102B2E9B2D08DC34DCBA7D7k1N</vt:lpwstr>
      </vt:variant>
      <vt:variant>
        <vt:lpwstr/>
      </vt:variant>
      <vt:variant>
        <vt:i4>2883695</vt:i4>
      </vt:variant>
      <vt:variant>
        <vt:i4>282</vt:i4>
      </vt:variant>
      <vt:variant>
        <vt:i4>0</vt:i4>
      </vt:variant>
      <vt:variant>
        <vt:i4>5</vt:i4>
      </vt:variant>
      <vt:variant>
        <vt:lpwstr>consultantplus://offline/ref=472E1B1360962AEA24D3942606CDD0BF20F9917052BC1AE7E8E364B102B2E9B2D08DC34ECBA37D91DEkCN</vt:lpwstr>
      </vt:variant>
      <vt:variant>
        <vt:lpwstr/>
      </vt:variant>
      <vt:variant>
        <vt:i4>2097251</vt:i4>
      </vt:variant>
      <vt:variant>
        <vt:i4>279</vt:i4>
      </vt:variant>
      <vt:variant>
        <vt:i4>0</vt:i4>
      </vt:variant>
      <vt:variant>
        <vt:i4>5</vt:i4>
      </vt:variant>
      <vt:variant>
        <vt:lpwstr>consultantplus://offline/ref=916823979142D3CB7CE4C9B49A2A428B32EECBD69D667C188B480A8CA88B60C8AF1DFAAAF091l2DFN</vt:lpwstr>
      </vt:variant>
      <vt:variant>
        <vt:lpwstr/>
      </vt:variant>
      <vt:variant>
        <vt:i4>2097215</vt:i4>
      </vt:variant>
      <vt:variant>
        <vt:i4>276</vt:i4>
      </vt:variant>
      <vt:variant>
        <vt:i4>0</vt:i4>
      </vt:variant>
      <vt:variant>
        <vt:i4>5</vt:i4>
      </vt:variant>
      <vt:variant>
        <vt:lpwstr>consultantplus://offline/ref=916823979142D3CB7CE4C9B49A2A428B32EECBD69D667C188B480A8CA88B60C8AF1DFAAAF093l2D8N</vt:lpwstr>
      </vt:variant>
      <vt:variant>
        <vt:lpwstr/>
      </vt:variant>
      <vt:variant>
        <vt:i4>1638412</vt:i4>
      </vt:variant>
      <vt:variant>
        <vt:i4>273</vt:i4>
      </vt:variant>
      <vt:variant>
        <vt:i4>0</vt:i4>
      </vt:variant>
      <vt:variant>
        <vt:i4>5</vt:i4>
      </vt:variant>
      <vt:variant>
        <vt:lpwstr>consultantplus://offline/ref=916823979142D3CB7CE4C9B49A2A428B32EFC0D492677C188B480A8CA88B60C8AF1DFAAEF0l9D3N</vt:lpwstr>
      </vt:variant>
      <vt:variant>
        <vt:lpwstr/>
      </vt:variant>
      <vt:variant>
        <vt:i4>7405626</vt:i4>
      </vt:variant>
      <vt:variant>
        <vt:i4>270</vt:i4>
      </vt:variant>
      <vt:variant>
        <vt:i4>0</vt:i4>
      </vt:variant>
      <vt:variant>
        <vt:i4>5</vt:i4>
      </vt:variant>
      <vt:variant>
        <vt:lpwstr>consultantplus://offline/ref=4023ED72B915A7EBDC4F73792411A9E2189A28847D965A6E7B538382C88DBDD68907A2A37AC5823FL1Z5P</vt:lpwstr>
      </vt:variant>
      <vt:variant>
        <vt:lpwstr/>
      </vt:variant>
      <vt:variant>
        <vt:i4>4456463</vt:i4>
      </vt:variant>
      <vt:variant>
        <vt:i4>267</vt:i4>
      </vt:variant>
      <vt:variant>
        <vt:i4>0</vt:i4>
      </vt:variant>
      <vt:variant>
        <vt:i4>5</vt:i4>
      </vt:variant>
      <vt:variant>
        <vt:lpwstr>consultantplus://offline/ref=214A2734EF5BBA71D0519E39FAF9784C2F8886660F34B7028948E9A0A5fBOAO</vt:lpwstr>
      </vt:variant>
      <vt:variant>
        <vt:lpwstr/>
      </vt:variant>
      <vt:variant>
        <vt:i4>7340129</vt:i4>
      </vt:variant>
      <vt:variant>
        <vt:i4>264</vt:i4>
      </vt:variant>
      <vt:variant>
        <vt:i4>0</vt:i4>
      </vt:variant>
      <vt:variant>
        <vt:i4>5</vt:i4>
      </vt:variant>
      <vt:variant>
        <vt:lpwstr>consultantplus://offline/ref=214A2734EF5BBA71D0519E39FAF9784C2F8886660F34B7028948E9A0A5BA48705945BDB875CB6B65f7OCO</vt:lpwstr>
      </vt:variant>
      <vt:variant>
        <vt:lpwstr/>
      </vt:variant>
      <vt:variant>
        <vt:i4>7340136</vt:i4>
      </vt:variant>
      <vt:variant>
        <vt:i4>261</vt:i4>
      </vt:variant>
      <vt:variant>
        <vt:i4>0</vt:i4>
      </vt:variant>
      <vt:variant>
        <vt:i4>5</vt:i4>
      </vt:variant>
      <vt:variant>
        <vt:lpwstr>consultantplus://offline/ref=214A2734EF5BBA71D0519E39FAF9784C2F8985630C34B7028948E9A0A5BA48705945BDB875CB696Ef7OCO</vt:lpwstr>
      </vt:variant>
      <vt:variant>
        <vt:lpwstr/>
      </vt:variant>
      <vt:variant>
        <vt:i4>4456461</vt:i4>
      </vt:variant>
      <vt:variant>
        <vt:i4>258</vt:i4>
      </vt:variant>
      <vt:variant>
        <vt:i4>0</vt:i4>
      </vt:variant>
      <vt:variant>
        <vt:i4>5</vt:i4>
      </vt:variant>
      <vt:variant>
        <vt:lpwstr>consultantplus://offline/ref=214A2734EF5BBA71D0519E39FAF9784C2F8985630C34B7028948E9A0A5fBOAO</vt:lpwstr>
      </vt:variant>
      <vt:variant>
        <vt:lpwstr/>
      </vt:variant>
      <vt:variant>
        <vt:i4>7340080</vt:i4>
      </vt:variant>
      <vt:variant>
        <vt:i4>255</vt:i4>
      </vt:variant>
      <vt:variant>
        <vt:i4>0</vt:i4>
      </vt:variant>
      <vt:variant>
        <vt:i4>5</vt:i4>
      </vt:variant>
      <vt:variant>
        <vt:lpwstr>consultantplus://offline/ref=214A2734EF5BBA71D0519E39FAF9784C2F8985630C34B7028948E9A0A5BA48705945BDB875CB6D6Bf7OAO</vt:lpwstr>
      </vt:variant>
      <vt:variant>
        <vt:lpwstr/>
      </vt:variant>
      <vt:variant>
        <vt:i4>2162789</vt:i4>
      </vt:variant>
      <vt:variant>
        <vt:i4>252</vt:i4>
      </vt:variant>
      <vt:variant>
        <vt:i4>0</vt:i4>
      </vt:variant>
      <vt:variant>
        <vt:i4>5</vt:i4>
      </vt:variant>
      <vt:variant>
        <vt:lpwstr>consultantplus://offline/ref=892F5A1264E8CFA9E9BB9B67E5686D7E33A181A45C50B8C5BA1B1D0E8C8ECEAEB37BE6BE17950D1AnDaEN</vt:lpwstr>
      </vt:variant>
      <vt:variant>
        <vt:lpwstr/>
      </vt:variant>
      <vt:variant>
        <vt:i4>7995452</vt:i4>
      </vt:variant>
      <vt:variant>
        <vt:i4>249</vt:i4>
      </vt:variant>
      <vt:variant>
        <vt:i4>0</vt:i4>
      </vt:variant>
      <vt:variant>
        <vt:i4>5</vt:i4>
      </vt:variant>
      <vt:variant>
        <vt:lpwstr>consultantplus://offline/ref=3A77F01302E6D3255CB22BFCFDF9F09095FDA1E380D54A77C5386B94FA944D067F228B5CA8519E3FNBbFH</vt:lpwstr>
      </vt:variant>
      <vt:variant>
        <vt:lpwstr/>
      </vt:variant>
      <vt:variant>
        <vt:i4>7995503</vt:i4>
      </vt:variant>
      <vt:variant>
        <vt:i4>246</vt:i4>
      </vt:variant>
      <vt:variant>
        <vt:i4>0</vt:i4>
      </vt:variant>
      <vt:variant>
        <vt:i4>5</vt:i4>
      </vt:variant>
      <vt:variant>
        <vt:lpwstr>consultantplus://offline/ref=3A77F01302E6D3255CB22BFCFDF9F09095FDA1E380D54A77C5386B94FA944D067F228B5CA8519E3CNBb0H</vt:lpwstr>
      </vt:variant>
      <vt:variant>
        <vt:lpwstr/>
      </vt:variant>
      <vt:variant>
        <vt:i4>917512</vt:i4>
      </vt:variant>
      <vt:variant>
        <vt:i4>243</vt:i4>
      </vt:variant>
      <vt:variant>
        <vt:i4>0</vt:i4>
      </vt:variant>
      <vt:variant>
        <vt:i4>5</vt:i4>
      </vt:variant>
      <vt:variant>
        <vt:lpwstr>http://www.rts-tender.ru/</vt:lpwstr>
      </vt:variant>
      <vt:variant>
        <vt:lpwstr/>
      </vt:variant>
      <vt:variant>
        <vt:i4>3735609</vt:i4>
      </vt:variant>
      <vt:variant>
        <vt:i4>240</vt:i4>
      </vt:variant>
      <vt:variant>
        <vt:i4>0</vt:i4>
      </vt:variant>
      <vt:variant>
        <vt:i4>5</vt:i4>
      </vt:variant>
      <vt:variant>
        <vt:lpwstr>consultantplus://offline/ref=7B47514F440DCC2270B44BC4DF22F5F20E99F658CAF5480322035D8102723A36C8812C7EBE56F317A9x5J</vt:lpwstr>
      </vt:variant>
      <vt:variant>
        <vt:lpwstr/>
      </vt:variant>
      <vt:variant>
        <vt:i4>74843260</vt:i4>
      </vt:variant>
      <vt:variant>
        <vt:i4>237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Par15</vt:lpwstr>
      </vt:variant>
      <vt:variant>
        <vt:i4>74646652</vt:i4>
      </vt:variant>
      <vt:variant>
        <vt:i4>234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Par4</vt:lpwstr>
      </vt:variant>
      <vt:variant>
        <vt:i4>74712188</vt:i4>
      </vt:variant>
      <vt:variant>
        <vt:i4>231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Par3</vt:lpwstr>
      </vt:variant>
      <vt:variant>
        <vt:i4>74581116</vt:i4>
      </vt:variant>
      <vt:variant>
        <vt:i4>228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Par5</vt:lpwstr>
      </vt:variant>
      <vt:variant>
        <vt:i4>74581116</vt:i4>
      </vt:variant>
      <vt:variant>
        <vt:i4>225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Par5</vt:lpwstr>
      </vt:variant>
      <vt:variant>
        <vt:i4>74646652</vt:i4>
      </vt:variant>
      <vt:variant>
        <vt:i4>222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Par4</vt:lpwstr>
      </vt:variant>
      <vt:variant>
        <vt:i4>74581116</vt:i4>
      </vt:variant>
      <vt:variant>
        <vt:i4>219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Par5</vt:lpwstr>
      </vt:variant>
      <vt:variant>
        <vt:i4>74712188</vt:i4>
      </vt:variant>
      <vt:variant>
        <vt:i4>216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Par3</vt:lpwstr>
      </vt:variant>
      <vt:variant>
        <vt:i4>3997755</vt:i4>
      </vt:variant>
      <vt:variant>
        <vt:i4>213</vt:i4>
      </vt:variant>
      <vt:variant>
        <vt:i4>0</vt:i4>
      </vt:variant>
      <vt:variant>
        <vt:i4>5</vt:i4>
      </vt:variant>
      <vt:variant>
        <vt:lpwstr>consultantplus://offline/ref=C013EBF3C900318C87C4B9033FE761BA88B1F7B62B8DE89BBA23D4D15B8B9E6CCE8AAE15B533E9667BsAL</vt:lpwstr>
      </vt:variant>
      <vt:variant>
        <vt:lpwstr/>
      </vt:variant>
      <vt:variant>
        <vt:i4>74777724</vt:i4>
      </vt:variant>
      <vt:variant>
        <vt:i4>210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Par28</vt:lpwstr>
      </vt:variant>
      <vt:variant>
        <vt:i4>3670115</vt:i4>
      </vt:variant>
      <vt:variant>
        <vt:i4>207</vt:i4>
      </vt:variant>
      <vt:variant>
        <vt:i4>0</vt:i4>
      </vt:variant>
      <vt:variant>
        <vt:i4>5</vt:i4>
      </vt:variant>
      <vt:variant>
        <vt:lpwstr>consultantplus://offline/ref=AF435D8732887D1EFC44B0CEDB7F6D0BEAE81ACE5C728AB9F7F47F138C6DEF346FF95A8E20CD155DvBIDL</vt:lpwstr>
      </vt:variant>
      <vt:variant>
        <vt:lpwstr/>
      </vt:variant>
      <vt:variant>
        <vt:i4>74777724</vt:i4>
      </vt:variant>
      <vt:variant>
        <vt:i4>204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Par21</vt:lpwstr>
      </vt:variant>
      <vt:variant>
        <vt:i4>74843260</vt:i4>
      </vt:variant>
      <vt:variant>
        <vt:i4>201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Par18</vt:lpwstr>
      </vt:variant>
      <vt:variant>
        <vt:i4>327690</vt:i4>
      </vt:variant>
      <vt:variant>
        <vt:i4>198</vt:i4>
      </vt:variant>
      <vt:variant>
        <vt:i4>0</vt:i4>
      </vt:variant>
      <vt:variant>
        <vt:i4>5</vt:i4>
      </vt:variant>
      <vt:variant>
        <vt:lpwstr>consultantplus://offline/ref=831E36A8F4DB490AE8164A2A0B01F13778C57B9F37DC0FF5A38DD6DDD147A42844532693FFU5i6J</vt:lpwstr>
      </vt:variant>
      <vt:variant>
        <vt:lpwstr/>
      </vt:variant>
      <vt:variant>
        <vt:i4>75367548</vt:i4>
      </vt:variant>
      <vt:variant>
        <vt:i4>195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Par9</vt:lpwstr>
      </vt:variant>
      <vt:variant>
        <vt:i4>75367548</vt:i4>
      </vt:variant>
      <vt:variant>
        <vt:i4>192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Par9</vt:lpwstr>
      </vt:variant>
      <vt:variant>
        <vt:i4>3670072</vt:i4>
      </vt:variant>
      <vt:variant>
        <vt:i4>189</vt:i4>
      </vt:variant>
      <vt:variant>
        <vt:i4>0</vt:i4>
      </vt:variant>
      <vt:variant>
        <vt:i4>5</vt:i4>
      </vt:variant>
      <vt:variant>
        <vt:lpwstr>consultantplus://offline/ref=AF435D8732887D1EFC44B0CEDB7F6D0BEAE818CE5A728AB9F7F47F138C6DEF346FF95A8E20CC1554vBI3L</vt:lpwstr>
      </vt:variant>
      <vt:variant>
        <vt:lpwstr/>
      </vt:variant>
      <vt:variant>
        <vt:i4>75367548</vt:i4>
      </vt:variant>
      <vt:variant>
        <vt:i4>186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Par9</vt:lpwstr>
      </vt:variant>
      <vt:variant>
        <vt:i4>3670120</vt:i4>
      </vt:variant>
      <vt:variant>
        <vt:i4>183</vt:i4>
      </vt:variant>
      <vt:variant>
        <vt:i4>0</vt:i4>
      </vt:variant>
      <vt:variant>
        <vt:i4>5</vt:i4>
      </vt:variant>
      <vt:variant>
        <vt:lpwstr>consultantplus://offline/ref=AF435D8732887D1EFC44B0CEDB7F6D0BEAE818CE5A728AB9F7F47F138C6DEF346FF95A8E20CC1555vBIBL</vt:lpwstr>
      </vt:variant>
      <vt:variant>
        <vt:lpwstr/>
      </vt:variant>
      <vt:variant>
        <vt:i4>3932259</vt:i4>
      </vt:variant>
      <vt:variant>
        <vt:i4>180</vt:i4>
      </vt:variant>
      <vt:variant>
        <vt:i4>0</vt:i4>
      </vt:variant>
      <vt:variant>
        <vt:i4>5</vt:i4>
      </vt:variant>
      <vt:variant>
        <vt:lpwstr>consultantplus://offline/ref=AF435D8732887D1EFC44B0CEDB7F6D0BEAE915C7567D8AB9F7F47F138C6DEF346FF95A8C21CBv1ICL</vt:lpwstr>
      </vt:variant>
      <vt:variant>
        <vt:lpwstr/>
      </vt:variant>
      <vt:variant>
        <vt:i4>3670127</vt:i4>
      </vt:variant>
      <vt:variant>
        <vt:i4>177</vt:i4>
      </vt:variant>
      <vt:variant>
        <vt:i4>0</vt:i4>
      </vt:variant>
      <vt:variant>
        <vt:i4>5</vt:i4>
      </vt:variant>
      <vt:variant>
        <vt:lpwstr>consultantplus://offline/ref=AF435D8732887D1EFC44B0CEDB7F6D0BEAE818C75E7C8AB9F7F47F138C6DEF346FF95A8E20CC1554vBICL</vt:lpwstr>
      </vt:variant>
      <vt:variant>
        <vt:lpwstr/>
      </vt:variant>
      <vt:variant>
        <vt:i4>74777724</vt:i4>
      </vt:variant>
      <vt:variant>
        <vt:i4>174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Par27</vt:lpwstr>
      </vt:variant>
      <vt:variant>
        <vt:i4>74843260</vt:i4>
      </vt:variant>
      <vt:variant>
        <vt:i4>171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Par15</vt:lpwstr>
      </vt:variant>
      <vt:variant>
        <vt:i4>74843260</vt:i4>
      </vt:variant>
      <vt:variant>
        <vt:i4>168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Par1</vt:lpwstr>
      </vt:variant>
      <vt:variant>
        <vt:i4>74908796</vt:i4>
      </vt:variant>
      <vt:variant>
        <vt:i4>165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Par0</vt:lpwstr>
      </vt:variant>
      <vt:variant>
        <vt:i4>74908796</vt:i4>
      </vt:variant>
      <vt:variant>
        <vt:i4>162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Par0</vt:lpwstr>
      </vt:variant>
      <vt:variant>
        <vt:i4>2687078</vt:i4>
      </vt:variant>
      <vt:variant>
        <vt:i4>159</vt:i4>
      </vt:variant>
      <vt:variant>
        <vt:i4>0</vt:i4>
      </vt:variant>
      <vt:variant>
        <vt:i4>5</vt:i4>
      </vt:variant>
      <vt:variant>
        <vt:lpwstr>consultantplus://offline/ref=A035EB11E62452604595B526F0068AAD2F9484FA11976073DCCF0C3CD8AB78D887852202EDDA1A7AY2t9K</vt:lpwstr>
      </vt:variant>
      <vt:variant>
        <vt:lpwstr/>
      </vt:variant>
      <vt:variant>
        <vt:i4>2687028</vt:i4>
      </vt:variant>
      <vt:variant>
        <vt:i4>156</vt:i4>
      </vt:variant>
      <vt:variant>
        <vt:i4>0</vt:i4>
      </vt:variant>
      <vt:variant>
        <vt:i4>5</vt:i4>
      </vt:variant>
      <vt:variant>
        <vt:lpwstr>consultantplus://offline/ref=A035EB11E62452604595B526F0068AAD2F9485FA1A946073DCCF0C3CD8AB78D887852202EDDA197EY2tEK</vt:lpwstr>
      </vt:variant>
      <vt:variant>
        <vt:lpwstr/>
      </vt:variant>
      <vt:variant>
        <vt:i4>2687083</vt:i4>
      </vt:variant>
      <vt:variant>
        <vt:i4>153</vt:i4>
      </vt:variant>
      <vt:variant>
        <vt:i4>0</vt:i4>
      </vt:variant>
      <vt:variant>
        <vt:i4>5</vt:i4>
      </vt:variant>
      <vt:variant>
        <vt:lpwstr>consultantplus://offline/ref=A035EB11E62452604595B526F0068AAD2F9485FA1A946073DCCF0C3CD8AB78D887852202EDDA1979Y2tFK</vt:lpwstr>
      </vt:variant>
      <vt:variant>
        <vt:lpwstr/>
      </vt:variant>
      <vt:variant>
        <vt:i4>6553705</vt:i4>
      </vt:variant>
      <vt:variant>
        <vt:i4>150</vt:i4>
      </vt:variant>
      <vt:variant>
        <vt:i4>0</vt:i4>
      </vt:variant>
      <vt:variant>
        <vt:i4>5</vt:i4>
      </vt:variant>
      <vt:variant>
        <vt:lpwstr>consultantplus://offline/ref=2D25251C5E45ECC343E4AD5E4BC75A8CEA83F90ECD9B2B9EA680CE885C8E88C3B7A41725B190B7BFp75AK</vt:lpwstr>
      </vt:variant>
      <vt:variant>
        <vt:lpwstr/>
      </vt:variant>
      <vt:variant>
        <vt:i4>2818097</vt:i4>
      </vt:variant>
      <vt:variant>
        <vt:i4>147</vt:i4>
      </vt:variant>
      <vt:variant>
        <vt:i4>0</vt:i4>
      </vt:variant>
      <vt:variant>
        <vt:i4>5</vt:i4>
      </vt:variant>
      <vt:variant>
        <vt:lpwstr>consultantplus://offline/ref=E64F4B7E01490F09BAFD3111DE1344F0420BBF2F18CE64737AB84CAAA8A7A17C566916733A1E03C1DE2BK</vt:lpwstr>
      </vt:variant>
      <vt:variant>
        <vt:lpwstr/>
      </vt:variant>
      <vt:variant>
        <vt:i4>2818103</vt:i4>
      </vt:variant>
      <vt:variant>
        <vt:i4>144</vt:i4>
      </vt:variant>
      <vt:variant>
        <vt:i4>0</vt:i4>
      </vt:variant>
      <vt:variant>
        <vt:i4>5</vt:i4>
      </vt:variant>
      <vt:variant>
        <vt:lpwstr>consultantplus://offline/ref=E64F4B7E01490F09BAFD3111DE1344F0420BBF2F18CE64737AB84CAAA8A7A17C566916733A1E0ECADE2BK</vt:lpwstr>
      </vt:variant>
      <vt:variant>
        <vt:lpwstr/>
      </vt:variant>
      <vt:variant>
        <vt:i4>2228284</vt:i4>
      </vt:variant>
      <vt:variant>
        <vt:i4>141</vt:i4>
      </vt:variant>
      <vt:variant>
        <vt:i4>0</vt:i4>
      </vt:variant>
      <vt:variant>
        <vt:i4>5</vt:i4>
      </vt:variant>
      <vt:variant>
        <vt:lpwstr>consultantplus://offline/ref=47FD65EF0B6D5ADD10172DB0683DD0EB5A74FBE66673B46A5BABD90503385C829C3BE13EAD6A69BFD9o2J</vt:lpwstr>
      </vt:variant>
      <vt:variant>
        <vt:lpwstr/>
      </vt:variant>
      <vt:variant>
        <vt:i4>74777724</vt:i4>
      </vt:variant>
      <vt:variant>
        <vt:i4>138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Par2</vt:lpwstr>
      </vt:variant>
      <vt:variant>
        <vt:i4>74843260</vt:i4>
      </vt:variant>
      <vt:variant>
        <vt:i4>135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Par13</vt:lpwstr>
      </vt:variant>
      <vt:variant>
        <vt:i4>2228277</vt:i4>
      </vt:variant>
      <vt:variant>
        <vt:i4>132</vt:i4>
      </vt:variant>
      <vt:variant>
        <vt:i4>0</vt:i4>
      </vt:variant>
      <vt:variant>
        <vt:i4>5</vt:i4>
      </vt:variant>
      <vt:variant>
        <vt:lpwstr>consultantplus://offline/ref=47FD65EF0B6D5ADD10172DB0683DD0EB5A74FBE66673B46A5BABD90503385C829C3BE13EAD6A64BED9o5J</vt:lpwstr>
      </vt:variant>
      <vt:variant>
        <vt:lpwstr/>
      </vt:variant>
      <vt:variant>
        <vt:i4>2228283</vt:i4>
      </vt:variant>
      <vt:variant>
        <vt:i4>129</vt:i4>
      </vt:variant>
      <vt:variant>
        <vt:i4>0</vt:i4>
      </vt:variant>
      <vt:variant>
        <vt:i4>5</vt:i4>
      </vt:variant>
      <vt:variant>
        <vt:lpwstr>consultantplus://offline/ref=47FD65EF0B6D5ADD10172DB0683DD0EB5A74FBE66673B46A5BABD90503385C829C3BE13EAD6A69BED9o6J</vt:lpwstr>
      </vt:variant>
      <vt:variant>
        <vt:lpwstr/>
      </vt:variant>
      <vt:variant>
        <vt:i4>74712188</vt:i4>
      </vt:variant>
      <vt:variant>
        <vt:i4>126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Par3</vt:lpwstr>
      </vt:variant>
      <vt:variant>
        <vt:i4>2228284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consultantplus://offline/ref=47FD65EF0B6D5ADD10172DB0683DD0EB5A74FBE66673B46A5BABD90503385C829C3BE13EAD6A69BFD9o2J</vt:lpwstr>
      </vt:variant>
      <vt:variant>
        <vt:lpwstr/>
      </vt:variant>
      <vt:variant>
        <vt:i4>2228275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consultantplus://offline/ref=47FD65EF0B6D5ADD10172DB0683DD0EB5A74FBE66673B46A5BABD90503385C829C3BE13EAD6A65BCD9o4J</vt:lpwstr>
      </vt:variant>
      <vt:variant>
        <vt:lpwstr/>
      </vt:variant>
      <vt:variant>
        <vt:i4>74515580</vt:i4>
      </vt:variant>
      <vt:variant>
        <vt:i4>117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Par6</vt:lpwstr>
      </vt:variant>
      <vt:variant>
        <vt:i4>74712188</vt:i4>
      </vt:variant>
      <vt:variant>
        <vt:i4>114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Par3</vt:lpwstr>
      </vt:variant>
      <vt:variant>
        <vt:i4>74646652</vt:i4>
      </vt:variant>
      <vt:variant>
        <vt:i4>111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Par4</vt:lpwstr>
      </vt:variant>
      <vt:variant>
        <vt:i4>2228283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consultantplus://offline/ref=47FD65EF0B6D5ADD10172DB0683DD0EB5A74FBE66673B46A5BABD90503385C829C3BE13EAD6A69BED9o6J</vt:lpwstr>
      </vt:variant>
      <vt:variant>
        <vt:lpwstr/>
      </vt:variant>
      <vt:variant>
        <vt:i4>74712188</vt:i4>
      </vt:variant>
      <vt:variant>
        <vt:i4>105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Par3</vt:lpwstr>
      </vt:variant>
      <vt:variant>
        <vt:i4>74712188</vt:i4>
      </vt:variant>
      <vt:variant>
        <vt:i4>102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Par3</vt:lpwstr>
      </vt:variant>
      <vt:variant>
        <vt:i4>74843260</vt:i4>
      </vt:variant>
      <vt:variant>
        <vt:i4>99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Par1</vt:lpwstr>
      </vt:variant>
      <vt:variant>
        <vt:i4>2228285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consultantplus://offline/ref=47FD65EF0B6D5ADD10172DB0683DD0EB5A74FBE66673B46A5BABD90503385C829C3BE13EAD6A64B9D9oAJ</vt:lpwstr>
      </vt:variant>
      <vt:variant>
        <vt:lpwstr/>
      </vt:variant>
      <vt:variant>
        <vt:i4>2228322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consultantplus://offline/ref=47FD65EF0B6D5ADD10172DB0683DD0EB5A74FBE66673B46A5BABD90503385C829C3BE13EAD6A64BED9oBJ</vt:lpwstr>
      </vt:variant>
      <vt:variant>
        <vt:lpwstr/>
      </vt:variant>
      <vt:variant>
        <vt:i4>2228321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consultantplus://offline/ref=47FD65EF0B6D5ADD10172DB0683DD0EB5A74FBE66673B46A5BABD90503385C829C3BE13EAD6A64BED9oAJ</vt:lpwstr>
      </vt:variant>
      <vt:variant>
        <vt:lpwstr/>
      </vt:variant>
      <vt:variant>
        <vt:i4>2228280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consultantplus://offline/ref=47FD65EF0B6D5ADD10172DB0683DD0EB5A74FBE66673B46A5BABD90503385C829C3BE13EAD6A69BFD9o6J</vt:lpwstr>
      </vt:variant>
      <vt:variant>
        <vt:lpwstr/>
      </vt:variant>
      <vt:variant>
        <vt:i4>7798832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consultantplus://offline/ref=89ABC332B2537BE3228FAE0CF2DCC56F8D6ED00B45B5D3695B7E66E8C71E9CA2FC381C0F3653C4E1d3k5M</vt:lpwstr>
      </vt:variant>
      <vt:variant>
        <vt:lpwstr/>
      </vt:variant>
      <vt:variant>
        <vt:i4>3145787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consultantplus://offline/ref=7F68F3C55C8BF7AEB6DCC02C661E56C8506F2629F814E3B53323ABE09E71F2F0226DB8D594AE67C56Cp6M</vt:lpwstr>
      </vt:variant>
      <vt:variant>
        <vt:lpwstr/>
      </vt:variant>
      <vt:variant>
        <vt:i4>74908796</vt:i4>
      </vt:variant>
      <vt:variant>
        <vt:i4>78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Par0</vt:lpwstr>
      </vt:variant>
      <vt:variant>
        <vt:i4>74843260</vt:i4>
      </vt:variant>
      <vt:variant>
        <vt:i4>75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Par12</vt:lpwstr>
      </vt:variant>
      <vt:variant>
        <vt:i4>74843260</vt:i4>
      </vt:variant>
      <vt:variant>
        <vt:i4>72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Par10</vt:lpwstr>
      </vt:variant>
      <vt:variant>
        <vt:i4>74843260</vt:i4>
      </vt:variant>
      <vt:variant>
        <vt:i4>69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Par1</vt:lpwstr>
      </vt:variant>
      <vt:variant>
        <vt:i4>7798832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consultantplus://offline/ref=89ABC332B2537BE3228FAE0CF2DCC56F8D6ED00B45B5D3695B7E66E8C71E9CA2FC381C0F3653C4E1d3k5M</vt:lpwstr>
      </vt:variant>
      <vt:variant>
        <vt:lpwstr/>
      </vt:variant>
      <vt:variant>
        <vt:i4>7798885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consultantplus://offline/ref=D0049DF2A9F29D91AED760AE34DD2AA64CC978D167FEC09530586AF1656A3AC18EE12D0EA9243A28fFl7F</vt:lpwstr>
      </vt:variant>
      <vt:variant>
        <vt:lpwstr/>
      </vt:variant>
      <vt:variant>
        <vt:i4>7798846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consultantplus://offline/ref=D0049DF2A9F29D91AED760AE34DD2AA64CC978D167FEC09530586AF1656A3AC18EE12D0EA9253C2DfFl3F</vt:lpwstr>
      </vt:variant>
      <vt:variant>
        <vt:lpwstr/>
      </vt:variant>
      <vt:variant>
        <vt:i4>7798885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consultantplus://offline/ref=D0049DF2A9F29D91AED760AE34DD2AA64CC978D167FEC09530586AF1656A3AC18EE12D0EA9243A28fFl7F</vt:lpwstr>
      </vt:variant>
      <vt:variant>
        <vt:lpwstr/>
      </vt:variant>
      <vt:variant>
        <vt:i4>7798893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consultantplus://offline/ref=D0049DF2A9F29D91AED760AE34DD2AA64CC978D167FEC09530586AF1656A3AC18EE12D0EA9253C2EfFlAF</vt:lpwstr>
      </vt:variant>
      <vt:variant>
        <vt:lpwstr/>
      </vt:variant>
      <vt:variant>
        <vt:i4>7733304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consultantplus://offline/ref=D0049DF2A9F29D91AED760AE34DD2AA64CC97CD861F1C09530586AF1656A3AC18EE12D0AA924f3lBF</vt:lpwstr>
      </vt:variant>
      <vt:variant>
        <vt:lpwstr/>
      </vt:variant>
      <vt:variant>
        <vt:i4>5701634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consultantplus://offline/ref=54CDA489AE9B7397C3124C1265BA2FA00DDF651F082DAB37A8835ABA861023D4B41F0CC803xCMDM</vt:lpwstr>
      </vt:variant>
      <vt:variant>
        <vt:lpwstr/>
      </vt:variant>
      <vt:variant>
        <vt:i4>2687026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consultantplus://offline/ref=ED9F2E4745D78080F4B92A7AA981D232D51A7894C33AC249D0B159420BB8CB8C0661FDF3C13B7301BAD4M</vt:lpwstr>
      </vt:variant>
      <vt:variant>
        <vt:lpwstr/>
      </vt:variant>
      <vt:variant>
        <vt:i4>2687030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consultantplus://offline/ref=ED9F2E4745D78080F4B92A7AA981D232D51A7894C33AC249D0B159420BB8CB8C0661FDF3C13B7301BAD0M</vt:lpwstr>
      </vt:variant>
      <vt:variant>
        <vt:lpwstr/>
      </vt:variant>
      <vt:variant>
        <vt:i4>2621542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consultantplus://offline/ref=F951ECACF8B8DD06EB5FE90838E3D9B1B01C5CAEDB1D60F0AEC8315FEE40AE9777D765FB301442MDI</vt:lpwstr>
      </vt:variant>
      <vt:variant>
        <vt:lpwstr/>
      </vt:variant>
      <vt:variant>
        <vt:i4>7602230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consultantplus://offline/ref=81DB7382AE5A36A45369653A1360369445D261BD37F37B398A4742AD6A224F6E1D9078687F55r1s7N</vt:lpwstr>
      </vt:variant>
      <vt:variant>
        <vt:lpwstr/>
      </vt:variant>
      <vt:variant>
        <vt:i4>7602278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consultantplus://offline/ref=81DB7382AE5A36A45369653A1360369445D261BD37F37B398A4742AD6A224F6E1D9078687F5Ar1s3N</vt:lpwstr>
      </vt:variant>
      <vt:variant>
        <vt:lpwstr/>
      </vt:variant>
      <vt:variant>
        <vt:i4>7602233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consultantplus://offline/ref=81DB7382AE5A36A45369653A1360369445D261BD37F37B398A4742AD6A224F6E1D9078687F58r1s5N</vt:lpwstr>
      </vt:variant>
      <vt:variant>
        <vt:lpwstr/>
      </vt:variant>
      <vt:variant>
        <vt:i4>8126573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consultantplus://offline/ref=81DB7382AE5A36A45369653A1360369445D261BD37F37B398A4742AD6A224F6E1D90786B7F5C1994rEs9N</vt:lpwstr>
      </vt:variant>
      <vt:variant>
        <vt:lpwstr/>
      </vt:variant>
      <vt:variant>
        <vt:i4>7602227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consultantplus://offline/ref=D7AC24B6D857404BF5D377B1E0C4DDACD03B574E25F347BEF42618996A49338D7558F23522D3u1Y8L</vt:lpwstr>
      </vt:variant>
      <vt:variant>
        <vt:lpwstr/>
      </vt:variant>
      <vt:variant>
        <vt:i4>7602287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consultantplus://offline/ref=D7AC24B6D857404BF5D377B1E0C4DDACD03B574E25F347BEF42618996A49338D7558F23522D1u1YFL</vt:lpwstr>
      </vt:variant>
      <vt:variant>
        <vt:lpwstr/>
      </vt:variant>
      <vt:variant>
        <vt:i4>1048668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consultantplus://offline/ref=D7AC24B6D857404BF5D377B1E0C4DDACD03B504A23F247BEF42618996A49338D7558F23122uDY1L</vt:lpwstr>
      </vt:variant>
      <vt:variant>
        <vt:lpwstr/>
      </vt:variant>
      <vt:variant>
        <vt:i4>6619188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consultantplus://offline/ref=B51C3B788633A4976B3D0B613B23BB95BBA47977114BAED59AF86E368767EE7A29BA6BB71B31R3e4H</vt:lpwstr>
      </vt:variant>
      <vt:variant>
        <vt:lpwstr/>
      </vt:variant>
      <vt:variant>
        <vt:i4>917512</vt:i4>
      </vt:variant>
      <vt:variant>
        <vt:i4>12</vt:i4>
      </vt:variant>
      <vt:variant>
        <vt:i4>0</vt:i4>
      </vt:variant>
      <vt:variant>
        <vt:i4>5</vt:i4>
      </vt:variant>
      <vt:variant>
        <vt:lpwstr>http://www.rts-tender.ru/</vt:lpwstr>
      </vt:variant>
      <vt:variant>
        <vt:lpwstr/>
      </vt:variant>
      <vt:variant>
        <vt:i4>4521993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consultantplus://offline/ref=4AAC5560FD3DF46DDE95CBF329CC8FA19B927BA3FB0805143224E82B1C7E69E30822FFzAy4G</vt:lpwstr>
      </vt:variant>
      <vt:variant>
        <vt:lpwstr/>
      </vt:variant>
      <vt:variant>
        <vt:i4>6619193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consultantplus://offline/ref=719DABF7222C420C342B732F2A5861285095FD9012A8B7BBEC4623810CFBDD4F698F8D300789S6cBH</vt:lpwstr>
      </vt:variant>
      <vt:variant>
        <vt:lpwstr/>
      </vt:variant>
      <vt:variant>
        <vt:i4>65546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consultantplus://offline/ref=8E297BA30B254F08DF7D8CCAEF380E13EB93765C8AE7EE65E67CA99505929D35F379CBE68CQ2kEL</vt:lpwstr>
      </vt:variant>
      <vt:variant>
        <vt:lpwstr/>
      </vt:variant>
      <vt:variant>
        <vt:i4>3473467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consultantplus://offline/ref=8E297BA30B254F08DF7D8CCAEF380E13EB93765C8AE7EE65E67CA99505929D35F379CBE58B2D4522Q7k0L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Мольков Евгений</dc:creator>
  <cp:keywords/>
  <cp:lastModifiedBy>Данилова Татьяна Владимировна</cp:lastModifiedBy>
  <cp:revision>3</cp:revision>
  <cp:lastPrinted>2018-02-19T05:32:00Z</cp:lastPrinted>
  <dcterms:created xsi:type="dcterms:W3CDTF">2019-12-09T04:22:00Z</dcterms:created>
  <dcterms:modified xsi:type="dcterms:W3CDTF">2019-12-09T04:28:00Z</dcterms:modified>
</cp:coreProperties>
</file>