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6D08A7" w:rsidRDefault="00341A9D" w:rsidP="006D08A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Default="006D08A7" w:rsidP="006D08A7">
      <w:pPr>
        <w:rPr>
          <w:b/>
          <w:bCs/>
        </w:rPr>
      </w:pPr>
    </w:p>
    <w:p w:rsidR="006D08A7" w:rsidRPr="007D183E" w:rsidRDefault="006D08A7" w:rsidP="006D08A7">
      <w:pPr>
        <w:rPr>
          <w:bCs/>
        </w:rPr>
      </w:pPr>
    </w:p>
    <w:p w:rsidR="003B02A1" w:rsidRDefault="007D183E" w:rsidP="007D183E">
      <w:pPr>
        <w:jc w:val="right"/>
        <w:rPr>
          <w:b/>
          <w:bCs/>
        </w:rPr>
      </w:pPr>
      <w:r w:rsidRPr="007D183E">
        <w:rPr>
          <w:bCs/>
        </w:rPr>
        <w:t xml:space="preserve">                                                                             </w:t>
      </w:r>
    </w:p>
    <w:p w:rsidR="007D183E" w:rsidRDefault="007D183E" w:rsidP="007D183E">
      <w:pPr>
        <w:jc w:val="right"/>
        <w:rPr>
          <w:b/>
          <w:bCs/>
        </w:rPr>
      </w:pPr>
    </w:p>
    <w:p w:rsidR="007D183E" w:rsidRDefault="007D183E" w:rsidP="007D183E">
      <w:pPr>
        <w:jc w:val="right"/>
        <w:rPr>
          <w:b/>
          <w:bCs/>
        </w:rPr>
      </w:pPr>
    </w:p>
    <w:p w:rsidR="003B02A1" w:rsidRDefault="003B02A1" w:rsidP="00C77060">
      <w:pPr>
        <w:rPr>
          <w:b/>
          <w:bCs/>
        </w:rPr>
      </w:pPr>
    </w:p>
    <w:p w:rsidR="00C77060" w:rsidRDefault="00C77060" w:rsidP="007D183E">
      <w:pPr>
        <w:jc w:val="right"/>
        <w:rPr>
          <w:b/>
          <w:bCs/>
        </w:rPr>
      </w:pPr>
    </w:p>
    <w:p w:rsidR="00C77060" w:rsidRPr="001C169B" w:rsidRDefault="00C77060" w:rsidP="00C77060">
      <w:pPr>
        <w:rPr>
          <w:b/>
          <w:bCs/>
        </w:rPr>
      </w:pPr>
    </w:p>
    <w:p w:rsidR="00425F7A" w:rsidRDefault="00425F7A" w:rsidP="001C169B">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C6C38"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3B02A1" w:rsidRPr="003B02A1">
        <w:rPr>
          <w:sz w:val="26"/>
          <w:szCs w:val="26"/>
        </w:rPr>
        <w:t>металлопроката</w:t>
      </w:r>
    </w:p>
    <w:p w:rsidR="003B02A1" w:rsidRDefault="003B02A1"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B02A1">
        <w:rPr>
          <w:iCs/>
        </w:rPr>
        <w:t>1</w:t>
      </w:r>
      <w:r w:rsidR="00992A06">
        <w:rPr>
          <w:iCs/>
        </w:rPr>
        <w:t>3</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3B02A1" w:rsidRPr="003B02A1">
        <w:t xml:space="preserve">металлопроката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933E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C933E2" w:rsidP="00C933E2">
            <w:pPr>
              <w:pStyle w:val="Default"/>
              <w:jc w:val="both"/>
            </w:pPr>
            <w:r>
              <w:t xml:space="preserve">Ахметзянова </w:t>
            </w:r>
            <w:r w:rsidRPr="00C933E2">
              <w:t>Венера Фанитовна</w:t>
            </w:r>
          </w:p>
          <w:p w:rsidR="00C933E2" w:rsidRPr="00425F7A" w:rsidRDefault="00C933E2" w:rsidP="00C933E2">
            <w:pPr>
              <w:pStyle w:val="Default"/>
              <w:jc w:val="both"/>
              <w:rPr>
                <w:iCs/>
              </w:rPr>
            </w:pPr>
            <w:r w:rsidRPr="00D93D3D">
              <w:rPr>
                <w:bCs/>
              </w:rPr>
              <w:t>тел</w:t>
            </w:r>
            <w:r w:rsidRPr="00425F7A">
              <w:rPr>
                <w:bCs/>
              </w:rPr>
              <w:t xml:space="preserve">. + 7 (347) 221-56-61, </w:t>
            </w:r>
            <w:r w:rsidRPr="00D93D3D">
              <w:rPr>
                <w:bCs/>
                <w:lang w:val="en-US"/>
              </w:rPr>
              <w:t>e</w:t>
            </w:r>
            <w:r w:rsidRPr="00425F7A">
              <w:rPr>
                <w:bCs/>
              </w:rPr>
              <w:t>-</w:t>
            </w:r>
            <w:r w:rsidRPr="00D93D3D">
              <w:rPr>
                <w:bCs/>
                <w:lang w:val="en-US"/>
              </w:rPr>
              <w:t>mail</w:t>
            </w:r>
            <w:r w:rsidRPr="00425F7A">
              <w:rPr>
                <w:bCs/>
              </w:rPr>
              <w:t>:</w:t>
            </w:r>
            <w:r w:rsidRPr="00425F7A">
              <w:rPr>
                <w:rFonts w:eastAsia="Times New Roman"/>
                <w:color w:val="777777"/>
                <w:lang w:eastAsia="ru-RU"/>
              </w:rPr>
              <w:t xml:space="preserve"> </w:t>
            </w:r>
            <w:hyperlink r:id="rId15" w:history="1">
              <w:r w:rsidRPr="00E75153">
                <w:rPr>
                  <w:rStyle w:val="a6"/>
                  <w:iCs/>
                  <w:lang w:val="en-US"/>
                </w:rPr>
                <w:t>v</w:t>
              </w:r>
              <w:r w:rsidRPr="00425F7A">
                <w:rPr>
                  <w:rStyle w:val="a6"/>
                  <w:iCs/>
                </w:rPr>
                <w:t>.</w:t>
              </w:r>
              <w:r w:rsidRPr="00E75153">
                <w:rPr>
                  <w:rStyle w:val="a6"/>
                  <w:iCs/>
                  <w:lang w:val="en-US"/>
                </w:rPr>
                <w:t>akhmetzyanova</w:t>
              </w:r>
              <w:r w:rsidRPr="00425F7A">
                <w:rPr>
                  <w:rStyle w:val="a6"/>
                  <w:iCs/>
                </w:rPr>
                <w:t>@</w:t>
              </w:r>
              <w:r w:rsidRPr="00E75153">
                <w:rPr>
                  <w:rStyle w:val="a6"/>
                  <w:iCs/>
                  <w:lang w:val="en-US"/>
                </w:rPr>
                <w:t>bashtel</w:t>
              </w:r>
              <w:r w:rsidRPr="00425F7A">
                <w:rPr>
                  <w:rStyle w:val="a6"/>
                  <w:iCs/>
                </w:rPr>
                <w:t>.</w:t>
              </w:r>
              <w:r w:rsidRPr="00E75153">
                <w:rPr>
                  <w:rStyle w:val="a6"/>
                  <w:iCs/>
                  <w:lang w:val="en-US"/>
                </w:rPr>
                <w:t>ru</w:t>
              </w:r>
            </w:hyperlink>
          </w:p>
          <w:p w:rsidR="00C933E2" w:rsidRPr="00425F7A" w:rsidRDefault="00C933E2"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C169B" w:rsidP="00741ED9">
            <w:pPr>
              <w:pStyle w:val="Default"/>
              <w:jc w:val="both"/>
              <w:rPr>
                <w:bCs/>
              </w:rPr>
            </w:pPr>
            <w:r>
              <w:rPr>
                <w:bCs/>
              </w:rPr>
              <w:t>Не установлено</w:t>
            </w:r>
            <w:r w:rsidR="007E3488"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710117" w:rsidRPr="00710117">
              <w:t>металлопроката</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710117" w:rsidRPr="00710117">
              <w:rPr>
                <w:rFonts w:eastAsia="Calibri"/>
                <w:iCs/>
                <w:color w:val="000000"/>
              </w:rPr>
              <w:t>550 000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710117">
              <w:rPr>
                <w:rFonts w:eastAsia="Calibri"/>
                <w:iCs/>
                <w:color w:val="000000"/>
              </w:rPr>
              <w:t xml:space="preserve">Пятьсот пятьдесят </w:t>
            </w:r>
            <w:r w:rsidRPr="00D15BA2">
              <w:rPr>
                <w:rFonts w:eastAsia="Calibri"/>
                <w:iCs/>
                <w:color w:val="000000"/>
              </w:rPr>
              <w:t>тысяч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sidR="00710117">
              <w:rPr>
                <w:rFonts w:eastAsia="Calibri"/>
                <w:iCs/>
                <w:color w:val="000000"/>
              </w:rPr>
              <w:t xml:space="preserve"> </w:t>
            </w:r>
            <w:r w:rsidR="00C66D83">
              <w:rPr>
                <w:rFonts w:eastAsia="Calibri"/>
                <w:iCs/>
                <w:color w:val="000000"/>
              </w:rPr>
              <w:t>8</w:t>
            </w:r>
            <w:r w:rsidR="00710117">
              <w:rPr>
                <w:rFonts w:eastAsia="Calibri"/>
                <w:iCs/>
                <w:color w:val="000000"/>
              </w:rPr>
              <w:t>3 </w:t>
            </w:r>
            <w:r w:rsidR="00C66D83">
              <w:rPr>
                <w:rFonts w:eastAsia="Calibri"/>
                <w:iCs/>
                <w:color w:val="000000"/>
              </w:rPr>
              <w:t>8</w:t>
            </w:r>
            <w:r w:rsidR="00710117">
              <w:rPr>
                <w:rFonts w:eastAsia="Calibri"/>
                <w:iCs/>
                <w:color w:val="000000"/>
              </w:rPr>
              <w:t>98,31</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710117">
              <w:rPr>
                <w:rFonts w:eastAsia="Calibri"/>
                <w:iCs/>
                <w:color w:val="000000"/>
              </w:rPr>
              <w:t>466 101,</w:t>
            </w:r>
            <w:r w:rsidR="00053745">
              <w:rPr>
                <w:rFonts w:eastAsia="Calibri"/>
                <w:iCs/>
                <w:color w:val="000000"/>
              </w:rPr>
              <w:t>69</w:t>
            </w:r>
            <w:r w:rsidR="00840E63">
              <w:rPr>
                <w:rFonts w:eastAsia="Calibri"/>
                <w:iCs/>
                <w:color w:val="000000"/>
              </w:rPr>
              <w:t xml:space="preserve"> руб. </w:t>
            </w:r>
          </w:p>
          <w:p w:rsidR="00341A9D" w:rsidRPr="00F9336B" w:rsidRDefault="00736155" w:rsidP="00710117">
            <w:pPr>
              <w:autoSpaceDE w:val="0"/>
              <w:autoSpaceDN w:val="0"/>
              <w:adjustRightInd w:val="0"/>
              <w:jc w:val="both"/>
              <w:rPr>
                <w:iCs/>
              </w:rPr>
            </w:pPr>
            <w:r w:rsidRPr="00736155">
              <w:rPr>
                <w:rFonts w:eastAsia="Calibri"/>
                <w:iCs/>
                <w:color w:val="000000"/>
              </w:rPr>
              <w:t>(</w:t>
            </w:r>
            <w:r w:rsidR="00710117">
              <w:rPr>
                <w:rFonts w:eastAsia="Calibri"/>
                <w:iCs/>
                <w:color w:val="000000"/>
              </w:rPr>
              <w:t xml:space="preserve">Четыреста шестьдесят шесть </w:t>
            </w:r>
            <w:r w:rsidRPr="00736155">
              <w:rPr>
                <w:rFonts w:eastAsia="Calibri"/>
                <w:iCs/>
                <w:color w:val="000000"/>
              </w:rPr>
              <w:t xml:space="preserve">тысяч </w:t>
            </w:r>
            <w:r w:rsidR="00C66D83">
              <w:rPr>
                <w:rFonts w:eastAsia="Calibri"/>
                <w:iCs/>
                <w:color w:val="000000"/>
              </w:rPr>
              <w:t xml:space="preserve">сто </w:t>
            </w:r>
            <w:r w:rsidR="00710117">
              <w:rPr>
                <w:rFonts w:eastAsia="Calibri"/>
                <w:iCs/>
                <w:color w:val="000000"/>
              </w:rPr>
              <w:t>один</w:t>
            </w:r>
            <w:r w:rsidR="00DE47CB">
              <w:rPr>
                <w:rFonts w:eastAsia="Calibri"/>
                <w:iCs/>
                <w:color w:val="000000"/>
              </w:rPr>
              <w:t xml:space="preserve"> </w:t>
            </w:r>
            <w:r w:rsidR="0079619B" w:rsidRPr="00D15BA2">
              <w:rPr>
                <w:rFonts w:eastAsia="Calibri"/>
                <w:iCs/>
                <w:color w:val="000000"/>
              </w:rPr>
              <w:t>рубл</w:t>
            </w:r>
            <w:r w:rsidR="00710117">
              <w:rPr>
                <w:rFonts w:eastAsia="Calibri"/>
                <w:iCs/>
                <w:color w:val="000000"/>
              </w:rPr>
              <w:t>ь</w:t>
            </w:r>
            <w:r w:rsidR="0079619B" w:rsidRPr="00D15BA2">
              <w:rPr>
                <w:rFonts w:eastAsia="Calibri"/>
                <w:iCs/>
                <w:color w:val="000000"/>
              </w:rPr>
              <w:t xml:space="preserve"> </w:t>
            </w:r>
            <w:r w:rsidR="00710117">
              <w:rPr>
                <w:rFonts w:eastAsia="Calibri"/>
                <w:iCs/>
                <w:color w:val="000000"/>
              </w:rPr>
              <w:t>70</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710117">
              <w:rPr>
                <w:iCs/>
              </w:rPr>
              <w:t>1</w:t>
            </w:r>
            <w:r w:rsidR="00992A06">
              <w:rPr>
                <w:iCs/>
              </w:rPr>
              <w:t>3</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992A06">
              <w:rPr>
                <w:iCs/>
              </w:rPr>
              <w:t>0</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992A06">
            <w:pPr>
              <w:pStyle w:val="Default"/>
              <w:jc w:val="both"/>
              <w:rPr>
                <w:iCs/>
              </w:rPr>
            </w:pPr>
            <w:r w:rsidRPr="00922226">
              <w:rPr>
                <w:iCs/>
              </w:rPr>
              <w:t>«</w:t>
            </w:r>
            <w:r w:rsidR="00710117" w:rsidRPr="00710117">
              <w:rPr>
                <w:iCs/>
              </w:rPr>
              <w:t>0</w:t>
            </w:r>
            <w:r w:rsidR="00992A06">
              <w:rPr>
                <w:iCs/>
              </w:rPr>
              <w:t>3</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992A06">
            <w:pPr>
              <w:pStyle w:val="Default"/>
              <w:rPr>
                <w:iCs/>
              </w:rPr>
            </w:pPr>
            <w:r w:rsidRPr="00654835">
              <w:rPr>
                <w:iCs/>
              </w:rPr>
              <w:t>«</w:t>
            </w:r>
            <w:r w:rsidR="00710117">
              <w:rPr>
                <w:iCs/>
              </w:rPr>
              <w:t>0</w:t>
            </w:r>
            <w:r w:rsidR="00992A06">
              <w:rPr>
                <w:iCs/>
              </w:rPr>
              <w:t>3</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710117">
              <w:t>1</w:t>
            </w:r>
            <w:r w:rsidR="00C66D83">
              <w:t>0</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710117">
              <w:t>1</w:t>
            </w:r>
            <w:r w:rsidR="00C66D83" w:rsidRPr="00C66D83">
              <w:t xml:space="preserve">0»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10117">
              <w:t>24</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F762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D0044" w:rsidRDefault="00FD0044" w:rsidP="00DE47CB">
            <w:pPr>
              <w:pStyle w:val="Default"/>
              <w:jc w:val="both"/>
            </w:pPr>
          </w:p>
          <w:p w:rsidR="00DE47CB" w:rsidRDefault="00DE47CB" w:rsidP="00DE47CB">
            <w:pPr>
              <w:pStyle w:val="Default"/>
              <w:jc w:val="both"/>
            </w:pPr>
            <w:r>
              <w:t xml:space="preserve">Ахметзянова </w:t>
            </w:r>
            <w:r w:rsidRPr="00C933E2">
              <w:t>Венера Фанитовна</w:t>
            </w:r>
          </w:p>
          <w:p w:rsidR="00DE47CB" w:rsidRPr="00FC0A9A" w:rsidRDefault="00DE47CB" w:rsidP="00DE47CB">
            <w:pPr>
              <w:pStyle w:val="Default"/>
              <w:jc w:val="both"/>
              <w:rPr>
                <w:iCs/>
              </w:rPr>
            </w:pPr>
            <w:r w:rsidRPr="00D93D3D">
              <w:rPr>
                <w:bCs/>
              </w:rPr>
              <w:t>тел</w:t>
            </w:r>
            <w:r w:rsidRPr="00FC0A9A">
              <w:rPr>
                <w:bCs/>
              </w:rPr>
              <w:t xml:space="preserve">. + 7 (347) 221-56-61, </w:t>
            </w:r>
            <w:r w:rsidRPr="00D93D3D">
              <w:rPr>
                <w:bCs/>
                <w:lang w:val="en-US"/>
              </w:rPr>
              <w:t>e</w:t>
            </w:r>
            <w:r w:rsidRPr="00FC0A9A">
              <w:rPr>
                <w:bCs/>
              </w:rPr>
              <w:t>-</w:t>
            </w:r>
            <w:r w:rsidRPr="00D93D3D">
              <w:rPr>
                <w:bCs/>
                <w:lang w:val="en-US"/>
              </w:rPr>
              <w:t>mail</w:t>
            </w:r>
            <w:r w:rsidRPr="00FC0A9A">
              <w:rPr>
                <w:bCs/>
              </w:rPr>
              <w:t>:</w:t>
            </w:r>
            <w:r w:rsidRPr="00FC0A9A">
              <w:rPr>
                <w:rFonts w:eastAsia="Times New Roman"/>
                <w:color w:val="777777"/>
                <w:lang w:eastAsia="ru-RU"/>
              </w:rPr>
              <w:t xml:space="preserve"> </w:t>
            </w:r>
            <w:hyperlink r:id="rId30" w:history="1">
              <w:r w:rsidRPr="00E75153">
                <w:rPr>
                  <w:rStyle w:val="a6"/>
                  <w:iCs/>
                  <w:lang w:val="en-US"/>
                </w:rPr>
                <w:t>v</w:t>
              </w:r>
              <w:r w:rsidRPr="00FC0A9A">
                <w:rPr>
                  <w:rStyle w:val="a6"/>
                  <w:iCs/>
                </w:rPr>
                <w:t>.</w:t>
              </w:r>
              <w:r w:rsidRPr="00E75153">
                <w:rPr>
                  <w:rStyle w:val="a6"/>
                  <w:iCs/>
                  <w:lang w:val="en-US"/>
                </w:rPr>
                <w:t>akhmetzyanova</w:t>
              </w:r>
              <w:r w:rsidRPr="00FC0A9A">
                <w:rPr>
                  <w:rStyle w:val="a6"/>
                  <w:iCs/>
                </w:rPr>
                <w:t>@</w:t>
              </w:r>
              <w:r w:rsidRPr="00E75153">
                <w:rPr>
                  <w:rStyle w:val="a6"/>
                  <w:iCs/>
                  <w:lang w:val="en-US"/>
                </w:rPr>
                <w:t>bashtel</w:t>
              </w:r>
              <w:r w:rsidRPr="00FC0A9A">
                <w:rPr>
                  <w:rStyle w:val="a6"/>
                  <w:iCs/>
                </w:rPr>
                <w:t>.</w:t>
              </w:r>
              <w:r w:rsidRPr="00E75153">
                <w:rPr>
                  <w:rStyle w:val="a6"/>
                  <w:iCs/>
                  <w:lang w:val="en-US"/>
                </w:rPr>
                <w:t>ru</w:t>
              </w:r>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FD0044"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92A06">
            <w:r w:rsidRPr="005C24A0">
              <w:t>«</w:t>
            </w:r>
            <w:r w:rsidR="00710117">
              <w:t>1</w:t>
            </w:r>
            <w:r w:rsidR="00992A06">
              <w:t>3</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710117">
              <w:t>1</w:t>
            </w:r>
            <w:r w:rsidR="00992A06">
              <w:t>3</w:t>
            </w:r>
            <w:r w:rsidR="00FD0044" w:rsidRPr="00FD0044">
              <w:t>» марта 2018 года 1</w:t>
            </w:r>
            <w:r w:rsidR="00992A06">
              <w:t>0</w:t>
            </w:r>
            <w:r w:rsidR="00FD0044" w:rsidRPr="00FD0044">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10117" w:rsidP="00992A06">
            <w:r w:rsidRPr="00710117">
              <w:rPr>
                <w:iCs/>
              </w:rPr>
              <w:t>«0</w:t>
            </w:r>
            <w:r w:rsidR="00992A06">
              <w:rPr>
                <w:iCs/>
              </w:rPr>
              <w:t>3</w:t>
            </w:r>
            <w:r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10117" w:rsidP="004E1E0B">
            <w:r w:rsidRPr="00710117">
              <w:rPr>
                <w:iCs/>
              </w:rPr>
              <w:t>«0</w:t>
            </w:r>
            <w:r w:rsidR="00992A06">
              <w:rPr>
                <w:iCs/>
              </w:rPr>
              <w:t>3</w:t>
            </w:r>
            <w:r w:rsidRPr="00710117">
              <w:rPr>
                <w:iCs/>
              </w:rPr>
              <w:t xml:space="preserve">» апреля </w:t>
            </w:r>
            <w:r w:rsidR="00FD0044" w:rsidRPr="00FD0044">
              <w:rPr>
                <w:iCs/>
              </w:rPr>
              <w:t xml:space="preserve">2018 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10117" w:rsidRPr="00922226" w:rsidRDefault="00710117" w:rsidP="00710117">
            <w:r w:rsidRPr="00922226">
              <w:rPr>
                <w:b/>
              </w:rPr>
              <w:t>Рассмотрение Заявок</w:t>
            </w:r>
            <w:r w:rsidRPr="00922226">
              <w:t xml:space="preserve">: </w:t>
            </w:r>
            <w:r w:rsidRPr="00654835">
              <w:t>«</w:t>
            </w:r>
            <w:r>
              <w:t>10</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Оценка и сопоставление Заявок</w:t>
            </w:r>
            <w:r w:rsidRPr="00922226">
              <w:t xml:space="preserve">: </w:t>
            </w:r>
            <w:r w:rsidRPr="00C66D83">
              <w:t>«</w:t>
            </w:r>
            <w:r>
              <w:t>1</w:t>
            </w:r>
            <w:r w:rsidRPr="00C66D83">
              <w:t xml:space="preserve">0» апреля </w:t>
            </w:r>
            <w:r w:rsidRPr="00654835">
              <w:t xml:space="preserve">2018 </w:t>
            </w:r>
            <w:r w:rsidRPr="00922226">
              <w:rPr>
                <w:iCs/>
              </w:rPr>
              <w:t>года</w:t>
            </w:r>
            <w:r w:rsidRPr="00922226">
              <w:t xml:space="preserve"> в 16 часов 00 минут по местному времени</w:t>
            </w:r>
          </w:p>
          <w:p w:rsidR="00710117" w:rsidRPr="00922226" w:rsidRDefault="00710117" w:rsidP="00710117">
            <w:pPr>
              <w:rPr>
                <w:sz w:val="10"/>
                <w:szCs w:val="10"/>
              </w:rPr>
            </w:pPr>
          </w:p>
          <w:p w:rsidR="00710117" w:rsidRPr="00922226" w:rsidRDefault="00710117" w:rsidP="00710117">
            <w:r w:rsidRPr="00922226">
              <w:rPr>
                <w:b/>
              </w:rPr>
              <w:t>Подведение итогов закупки</w:t>
            </w:r>
            <w:r>
              <w:t xml:space="preserve"> «24»</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710117">
              <w:rPr>
                <w:b/>
              </w:rPr>
              <w:t>1</w:t>
            </w:r>
            <w:r w:rsidR="00992A06">
              <w:rPr>
                <w:b/>
              </w:rPr>
              <w:t>3</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DE47CB">
              <w:rPr>
                <w:b/>
              </w:rPr>
              <w:t>2</w:t>
            </w:r>
            <w:r w:rsidR="00992A06">
              <w:rPr>
                <w:b/>
              </w:rPr>
              <w:t>9</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FD0044" w:rsidRDefault="00FD0044" w:rsidP="00FD0044">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00710117" w:rsidRPr="00710117">
              <w:t>металлопроката</w:t>
            </w:r>
            <w:r>
              <w:t>.</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710117" w:rsidRDefault="00710117" w:rsidP="00710117">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710117">
              <w:rPr>
                <w:rFonts w:eastAsia="Calibri"/>
                <w:iCs/>
                <w:color w:val="000000"/>
              </w:rPr>
              <w:t>550 000</w:t>
            </w:r>
            <w:r>
              <w:rPr>
                <w:rFonts w:eastAsia="Calibri"/>
                <w:iCs/>
                <w:color w:val="000000"/>
              </w:rPr>
              <w:t xml:space="preserve">,00 руб. </w:t>
            </w:r>
          </w:p>
          <w:p w:rsidR="00710117" w:rsidRPr="00D15BA2" w:rsidRDefault="00710117" w:rsidP="00710117">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Пятьсот пятьдесят </w:t>
            </w:r>
            <w:r w:rsidRPr="00D15BA2">
              <w:rPr>
                <w:rFonts w:eastAsia="Calibri"/>
                <w:iCs/>
                <w:color w:val="000000"/>
              </w:rPr>
              <w:t>тысяч 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r>
              <w:rPr>
                <w:rFonts w:eastAsia="Calibri"/>
                <w:iCs/>
                <w:color w:val="000000"/>
              </w:rPr>
              <w:t xml:space="preserve"> 83 898,31</w:t>
            </w:r>
            <w:r w:rsidRPr="00D15BA2">
              <w:rPr>
                <w:rFonts w:eastAsia="Calibri"/>
                <w:iCs/>
                <w:color w:val="000000"/>
              </w:rPr>
              <w:t xml:space="preserve"> рублей.</w:t>
            </w:r>
          </w:p>
          <w:p w:rsidR="00710117" w:rsidRDefault="00710117" w:rsidP="00710117">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466 101,</w:t>
            </w:r>
            <w:r w:rsidR="00053745">
              <w:rPr>
                <w:rFonts w:eastAsia="Calibri"/>
                <w:iCs/>
                <w:color w:val="000000"/>
              </w:rPr>
              <w:t>69</w:t>
            </w:r>
            <w:r>
              <w:rPr>
                <w:rFonts w:eastAsia="Calibri"/>
                <w:iCs/>
                <w:color w:val="000000"/>
              </w:rPr>
              <w:t xml:space="preserve"> руб. </w:t>
            </w:r>
          </w:p>
          <w:p w:rsidR="00027204" w:rsidRDefault="00710117" w:rsidP="00710117">
            <w:pPr>
              <w:jc w:val="both"/>
              <w:rPr>
                <w:iCs/>
              </w:rPr>
            </w:pPr>
            <w:r w:rsidRPr="00736155">
              <w:rPr>
                <w:rFonts w:eastAsia="Calibri"/>
                <w:iCs/>
                <w:color w:val="000000"/>
              </w:rPr>
              <w:t>(</w:t>
            </w:r>
            <w:r>
              <w:rPr>
                <w:rFonts w:eastAsia="Calibri"/>
                <w:iCs/>
                <w:color w:val="000000"/>
              </w:rPr>
              <w:t xml:space="preserve">Четыреста шестьдесят шесть </w:t>
            </w:r>
            <w:r w:rsidRPr="00736155">
              <w:rPr>
                <w:rFonts w:eastAsia="Calibri"/>
                <w:iCs/>
                <w:color w:val="000000"/>
              </w:rPr>
              <w:t xml:space="preserve">тысяч </w:t>
            </w:r>
            <w:r>
              <w:rPr>
                <w:rFonts w:eastAsia="Calibri"/>
                <w:iCs/>
                <w:color w:val="000000"/>
              </w:rPr>
              <w:t xml:space="preserve">сто один </w:t>
            </w:r>
            <w:r w:rsidRPr="00D15BA2">
              <w:rPr>
                <w:rFonts w:eastAsia="Calibri"/>
                <w:iCs/>
                <w:color w:val="000000"/>
              </w:rPr>
              <w:t>рубл</w:t>
            </w:r>
            <w:r>
              <w:rPr>
                <w:rFonts w:eastAsia="Calibri"/>
                <w:iCs/>
                <w:color w:val="000000"/>
              </w:rPr>
              <w:t>ь</w:t>
            </w:r>
            <w:r w:rsidRPr="00D15BA2">
              <w:rPr>
                <w:rFonts w:eastAsia="Calibri"/>
                <w:iCs/>
                <w:color w:val="000000"/>
              </w:rPr>
              <w:t xml:space="preserve"> </w:t>
            </w:r>
            <w:r>
              <w:rPr>
                <w:rFonts w:eastAsia="Calibri"/>
                <w:iCs/>
                <w:color w:val="000000"/>
              </w:rPr>
              <w:t>70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027204" w:rsidRDefault="00027204" w:rsidP="00027204">
            <w:pPr>
              <w:jc w:val="both"/>
              <w:rPr>
                <w:iCs/>
              </w:rPr>
            </w:pP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FD0044" w:rsidP="00FD0044">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3665F3">
                    <w:rPr>
                      <w:rFonts w:eastAsia="Calibri" w:cs="Arial"/>
                      <w:color w:val="000000"/>
                    </w:rPr>
                    <w:t>тренным ФЗ</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F762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4"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6F762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5"/>
          <w:footerReference w:type="even" r:id="rId46"/>
          <w:footerReference w:type="default" r:id="rId47"/>
          <w:footerReference w:type="first" r:id="rId48"/>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A06" w:rsidRDefault="00992A06" w:rsidP="00341A9D">
      <w:r>
        <w:separator/>
      </w:r>
    </w:p>
  </w:endnote>
  <w:endnote w:type="continuationSeparator" w:id="0">
    <w:p w:rsidR="00992A06" w:rsidRDefault="00992A0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Default="00992A06"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992A06" w:rsidRDefault="00992A06"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8A1893" w:rsidRDefault="00992A06"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992A06" w:rsidRDefault="00992A06"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3F6B57" w:rsidRDefault="00992A06" w:rsidP="00AA1CAF">
    <w:pPr>
      <w:pStyle w:val="ab"/>
      <w:jc w:val="right"/>
    </w:pPr>
    <w:r w:rsidRPr="00BD3C17">
      <w:fldChar w:fldCharType="begin"/>
    </w:r>
    <w:r w:rsidRPr="00BD3C17">
      <w:instrText>PAGE   \* MERGEFORMAT</w:instrText>
    </w:r>
    <w:r w:rsidRPr="00BD3C17">
      <w:fldChar w:fldCharType="separate"/>
    </w:r>
    <w:r w:rsidR="006F7620">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A06" w:rsidRDefault="00992A06" w:rsidP="00341A9D">
      <w:r>
        <w:separator/>
      </w:r>
    </w:p>
  </w:footnote>
  <w:footnote w:type="continuationSeparator" w:id="0">
    <w:p w:rsidR="00992A06" w:rsidRDefault="00992A06" w:rsidP="00341A9D">
      <w:r>
        <w:continuationSeparator/>
      </w:r>
    </w:p>
  </w:footnote>
  <w:footnote w:id="1">
    <w:p w:rsidR="00992A06" w:rsidRDefault="00992A0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92A06" w:rsidRPr="009831A8" w:rsidRDefault="00992A0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992A06" w:rsidRPr="00DD3C81" w:rsidRDefault="00992A0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Default="00992A06">
    <w:pPr>
      <w:pStyle w:val="a9"/>
      <w:jc w:val="center"/>
    </w:pPr>
  </w:p>
  <w:p w:rsidR="00992A06" w:rsidRDefault="00992A0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A06" w:rsidRPr="00BD3C17" w:rsidRDefault="00992A06"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3745"/>
    <w:rsid w:val="00054CFA"/>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3042C3"/>
    <w:rsid w:val="00304E21"/>
    <w:rsid w:val="00307339"/>
    <w:rsid w:val="003078AC"/>
    <w:rsid w:val="003136C4"/>
    <w:rsid w:val="00324114"/>
    <w:rsid w:val="003244D4"/>
    <w:rsid w:val="00324B8E"/>
    <w:rsid w:val="003276CF"/>
    <w:rsid w:val="00341A9D"/>
    <w:rsid w:val="0034261D"/>
    <w:rsid w:val="00351857"/>
    <w:rsid w:val="00351E23"/>
    <w:rsid w:val="00351F1A"/>
    <w:rsid w:val="003665F3"/>
    <w:rsid w:val="00376491"/>
    <w:rsid w:val="003924EA"/>
    <w:rsid w:val="003B02A1"/>
    <w:rsid w:val="003B24C5"/>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2A06"/>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006D"/>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90D06"/>
    <w:rsid w:val="00D96067"/>
    <w:rsid w:val="00D96AF7"/>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A3477"/>
    <w:rsid w:val="00EA6572"/>
    <w:rsid w:val="00EB0525"/>
    <w:rsid w:val="00EB0952"/>
    <w:rsid w:val="00EB3BDD"/>
    <w:rsid w:val="00EB452B"/>
    <w:rsid w:val="00EC7B52"/>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3.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8F22C-41E9-4432-8E64-F108C44EC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41</Pages>
  <Words>14326</Words>
  <Characters>81664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14</cp:revision>
  <cp:lastPrinted>2018-03-13T04:36:00Z</cp:lastPrinted>
  <dcterms:created xsi:type="dcterms:W3CDTF">2018-02-22T10:11:00Z</dcterms:created>
  <dcterms:modified xsi:type="dcterms:W3CDTF">2018-03-13T04:36:00Z</dcterms:modified>
</cp:coreProperties>
</file>