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E11DD">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E11DD">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E11DD">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673F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D25D5"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CD25D5" w:rsidRPr="00F9678A" w:rsidRDefault="00CD25D5" w:rsidP="00CD25D5">
            <w:pPr>
              <w:autoSpaceDE w:val="0"/>
              <w:autoSpaceDN w:val="0"/>
              <w:adjustRightInd w:val="0"/>
              <w:rPr>
                <w:rFonts w:eastAsia="Calibri"/>
                <w:iCs/>
                <w:color w:val="000000"/>
              </w:rPr>
            </w:pPr>
            <w:r w:rsidRPr="00F9678A">
              <w:rPr>
                <w:rFonts w:eastAsia="Calibri"/>
                <w:iCs/>
                <w:color w:val="000000"/>
              </w:rPr>
              <w:t>Луговской Павел Геннадьевич</w:t>
            </w:r>
          </w:p>
          <w:p w:rsidR="0014229A" w:rsidRPr="00311256" w:rsidRDefault="00CD25D5" w:rsidP="00CD25D5">
            <w:pPr>
              <w:pStyle w:val="Default"/>
            </w:pPr>
            <w:r w:rsidRPr="00F9678A">
              <w:rPr>
                <w:bCs/>
              </w:rPr>
              <w:t>тел</w:t>
            </w:r>
            <w:r w:rsidRPr="00311256">
              <w:rPr>
                <w:bCs/>
              </w:rPr>
              <w:t xml:space="preserve">. + 7 (347) 221-57-31 </w:t>
            </w:r>
            <w:r w:rsidRPr="00F9678A">
              <w:rPr>
                <w:bCs/>
                <w:lang w:val="en-US"/>
              </w:rPr>
              <w:t>e</w:t>
            </w:r>
            <w:r w:rsidRPr="00311256">
              <w:rPr>
                <w:bCs/>
              </w:rPr>
              <w:t>-</w:t>
            </w:r>
            <w:r w:rsidRPr="00F9678A">
              <w:rPr>
                <w:bCs/>
                <w:lang w:val="en-US"/>
              </w:rPr>
              <w:t>mail</w:t>
            </w:r>
            <w:r w:rsidRPr="00311256">
              <w:rPr>
                <w:bCs/>
              </w:rPr>
              <w:t>:</w:t>
            </w:r>
            <w:r w:rsidRPr="00311256">
              <w:rPr>
                <w:rFonts w:eastAsia="Times New Roman"/>
                <w:color w:val="777777"/>
                <w:lang w:eastAsia="ru-RU"/>
              </w:rPr>
              <w:t xml:space="preserve"> </w:t>
            </w:r>
            <w:hyperlink r:id="rId18" w:history="1">
              <w:r w:rsidRPr="00F9678A">
                <w:rPr>
                  <w:rStyle w:val="a3"/>
                  <w:lang w:val="en-US"/>
                </w:rPr>
                <w:t>warlock</w:t>
              </w:r>
              <w:r w:rsidRPr="00311256">
                <w:rPr>
                  <w:rStyle w:val="a3"/>
                </w:rPr>
                <w:t>@</w:t>
              </w:r>
              <w:proofErr w:type="spellStart"/>
              <w:r w:rsidRPr="00F9678A">
                <w:rPr>
                  <w:rStyle w:val="a3"/>
                  <w:lang w:val="en-US"/>
                </w:rPr>
                <w:t>bashtel</w:t>
              </w:r>
              <w:proofErr w:type="spellEnd"/>
              <w:r w:rsidRPr="00311256">
                <w:rPr>
                  <w:rStyle w:val="a3"/>
                </w:rPr>
                <w:t>.</w:t>
              </w:r>
              <w:proofErr w:type="spellStart"/>
              <w:r w:rsidRPr="00F9678A">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31125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549AC">
            <w:r>
              <w:t>«</w:t>
            </w:r>
            <w:r w:rsidR="004549AC">
              <w:t>27</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4549AC">
              <w:t>27</w:t>
            </w:r>
            <w:r w:rsidRPr="0078652E">
              <w:t>» октября 2015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17553A">
              <w:t>0</w:t>
            </w:r>
            <w:r w:rsidR="004549AC">
              <w:t>6</w:t>
            </w:r>
            <w:r w:rsidRPr="0078652E">
              <w:t xml:space="preserve">» </w:t>
            </w:r>
            <w:r w:rsidR="0017553A">
              <w:t>но</w:t>
            </w:r>
            <w:r w:rsidRPr="0078652E">
              <w:t>ября 2015 года в 1</w:t>
            </w:r>
            <w:r w:rsidR="001C7491">
              <w:t>2</w:t>
            </w:r>
            <w:r w:rsidRPr="0078652E">
              <w:t xml:space="preserve"> часов 00 минут по времени сервера Системы </w:t>
            </w:r>
            <w:r w:rsidRPr="0078652E">
              <w:lastRenderedPageBreak/>
              <w:t xml:space="preserve">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7553A" w:rsidP="004549AC">
            <w:pPr>
              <w:rPr>
                <w:highlight w:val="lightGray"/>
              </w:rPr>
            </w:pPr>
            <w:r>
              <w:t>0</w:t>
            </w:r>
            <w:r w:rsidR="004549AC">
              <w:t>6</w:t>
            </w:r>
            <w:r w:rsidR="005E58BA" w:rsidRPr="004739F3">
              <w:t>»</w:t>
            </w:r>
            <w:r w:rsidR="005E58BA" w:rsidRPr="00607E86">
              <w:t xml:space="preserve"> </w:t>
            </w:r>
            <w:r>
              <w:t>но</w:t>
            </w:r>
            <w:r w:rsidR="005E58BA">
              <w:t>ября</w:t>
            </w:r>
            <w:r w:rsidR="005E58BA" w:rsidRPr="00607E86">
              <w:t xml:space="preserve"> 20</w:t>
            </w:r>
            <w:r w:rsidR="005E58BA">
              <w:t>15</w:t>
            </w:r>
            <w:r w:rsidR="005E58BA" w:rsidRPr="00607E86">
              <w:t xml:space="preserve"> года </w:t>
            </w:r>
            <w:r w:rsidR="005E58BA">
              <w:t xml:space="preserve">в </w:t>
            </w:r>
            <w:r w:rsidR="0078652E">
              <w:t>1</w:t>
            </w:r>
            <w:r w:rsidR="001C7491">
              <w:t>2</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17553A">
              <w:t>0</w:t>
            </w:r>
            <w:r w:rsidR="001C7491">
              <w:t>9</w:t>
            </w:r>
            <w:r w:rsidRPr="000F4823">
              <w:t xml:space="preserve">» </w:t>
            </w:r>
            <w:r w:rsidR="0017553A">
              <w:t>но</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1C7491">
              <w:t>10</w:t>
            </w:r>
            <w:r w:rsidRPr="000F4823">
              <w:t xml:space="preserve">» </w:t>
            </w:r>
            <w:r w:rsidR="0017553A">
              <w:t>но</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7553A">
              <w:t>1</w:t>
            </w:r>
            <w:r w:rsidR="004549AC">
              <w:t>6</w:t>
            </w:r>
            <w:r w:rsidRPr="000F4823">
              <w:t xml:space="preserve">» </w:t>
            </w:r>
            <w:r w:rsidR="004739F3">
              <w:t>но</w:t>
            </w:r>
            <w:r w:rsidRPr="000F4823">
              <w:t xml:space="preserve">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535757" w:rsidP="0078652E">
            <w:pPr>
              <w:autoSpaceDE w:val="0"/>
              <w:autoSpaceDN w:val="0"/>
              <w:adjustRightInd w:val="0"/>
              <w:jc w:val="both"/>
            </w:pPr>
            <w:r>
              <w:rPr>
                <w:b/>
              </w:rPr>
              <w:t>Капитальный ремонт систем охранной сигнализации (СОС) на объектах связи для передачи их охраны на пульт централизованного наблюдения (ПЦН)</w:t>
            </w:r>
            <w:r w:rsidR="0078652E" w:rsidRPr="0078652E">
              <w:rPr>
                <w:b/>
              </w:rPr>
              <w:t xml:space="preserve">  </w:t>
            </w:r>
            <w:r w:rsidR="0078652E" w:rsidRPr="0078652E">
              <w:t xml:space="preserve"> </w:t>
            </w:r>
          </w:p>
          <w:p w:rsidR="0014229A" w:rsidRPr="00227C39" w:rsidRDefault="0078652E" w:rsidP="004549AC">
            <w:pPr>
              <w:pStyle w:val="Default"/>
              <w:jc w:val="both"/>
              <w:rPr>
                <w:iCs/>
              </w:rPr>
            </w:pPr>
            <w:r w:rsidRPr="0078652E">
              <w:rPr>
                <w:color w:val="auto"/>
                <w:lang w:eastAsia="ru-RU"/>
              </w:rPr>
              <w:t xml:space="preserve">      </w:t>
            </w:r>
            <w:r w:rsidRPr="0078652E">
              <w:rPr>
                <w:rFonts w:eastAsia="Times New Roman"/>
                <w:color w:val="auto"/>
                <w:lang w:eastAsia="ru-RU"/>
              </w:rPr>
              <w:t xml:space="preserve">Состав и объем </w:t>
            </w:r>
            <w:proofErr w:type="gramStart"/>
            <w:r w:rsidRPr="0078652E">
              <w:rPr>
                <w:rFonts w:eastAsia="Times New Roman"/>
                <w:color w:val="auto"/>
                <w:lang w:eastAsia="ru-RU"/>
              </w:rPr>
              <w:t>работ</w:t>
            </w:r>
            <w:proofErr w:type="gramEnd"/>
            <w:r w:rsidRPr="0078652E">
              <w:rPr>
                <w:rFonts w:eastAsia="Times New Roman"/>
                <w:color w:val="auto"/>
                <w:lang w:eastAsia="ru-RU"/>
              </w:rPr>
              <w:t xml:space="preserve"> и иные технические требования к работам определяются</w:t>
            </w:r>
            <w:r w:rsidR="004739F3">
              <w:rPr>
                <w:rFonts w:eastAsia="Times New Roman"/>
                <w:color w:val="auto"/>
                <w:lang w:eastAsia="ru-RU"/>
              </w:rPr>
              <w:t xml:space="preserve"> </w:t>
            </w:r>
            <w:r w:rsidRPr="0078652E">
              <w:rPr>
                <w:rFonts w:eastAsia="Times New Roman"/>
                <w:color w:val="auto"/>
                <w:lang w:eastAsia="ru-RU"/>
              </w:rPr>
              <w:t>Техническим заданием (Приложе</w:t>
            </w:r>
            <w:r w:rsidR="004739F3">
              <w:rPr>
                <w:rFonts w:eastAsia="Times New Roman"/>
                <w:color w:val="auto"/>
                <w:lang w:eastAsia="ru-RU"/>
              </w:rPr>
              <w:t>ние №</w:t>
            </w:r>
            <w:r w:rsidR="004549AC">
              <w:rPr>
                <w:rFonts w:eastAsia="Times New Roman"/>
                <w:color w:val="auto"/>
                <w:lang w:eastAsia="ru-RU"/>
              </w:rPr>
              <w:t>1</w:t>
            </w:r>
            <w:r w:rsidR="004739F3">
              <w:rPr>
                <w:rFonts w:eastAsia="Times New Roman"/>
                <w:color w:val="auto"/>
                <w:lang w:eastAsia="ru-RU"/>
              </w:rPr>
              <w:t xml:space="preserve"> к настоящему Извещению) </w:t>
            </w:r>
            <w:r w:rsidRPr="0078652E">
              <w:rPr>
                <w:rFonts w:eastAsia="Times New Roman"/>
                <w:color w:val="auto"/>
                <w:lang w:eastAsia="ru-RU"/>
              </w:rPr>
              <w:t>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53751" w:rsidRPr="007A2FD6" w:rsidRDefault="00E53751" w:rsidP="00E53751">
            <w:pPr>
              <w:autoSpaceDE w:val="0"/>
              <w:autoSpaceDN w:val="0"/>
              <w:adjustRightInd w:val="0"/>
              <w:jc w:val="both"/>
              <w:rPr>
                <w:rFonts w:eastAsia="Calibri"/>
                <w:b/>
                <w:iCs/>
                <w:color w:val="000000"/>
              </w:rPr>
            </w:pPr>
            <w:r w:rsidRPr="007A2FD6">
              <w:rPr>
                <w:rFonts w:eastAsia="Calibri"/>
                <w:b/>
                <w:iCs/>
                <w:color w:val="000000"/>
              </w:rPr>
              <w:t>Лот № 1</w:t>
            </w:r>
          </w:p>
          <w:p w:rsidR="00E53751" w:rsidRPr="007A2FD6" w:rsidRDefault="004549AC" w:rsidP="00E53751">
            <w:pPr>
              <w:autoSpaceDE w:val="0"/>
              <w:autoSpaceDN w:val="0"/>
              <w:adjustRightInd w:val="0"/>
              <w:jc w:val="both"/>
              <w:rPr>
                <w:rFonts w:eastAsia="Calibri"/>
                <w:b/>
                <w:iCs/>
              </w:rPr>
            </w:pPr>
            <w:r>
              <w:rPr>
                <w:rFonts w:eastAsia="Calibri"/>
                <w:b/>
                <w:iCs/>
              </w:rPr>
              <w:t xml:space="preserve">4 000 000,00 </w:t>
            </w:r>
            <w:r w:rsidR="00E53751" w:rsidRPr="007A2FD6">
              <w:rPr>
                <w:rFonts w:eastAsia="Calibri"/>
                <w:b/>
                <w:iCs/>
              </w:rPr>
              <w:t xml:space="preserve">рублей без НДС </w:t>
            </w:r>
          </w:p>
          <w:p w:rsidR="00EB04A4" w:rsidRDefault="00E53751" w:rsidP="00E53751">
            <w:pPr>
              <w:autoSpaceDE w:val="0"/>
              <w:autoSpaceDN w:val="0"/>
              <w:adjustRightInd w:val="0"/>
              <w:jc w:val="both"/>
              <w:rPr>
                <w:rFonts w:eastAsia="Calibri"/>
                <w:b/>
                <w:iCs/>
              </w:rPr>
            </w:pPr>
            <w:r w:rsidRPr="007A2FD6">
              <w:t>В случае</w:t>
            </w:r>
            <w:proofErr w:type="gramStart"/>
            <w:r w:rsidRPr="007A2FD6">
              <w:t>,</w:t>
            </w:r>
            <w:proofErr w:type="gramEnd"/>
            <w:r w:rsidRPr="007A2FD6">
              <w:t xml:space="preserve"> если участник</w:t>
            </w:r>
            <w:r w:rsidRPr="007A2FD6">
              <w:rPr>
                <w:b/>
              </w:rPr>
              <w:t xml:space="preserve"> </w:t>
            </w:r>
            <w:r w:rsidRPr="007A2FD6">
              <w:t>является плательщиком</w:t>
            </w:r>
            <w:r w:rsidRPr="000605FD">
              <w:t xml:space="preserve"> НДС, налог будет начислен сверх стоимости лота.</w:t>
            </w:r>
            <w:r w:rsidR="00EB04A4">
              <w:rPr>
                <w:b/>
                <w:color w:val="000000"/>
              </w:rPr>
              <w:t xml:space="preserve"> </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w:t>
                  </w:r>
                  <w:r w:rsidRPr="00D82466">
                    <w:rPr>
                      <w:rFonts w:cs="Arial"/>
                      <w:color w:val="000000"/>
                    </w:rPr>
                    <w:lastRenderedPageBreak/>
                    <w:t xml:space="preserve">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Заявок, критерии </w:t>
            </w:r>
            <w:r w:rsidRPr="0065239C">
              <w:lastRenderedPageBreak/>
              <w:t>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w:t>
                  </w:r>
                  <w:r>
                    <w:rPr>
                      <w:rFonts w:cs="Arial"/>
                      <w:color w:val="000000"/>
                    </w:rPr>
                    <w:lastRenderedPageBreak/>
                    <w:t>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E53751">
                  <w:pPr>
                    <w:pStyle w:val="a4"/>
                    <w:ind w:left="0"/>
                    <w:rPr>
                      <w:rFonts w:cs="Arial"/>
                      <w:color w:val="000000"/>
                    </w:rPr>
                  </w:pPr>
                  <w:r w:rsidRPr="006603A3">
                    <w:rPr>
                      <w:rFonts w:cs="Arial"/>
                      <w:color w:val="000000"/>
                    </w:rPr>
                    <w:t>9</w:t>
                  </w:r>
                  <w:r w:rsidR="00E53751">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14229A" w:rsidTr="00ED6883">
              <w:tc>
                <w:tcPr>
                  <w:tcW w:w="3459" w:type="dxa"/>
                  <w:shd w:val="clear" w:color="auto" w:fill="auto"/>
                </w:tcPr>
                <w:p w:rsidR="0014229A" w:rsidRPr="00046853" w:rsidRDefault="008F26C5" w:rsidP="001C7491">
                  <w:pPr>
                    <w:pStyle w:val="a4"/>
                    <w:ind w:left="0"/>
                    <w:rPr>
                      <w:rFonts w:cs="Arial"/>
                      <w:color w:val="000000"/>
                    </w:rPr>
                  </w:pPr>
                  <w:r w:rsidRPr="00046853">
                    <w:rPr>
                      <w:rFonts w:cs="Arial"/>
                      <w:color w:val="000000"/>
                    </w:rPr>
                    <w:t>Сроки оплаты по договору</w:t>
                  </w:r>
                </w:p>
              </w:tc>
              <w:tc>
                <w:tcPr>
                  <w:tcW w:w="992" w:type="dxa"/>
                  <w:shd w:val="clear" w:color="auto" w:fill="auto"/>
                </w:tcPr>
                <w:p w:rsidR="0014229A" w:rsidRPr="00046853" w:rsidRDefault="00046853" w:rsidP="003B25CB">
                  <w:pPr>
                    <w:pStyle w:val="a4"/>
                    <w:ind w:left="0"/>
                    <w:rPr>
                      <w:rFonts w:cs="Arial"/>
                      <w:color w:val="000000"/>
                    </w:rPr>
                  </w:pPr>
                  <w:r w:rsidRPr="00046853">
                    <w:rPr>
                      <w:rFonts w:cs="Arial"/>
                      <w:color w:val="000000"/>
                    </w:rPr>
                    <w:t>2%</w:t>
                  </w:r>
                </w:p>
              </w:tc>
              <w:tc>
                <w:tcPr>
                  <w:tcW w:w="3119" w:type="dxa"/>
                  <w:shd w:val="clear" w:color="auto" w:fill="auto"/>
                </w:tcPr>
                <w:p w:rsidR="00046853" w:rsidRPr="00046853" w:rsidRDefault="00046853" w:rsidP="00046853">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sidR="00C901EB">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sidR="00C901EB">
                    <w:rPr>
                      <w:rFonts w:eastAsia="MS Mincho"/>
                      <w:i/>
                      <w:iCs/>
                      <w:color w:val="2E74B5" w:themeColor="accent1" w:themeShade="BF"/>
                      <w:lang w:eastAsia="x-none"/>
                    </w:rPr>
                    <w:t>»</w:t>
                  </w:r>
                  <w:r w:rsidRPr="00046853">
                    <w:rPr>
                      <w:i/>
                      <w:color w:val="2E74B5" w:themeColor="accent1" w:themeShade="BF"/>
                    </w:rPr>
                    <w:t xml:space="preserve"> </w:t>
                  </w:r>
                  <w:r w:rsidR="00C901EB">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14229A" w:rsidRPr="00046853" w:rsidRDefault="00046853" w:rsidP="00046853">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r w:rsidR="002B6897" w:rsidTr="00ED6883">
              <w:tc>
                <w:tcPr>
                  <w:tcW w:w="3459" w:type="dxa"/>
                  <w:shd w:val="clear" w:color="auto" w:fill="auto"/>
                </w:tcPr>
                <w:p w:rsidR="002B6897" w:rsidRPr="00477F76" w:rsidRDefault="002B6897" w:rsidP="00C901EB">
                  <w:pPr>
                    <w:pStyle w:val="a4"/>
                    <w:ind w:left="0"/>
                  </w:pPr>
                  <w:r w:rsidRPr="00551D66">
                    <w:t xml:space="preserve">Опыт исполнения договоров на выполнение работ, аналогичных предмету </w:t>
                  </w:r>
                  <w:r>
                    <w:t xml:space="preserve">запроса </w:t>
                  </w:r>
                  <w:r w:rsidR="00DC450D">
                    <w:t xml:space="preserve">предложений </w:t>
                  </w:r>
                  <w:r>
                    <w:t xml:space="preserve">не менее </w:t>
                  </w:r>
                  <w:r w:rsidR="00C901EB">
                    <w:t xml:space="preserve">3 </w:t>
                  </w:r>
                  <w:r>
                    <w:t>лет</w:t>
                  </w:r>
                </w:p>
              </w:tc>
              <w:tc>
                <w:tcPr>
                  <w:tcW w:w="992" w:type="dxa"/>
                  <w:shd w:val="clear" w:color="auto" w:fill="auto"/>
                </w:tcPr>
                <w:p w:rsidR="002B6897" w:rsidRPr="00551D66" w:rsidRDefault="002B6897" w:rsidP="001D11FF">
                  <w:pPr>
                    <w:pStyle w:val="a4"/>
                    <w:ind w:left="0"/>
                    <w:jc w:val="center"/>
                    <w:rPr>
                      <w:rFonts w:cs="Arial"/>
                      <w:color w:val="000000"/>
                    </w:rPr>
                  </w:pPr>
                  <w:r>
                    <w:rPr>
                      <w:rFonts w:cs="Arial"/>
                      <w:color w:val="000000"/>
                    </w:rPr>
                    <w:t>3</w:t>
                  </w:r>
                  <w:r w:rsidRPr="00551D66">
                    <w:rPr>
                      <w:rFonts w:cs="Arial"/>
                      <w:color w:val="000000"/>
                    </w:rPr>
                    <w:t xml:space="preserve"> %</w:t>
                  </w:r>
                </w:p>
              </w:tc>
              <w:tc>
                <w:tcPr>
                  <w:tcW w:w="3119" w:type="dxa"/>
                  <w:shd w:val="clear" w:color="auto" w:fill="auto"/>
                </w:tcPr>
                <w:p w:rsidR="002B6897" w:rsidRPr="00CD25D5" w:rsidRDefault="00DC450D" w:rsidP="00C901EB">
                  <w:pPr>
                    <w:jc w:val="both"/>
                    <w:rPr>
                      <w:highlight w:val="yellow"/>
                    </w:rPr>
                  </w:pPr>
                  <w:r w:rsidRPr="00A4788C">
                    <w:t xml:space="preserve">Оценивается </w:t>
                  </w:r>
                  <w:r>
                    <w:t>наличие у претендента опыта работы</w:t>
                  </w:r>
                  <w:r w:rsidRPr="00551D66">
                    <w:t xml:space="preserve">, аналогичных предмету </w:t>
                  </w:r>
                  <w:r>
                    <w:t>запроса предложений не менее 3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rsidR="00C901EB">
                    <w:t xml:space="preserve">. Наличие опыта у участника закупки подтверждается по форме Приложения №7, с приложением копий  </w:t>
                  </w:r>
                  <w:r w:rsidR="00C901EB" w:rsidRPr="00C901EB">
                    <w:t xml:space="preserve"> выполненных договоров и актов приемки</w:t>
                  </w:r>
                  <w:r w:rsidR="00C901EB">
                    <w:t xml:space="preserve">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lastRenderedPageBreak/>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1021F" w:rsidRPr="00451040" w:rsidRDefault="0081021F" w:rsidP="0081021F">
            <w:pPr>
              <w:autoSpaceDE w:val="0"/>
              <w:autoSpaceDN w:val="0"/>
              <w:adjustRightInd w:val="0"/>
              <w:jc w:val="both"/>
              <w:rPr>
                <w:rFonts w:eastAsia="Calibri"/>
                <w:iCs/>
                <w:color w:val="000000"/>
              </w:rPr>
            </w:pPr>
            <w:r w:rsidRPr="00451040">
              <w:t>Адреса объектов указаны в п. 1.3 Технического задания</w:t>
            </w:r>
            <w:r w:rsidRPr="00451040">
              <w:rPr>
                <w:iCs/>
              </w:rPr>
              <w:t xml:space="preserve"> (Приложение № 1) к настоящему Извещению.</w:t>
            </w:r>
            <w:r w:rsidRPr="00451040">
              <w:rPr>
                <w:rFonts w:eastAsia="Calibri"/>
                <w:iCs/>
                <w:color w:val="000000"/>
              </w:rPr>
              <w:t xml:space="preserve"> </w:t>
            </w:r>
          </w:p>
          <w:p w:rsidR="0014229A" w:rsidRPr="00F84878" w:rsidRDefault="0081021F" w:rsidP="0081021F">
            <w:pPr>
              <w:pStyle w:val="Default"/>
              <w:jc w:val="both"/>
            </w:pPr>
            <w:r w:rsidRPr="00451040">
              <w:t>Срок исполнения: с  момента подписания договора  по 25 декабря  2015г.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8E11D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w:t>
            </w:r>
            <w:r w:rsidRPr="000634C0">
              <w:lastRenderedPageBreak/>
              <w:t>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8E11DD">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3" w:name="_Ref313307290"/>
            <w:r w:rsidRPr="00326927">
              <w:t xml:space="preserve">3) Предложение Претендента в отношении предмета </w:t>
            </w:r>
            <w:bookmarkStart w:id="34"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 xml:space="preserve">включая обоснование цены договора -  </w:t>
            </w:r>
            <w:r w:rsidR="00535757">
              <w:t>Локальный сметный расчет</w:t>
            </w:r>
            <w:r w:rsidR="008314DF" w:rsidRPr="00326927">
              <w:t xml:space="preserve"> </w:t>
            </w:r>
            <w:r w:rsidR="00A02B2E" w:rsidRPr="00326927">
              <w:t>(указанный документ также обязательно долж</w:t>
            </w:r>
            <w:r w:rsidR="005E04C1" w:rsidRPr="00326927">
              <w:t>е</w:t>
            </w:r>
            <w:r w:rsidR="00A02B2E" w:rsidRPr="00326927">
              <w:t>н</w:t>
            </w:r>
            <w:r w:rsidR="005E04C1" w:rsidRPr="00326927">
              <w:t xml:space="preserve"> быть представлен</w:t>
            </w:r>
            <w:r w:rsidR="00A02B2E" w:rsidRPr="00326927">
              <w:t xml:space="preserve"> в формате </w:t>
            </w:r>
            <w:proofErr w:type="spellStart"/>
            <w:r w:rsidR="00A02B2E" w:rsidRPr="00326927">
              <w:t>Excel</w:t>
            </w:r>
            <w:proofErr w:type="spellEnd"/>
            <w:r w:rsidR="00A02B2E" w:rsidRPr="00326927">
              <w:t>).</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5"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8E11D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8E11D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5"/>
          </w:p>
          <w:p w:rsidR="00535757" w:rsidRDefault="00535757" w:rsidP="00A02B2E">
            <w:pPr>
              <w:ind w:firstLine="488"/>
              <w:jc w:val="both"/>
            </w:pPr>
            <w:r>
              <w:t xml:space="preserve">7) Справка об опыте выполнения договоров, по форме Приложения №7 к Извещению (предоставляется претендентом при </w:t>
            </w:r>
            <w:r>
              <w:lastRenderedPageBreak/>
              <w:t>наличии опыта не менее 3 лет), а также копи</w:t>
            </w:r>
            <w:r w:rsidR="005E1AFD">
              <w:t>и</w:t>
            </w:r>
            <w:r>
              <w:t xml:space="preserve">  </w:t>
            </w:r>
            <w:r w:rsidRPr="00C901EB">
              <w:t xml:space="preserve"> выполненных договоров и актов приемки</w:t>
            </w:r>
            <w:r>
              <w:t xml:space="preserve"> работ.</w:t>
            </w:r>
          </w:p>
          <w:p w:rsidR="0014377F" w:rsidRPr="007D2576" w:rsidRDefault="0014377F" w:rsidP="0014377F">
            <w:pPr>
              <w:ind w:firstLine="488"/>
              <w:jc w:val="both"/>
            </w:pPr>
            <w:r w:rsidRPr="007D2576">
              <w:t xml:space="preserve">8)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о лице (лицах) с которым будет заключён догов</w:t>
            </w:r>
            <w:bookmarkStart w:id="36" w:name="_GoBack"/>
            <w:bookmarkEnd w:id="36"/>
            <w:r w:rsidRPr="007D2576">
              <w:rPr>
                <w:iCs/>
              </w:rPr>
              <w:t xml:space="preserve">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w:t>
            </w:r>
            <w:r w:rsidRPr="005E5897">
              <w:lastRenderedPageBreak/>
              <w:t xml:space="preserve">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w:t>
            </w:r>
            <w:r w:rsidRPr="00385A5A">
              <w:lastRenderedPageBreak/>
              <w:t>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E11D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8E11D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w:t>
            </w:r>
            <w:r w:rsidRPr="00A624B6">
              <w:lastRenderedPageBreak/>
              <w:t>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046853" w:rsidP="00CF4DB2">
            <w:pPr>
              <w:ind w:firstLine="528"/>
              <w:jc w:val="both"/>
            </w:pPr>
            <w:r w:rsidRPr="008F26C5">
              <w:rPr>
                <w:rFonts w:cs="Arial"/>
                <w:color w:val="000000"/>
              </w:rPr>
              <w:t xml:space="preserve">Оплата  работ  производится  Заказчиком в следующем порядке: в течение 30 (тридцати) календарных дней </w:t>
            </w:r>
            <w:proofErr w:type="gramStart"/>
            <w:r w:rsidRPr="008F26C5">
              <w:rPr>
                <w:rFonts w:cs="Arial"/>
                <w:color w:val="000000"/>
              </w:rPr>
              <w:t>с даты подписания</w:t>
            </w:r>
            <w:proofErr w:type="gramEnd"/>
            <w:r w:rsidRPr="008F26C5">
              <w:rPr>
                <w:rFonts w:cs="Arial"/>
                <w:color w:val="000000"/>
              </w:rPr>
              <w:t xml:space="preserve"> Сторонами  Актов приема-передачи выполненных работ (форма КС-2) и справки о стоимости выполненных работ (форма КС-3)</w:t>
            </w:r>
            <w:r>
              <w:rPr>
                <w:rFonts w:cs="Arial"/>
                <w:color w:val="000000"/>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C20F72">
        <w:t xml:space="preserve">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w:t>
      </w:r>
      <w:proofErr w:type="gramEnd"/>
      <w:r w:rsidR="00373528" w:rsidRPr="005C24A0">
        <w:t xml:space="preserve"> на разъяснение документации о закупке</w:t>
      </w:r>
      <w:r w:rsidR="00373528">
        <w:t xml:space="preserve"> (Приложение № 6 к Извещению)</w:t>
      </w:r>
      <w:r w:rsidR="00CE2888">
        <w:t>, Справка об опыте выполнения договоров, (Приложение №7 к Извещению)</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3F7" w:rsidRDefault="003673F7" w:rsidP="0014229A">
      <w:r>
        <w:separator/>
      </w:r>
    </w:p>
  </w:endnote>
  <w:endnote w:type="continuationSeparator" w:id="0">
    <w:p w:rsidR="003673F7" w:rsidRDefault="003673F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3F7" w:rsidRDefault="003673F7" w:rsidP="0014229A">
      <w:r>
        <w:separator/>
      </w:r>
    </w:p>
  </w:footnote>
  <w:footnote w:type="continuationSeparator" w:id="0">
    <w:p w:rsidR="003673F7" w:rsidRDefault="003673F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6"/>
      <w:jc w:val="center"/>
    </w:pPr>
    <w:r>
      <w:fldChar w:fldCharType="begin"/>
    </w:r>
    <w:r>
      <w:instrText>PAGE   \* MERGEFORMAT</w:instrText>
    </w:r>
    <w:r>
      <w:fldChar w:fldCharType="separate"/>
    </w:r>
    <w:r w:rsidR="00A24CB7">
      <w:rPr>
        <w:noProof/>
      </w:rPr>
      <w:t>1</w:t>
    </w:r>
    <w:r>
      <w:fldChar w:fldCharType="end"/>
    </w:r>
  </w:p>
  <w:p w:rsidR="005807EB" w:rsidRDefault="00580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D6510"/>
    <w:rsid w:val="000E0120"/>
    <w:rsid w:val="000F4823"/>
    <w:rsid w:val="00113692"/>
    <w:rsid w:val="00131F78"/>
    <w:rsid w:val="0014229A"/>
    <w:rsid w:val="0014377F"/>
    <w:rsid w:val="00155152"/>
    <w:rsid w:val="0017553A"/>
    <w:rsid w:val="001B4383"/>
    <w:rsid w:val="001B7CDD"/>
    <w:rsid w:val="001B7D6B"/>
    <w:rsid w:val="001C03F0"/>
    <w:rsid w:val="001C7491"/>
    <w:rsid w:val="001F7110"/>
    <w:rsid w:val="00204117"/>
    <w:rsid w:val="00255E3F"/>
    <w:rsid w:val="0026485E"/>
    <w:rsid w:val="00294822"/>
    <w:rsid w:val="002B6897"/>
    <w:rsid w:val="002D059D"/>
    <w:rsid w:val="003042B3"/>
    <w:rsid w:val="00311256"/>
    <w:rsid w:val="0032055F"/>
    <w:rsid w:val="00326927"/>
    <w:rsid w:val="0033356E"/>
    <w:rsid w:val="003673F7"/>
    <w:rsid w:val="00373528"/>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351F8"/>
    <w:rsid w:val="0065239C"/>
    <w:rsid w:val="006603A3"/>
    <w:rsid w:val="00660B32"/>
    <w:rsid w:val="006B054C"/>
    <w:rsid w:val="006B7711"/>
    <w:rsid w:val="006C0CCF"/>
    <w:rsid w:val="006F1C74"/>
    <w:rsid w:val="007444B9"/>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F26C5"/>
    <w:rsid w:val="00937E6E"/>
    <w:rsid w:val="009A662F"/>
    <w:rsid w:val="00A02B2E"/>
    <w:rsid w:val="00A24CB7"/>
    <w:rsid w:val="00A27D60"/>
    <w:rsid w:val="00A667E3"/>
    <w:rsid w:val="00AB0FBA"/>
    <w:rsid w:val="00AD6F23"/>
    <w:rsid w:val="00AE4373"/>
    <w:rsid w:val="00B37EB4"/>
    <w:rsid w:val="00BA7B82"/>
    <w:rsid w:val="00BE17CB"/>
    <w:rsid w:val="00C20F72"/>
    <w:rsid w:val="00C327CC"/>
    <w:rsid w:val="00C675FE"/>
    <w:rsid w:val="00C77202"/>
    <w:rsid w:val="00C84DFD"/>
    <w:rsid w:val="00C901EB"/>
    <w:rsid w:val="00C92A83"/>
    <w:rsid w:val="00C94C33"/>
    <w:rsid w:val="00CD25D5"/>
    <w:rsid w:val="00CE2888"/>
    <w:rsid w:val="00CF2B41"/>
    <w:rsid w:val="00CF4DB2"/>
    <w:rsid w:val="00D4565D"/>
    <w:rsid w:val="00D576D1"/>
    <w:rsid w:val="00D94587"/>
    <w:rsid w:val="00D97FAB"/>
    <w:rsid w:val="00DA4E0B"/>
    <w:rsid w:val="00DB2617"/>
    <w:rsid w:val="00DC450D"/>
    <w:rsid w:val="00E0314F"/>
    <w:rsid w:val="00E245A7"/>
    <w:rsid w:val="00E42B67"/>
    <w:rsid w:val="00E53751"/>
    <w:rsid w:val="00E738A5"/>
    <w:rsid w:val="00E74D2C"/>
    <w:rsid w:val="00E75FC5"/>
    <w:rsid w:val="00EA1830"/>
    <w:rsid w:val="00EB04A4"/>
    <w:rsid w:val="00EB346C"/>
    <w:rsid w:val="00ED6883"/>
    <w:rsid w:val="00ED7BA7"/>
    <w:rsid w:val="00EF33D2"/>
    <w:rsid w:val="00F13CAC"/>
    <w:rsid w:val="00F17D4A"/>
    <w:rsid w:val="00F4112B"/>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warlock@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E514B-657F-482F-ACDE-4F0B1BF57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21</Pages>
  <Words>7666</Words>
  <Characters>43700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16</cp:revision>
  <cp:lastPrinted>2015-10-27T05:09:00Z</cp:lastPrinted>
  <dcterms:created xsi:type="dcterms:W3CDTF">2015-10-13T11:12:00Z</dcterms:created>
  <dcterms:modified xsi:type="dcterms:W3CDTF">2015-10-27T09:32:00Z</dcterms:modified>
</cp:coreProperties>
</file>