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9E5977" w:rsidRPr="00607E86" w:rsidRDefault="009E5977" w:rsidP="009E5977">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C5061A" w:rsidRDefault="00C5061A"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w:t>
            </w:r>
            <w:r w:rsidR="009E5977" w:rsidRPr="00607E86">
              <w:rPr>
                <w:rFonts w:ascii="Times New Roman" w:eastAsia="Times New Roman" w:hAnsi="Times New Roman" w:cs="Times New Roman"/>
                <w:sz w:val="24"/>
                <w:szCs w:val="24"/>
                <w:lang w:eastAsia="ru-RU"/>
              </w:rPr>
              <w:t>енеральн</w:t>
            </w:r>
            <w:r>
              <w:rPr>
                <w:rFonts w:ascii="Times New Roman" w:eastAsia="Times New Roman" w:hAnsi="Times New Roman" w:cs="Times New Roman"/>
                <w:sz w:val="24"/>
                <w:szCs w:val="24"/>
                <w:lang w:eastAsia="ru-RU"/>
              </w:rPr>
              <w:t>ого</w:t>
            </w:r>
            <w:r w:rsidR="009E5977" w:rsidRPr="00607E86">
              <w:rPr>
                <w:rFonts w:ascii="Times New Roman" w:eastAsia="Times New Roman" w:hAnsi="Times New Roman" w:cs="Times New Roman"/>
                <w:sz w:val="24"/>
                <w:szCs w:val="24"/>
                <w:lang w:eastAsia="ru-RU"/>
              </w:rPr>
              <w:t xml:space="preserve"> директор</w:t>
            </w:r>
            <w:r>
              <w:rPr>
                <w:rFonts w:ascii="Times New Roman" w:eastAsia="Times New Roman" w:hAnsi="Times New Roman" w:cs="Times New Roman"/>
                <w:sz w:val="24"/>
                <w:szCs w:val="24"/>
                <w:lang w:eastAsia="ru-RU"/>
              </w:rPr>
              <w:t>а-</w:t>
            </w:r>
          </w:p>
          <w:p w:rsidR="009E5977" w:rsidRPr="00607E86" w:rsidRDefault="00C5061A"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Коммерческий директор</w:t>
            </w:r>
            <w:r w:rsidR="009E5977" w:rsidRPr="00607E86">
              <w:rPr>
                <w:rFonts w:ascii="Times New Roman" w:eastAsia="Times New Roman" w:hAnsi="Times New Roman" w:cs="Times New Roman"/>
                <w:sz w:val="24"/>
                <w:szCs w:val="24"/>
                <w:lang w:eastAsia="ru-RU"/>
              </w:rPr>
              <w:t xml:space="preserve"> </w:t>
            </w:r>
          </w:p>
          <w:p w:rsidR="009E5977"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9E5977" w:rsidRPr="00607E86" w:rsidRDefault="009E5977" w:rsidP="009E5977">
            <w:pPr>
              <w:spacing w:after="0" w:line="240" w:lineRule="auto"/>
              <w:jc w:val="right"/>
              <w:rPr>
                <w:rFonts w:ascii="Times New Roman" w:eastAsia="Times New Roman" w:hAnsi="Times New Roman" w:cs="Times New Roman"/>
                <w:sz w:val="24"/>
                <w:szCs w:val="24"/>
                <w:highlight w:val="yellow"/>
                <w:lang w:eastAsia="ru-RU"/>
              </w:rPr>
            </w:pP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w:t>
            </w:r>
            <w:r w:rsidR="00C5061A">
              <w:rPr>
                <w:rFonts w:ascii="Times New Roman" w:eastAsia="Times New Roman" w:hAnsi="Times New Roman" w:cs="Times New Roman"/>
                <w:sz w:val="24"/>
                <w:szCs w:val="24"/>
                <w:lang w:eastAsia="ru-RU"/>
              </w:rPr>
              <w:t>О.Л. Скрябин</w:t>
            </w:r>
            <w:r w:rsidRPr="005E1D33">
              <w:rPr>
                <w:rFonts w:ascii="Times New Roman" w:eastAsia="Times New Roman" w:hAnsi="Times New Roman" w:cs="Times New Roman"/>
                <w:sz w:val="24"/>
                <w:szCs w:val="24"/>
                <w:lang w:eastAsia="ru-RU"/>
              </w:rPr>
              <w:t xml:space="preserve"> /</w:t>
            </w: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607E86"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BE5FEF">
        <w:rPr>
          <w:rFonts w:ascii="Times New Roman" w:hAnsi="Times New Roman" w:cs="Times New Roman"/>
          <w:b/>
          <w:sz w:val="24"/>
          <w:szCs w:val="24"/>
        </w:rPr>
        <w:t>оказание услуг по ремонту и техническому обслуживанию охранных систем</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BE5FEF"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bookmarkStart w:id="0" w:name="_GoBack"/>
            <w:bookmarkEnd w:id="0"/>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607E86" w:rsidRDefault="00BE5FEF"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Луговской Павел Геннадьевич</w:t>
            </w:r>
          </w:p>
          <w:p w:rsidR="00607E86" w:rsidRPr="00530A5C" w:rsidRDefault="005C0160" w:rsidP="00BE5FE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530A5C">
              <w:rPr>
                <w:rFonts w:ascii="Times New Roman" w:eastAsia="Calibri" w:hAnsi="Times New Roman" w:cs="Times New Roman"/>
                <w:bCs/>
                <w:color w:val="000000"/>
                <w:sz w:val="24"/>
                <w:szCs w:val="24"/>
              </w:rPr>
              <w:t>. + 7 (347) 221-</w:t>
            </w:r>
            <w:r w:rsidR="00BE5FEF" w:rsidRPr="00530A5C">
              <w:rPr>
                <w:rFonts w:ascii="Times New Roman" w:eastAsia="Calibri" w:hAnsi="Times New Roman" w:cs="Times New Roman"/>
                <w:bCs/>
                <w:color w:val="000000"/>
                <w:sz w:val="24"/>
                <w:szCs w:val="24"/>
              </w:rPr>
              <w:t>57-31</w:t>
            </w:r>
            <w:r w:rsidRPr="00530A5C">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530A5C">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530A5C">
              <w:rPr>
                <w:rFonts w:ascii="Times New Roman" w:eastAsia="Calibri" w:hAnsi="Times New Roman" w:cs="Times New Roman"/>
                <w:bCs/>
                <w:color w:val="000000"/>
                <w:sz w:val="24"/>
                <w:szCs w:val="24"/>
              </w:rPr>
              <w:t>:</w:t>
            </w:r>
            <w:r w:rsidRPr="00530A5C">
              <w:rPr>
                <w:rFonts w:ascii="Times New Roman" w:eastAsia="Times New Roman" w:hAnsi="Times New Roman" w:cs="Times New Roman"/>
                <w:color w:val="777777"/>
                <w:sz w:val="24"/>
                <w:szCs w:val="24"/>
                <w:lang w:eastAsia="ru-RU"/>
              </w:rPr>
              <w:t xml:space="preserve"> </w:t>
            </w:r>
            <w:hyperlink r:id="rId8" w:history="1">
              <w:r w:rsidR="00BE5FEF" w:rsidRPr="00BE5FEF">
                <w:rPr>
                  <w:rStyle w:val="a5"/>
                  <w:rFonts w:ascii="Times New Roman" w:hAnsi="Times New Roman" w:cs="Times New Roman"/>
                  <w:sz w:val="24"/>
                  <w:szCs w:val="24"/>
                  <w:lang w:val="en-US"/>
                </w:rPr>
                <w:t>warlock</w:t>
              </w:r>
              <w:r w:rsidR="00BE5FEF" w:rsidRPr="00530A5C">
                <w:rPr>
                  <w:rStyle w:val="a5"/>
                  <w:rFonts w:ascii="Times New Roman" w:hAnsi="Times New Roman" w:cs="Times New Roman"/>
                  <w:sz w:val="24"/>
                  <w:szCs w:val="24"/>
                </w:rPr>
                <w:t>@</w:t>
              </w:r>
              <w:proofErr w:type="spellStart"/>
              <w:r w:rsidR="00BE5FEF" w:rsidRPr="00BE5FEF">
                <w:rPr>
                  <w:rStyle w:val="a5"/>
                  <w:rFonts w:ascii="Times New Roman" w:hAnsi="Times New Roman" w:cs="Times New Roman"/>
                  <w:sz w:val="24"/>
                  <w:szCs w:val="24"/>
                  <w:lang w:val="en-US"/>
                </w:rPr>
                <w:t>bashtel</w:t>
              </w:r>
              <w:proofErr w:type="spellEnd"/>
              <w:r w:rsidR="00BE5FEF" w:rsidRPr="00530A5C">
                <w:rPr>
                  <w:rStyle w:val="a5"/>
                  <w:rFonts w:ascii="Times New Roman" w:hAnsi="Times New Roman" w:cs="Times New Roman"/>
                  <w:sz w:val="24"/>
                  <w:szCs w:val="24"/>
                </w:rPr>
                <w:t>.</w:t>
              </w:r>
              <w:proofErr w:type="spellStart"/>
              <w:r w:rsidR="00BE5FEF" w:rsidRPr="00BE5FEF">
                <w:rPr>
                  <w:rStyle w:val="a5"/>
                  <w:rFonts w:ascii="Times New Roman" w:hAnsi="Times New Roman" w:cs="Times New Roman"/>
                  <w:sz w:val="24"/>
                  <w:szCs w:val="24"/>
                  <w:lang w:val="en-US"/>
                </w:rPr>
                <w:t>ru</w:t>
              </w:r>
              <w:proofErr w:type="spellEnd"/>
            </w:hyperlink>
            <w:r w:rsidR="00BE5FEF" w:rsidRPr="00530A5C">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2566DC" w:rsidRDefault="00952B85"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Pr>
                <w:rFonts w:ascii="Times New Roman" w:hAnsi="Times New Roman" w:cs="Times New Roman"/>
                <w:b/>
                <w:bCs/>
                <w:sz w:val="24"/>
                <w:szCs w:val="24"/>
              </w:rPr>
              <w:t>Требования не установлены.</w:t>
            </w:r>
          </w:p>
        </w:tc>
      </w:tr>
      <w:tr w:rsidR="005C0160" w:rsidRPr="00607E86" w:rsidTr="007059A7">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w:t>
            </w:r>
            <w:r w:rsidRPr="00607E86">
              <w:rPr>
                <w:rFonts w:ascii="Times New Roman" w:eastAsia="Calibri" w:hAnsi="Times New Roman" w:cs="Times New Roman"/>
                <w:b/>
                <w:iCs/>
                <w:color w:val="000000"/>
                <w:sz w:val="24"/>
                <w:szCs w:val="24"/>
              </w:rPr>
              <w:lastRenderedPageBreak/>
              <w:t>поставляемого товара, объём выполняемых работ, оказываемых услуг</w:t>
            </w:r>
          </w:p>
        </w:tc>
        <w:tc>
          <w:tcPr>
            <w:tcW w:w="6833" w:type="dxa"/>
            <w:shd w:val="clear" w:color="auto" w:fill="auto"/>
            <w:vAlign w:val="center"/>
          </w:tcPr>
          <w:p w:rsidR="005C0160" w:rsidRPr="003D1CCA" w:rsidRDefault="00BE5FEF"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lastRenderedPageBreak/>
              <w:t>Ремонт и техническое обслуживание охранных систем</w:t>
            </w:r>
            <w:r w:rsidR="00F24751">
              <w:rPr>
                <w:rFonts w:ascii="Times New Roman" w:hAnsi="Times New Roman" w:cs="Times New Roman"/>
                <w:b/>
                <w:sz w:val="24"/>
                <w:szCs w:val="24"/>
              </w:rPr>
              <w:t>.</w:t>
            </w:r>
            <w:r w:rsidR="005C0160" w:rsidRPr="003D1CCA">
              <w:rPr>
                <w:rFonts w:ascii="Times New Roman" w:eastAsia="Times New Roman" w:hAnsi="Times New Roman" w:cs="Times New Roman"/>
                <w:sz w:val="24"/>
                <w:szCs w:val="24"/>
                <w:lang w:eastAsia="ru-RU"/>
              </w:rPr>
              <w:t xml:space="preserve"> </w:t>
            </w:r>
          </w:p>
          <w:p w:rsidR="005C0160" w:rsidRPr="002E65AF" w:rsidRDefault="005C0160" w:rsidP="00B960C8">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BE5FEF">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B960C8">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№1 </w:t>
            </w:r>
            <w:r w:rsidR="00FC20A7" w:rsidRPr="00FC20A7">
              <w:rPr>
                <w:rFonts w:ascii="Times New Roman" w:eastAsia="Times New Roman" w:hAnsi="Times New Roman" w:cs="Times New Roman"/>
                <w:sz w:val="24"/>
                <w:szCs w:val="24"/>
                <w:lang w:eastAsia="ru-RU"/>
              </w:rPr>
              <w:t xml:space="preserve">к </w:t>
            </w:r>
            <w:r w:rsidR="00FC20A7" w:rsidRPr="00FC20A7">
              <w:rPr>
                <w:rFonts w:ascii="Times New Roman" w:eastAsia="Times New Roman" w:hAnsi="Times New Roman" w:cs="Times New Roman"/>
                <w:sz w:val="24"/>
                <w:szCs w:val="24"/>
                <w:lang w:eastAsia="ru-RU"/>
              </w:rPr>
              <w:lastRenderedPageBreak/>
              <w:t>Документации о закупке</w:t>
            </w:r>
            <w:r w:rsidRPr="00B30748">
              <w:rPr>
                <w:rFonts w:ascii="Times New Roman" w:eastAsia="Times New Roman" w:hAnsi="Times New Roman" w:cs="Times New Roman"/>
                <w:sz w:val="24"/>
                <w:szCs w:val="24"/>
                <w:lang w:eastAsia="ru-RU"/>
              </w:rPr>
              <w:t xml:space="preserve">) и условиями договора (Приложение № 2 </w:t>
            </w:r>
            <w:r w:rsidR="00FC20A7"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124"/>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2E65AF" w:rsidRDefault="005C0160" w:rsidP="00B960C8">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B960C8">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№1 </w:t>
            </w:r>
            <w:r w:rsidR="00FC20A7"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 xml:space="preserve">) и условиями договора (Приложение № 2 </w:t>
            </w:r>
            <w:r w:rsidR="00FC20A7"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5C0160" w:rsidRPr="00B960C8" w:rsidRDefault="00B960C8" w:rsidP="00B960C8">
            <w:pPr>
              <w:tabs>
                <w:tab w:val="left" w:pos="1950"/>
              </w:tabs>
              <w:spacing w:after="0" w:line="240" w:lineRule="auto"/>
              <w:jc w:val="both"/>
              <w:rPr>
                <w:rFonts w:ascii="Times New Roman" w:hAnsi="Times New Roman" w:cs="Times New Roman"/>
                <w:snapToGrid w:val="0"/>
                <w:color w:val="000000"/>
                <w:sz w:val="24"/>
                <w:szCs w:val="24"/>
              </w:rPr>
            </w:pPr>
            <w:r w:rsidRPr="00B960C8">
              <w:rPr>
                <w:rFonts w:ascii="Times New Roman" w:hAnsi="Times New Roman" w:cs="Times New Roman"/>
                <w:snapToGrid w:val="0"/>
                <w:color w:val="000000"/>
                <w:sz w:val="24"/>
                <w:szCs w:val="24"/>
              </w:rPr>
              <w:t>Перечень объектов</w:t>
            </w:r>
            <w:r>
              <w:rPr>
                <w:rFonts w:ascii="Times New Roman" w:hAnsi="Times New Roman" w:cs="Times New Roman"/>
                <w:snapToGrid w:val="0"/>
                <w:color w:val="000000"/>
                <w:sz w:val="24"/>
                <w:szCs w:val="24"/>
              </w:rPr>
              <w:t xml:space="preserve"> </w:t>
            </w:r>
            <w:r w:rsidRPr="00B960C8">
              <w:rPr>
                <w:rFonts w:ascii="Times New Roman" w:hAnsi="Times New Roman" w:cs="Times New Roman"/>
                <w:sz w:val="24"/>
                <w:szCs w:val="24"/>
              </w:rPr>
              <w:t xml:space="preserve">на оказание услуг (выполнение работ) по техническому обслуживанию и планово-предупредительному ремонту технических систем охраны </w:t>
            </w:r>
            <w:r>
              <w:rPr>
                <w:rFonts w:ascii="Times New Roman" w:hAnsi="Times New Roman" w:cs="Times New Roman"/>
                <w:sz w:val="24"/>
                <w:szCs w:val="24"/>
              </w:rPr>
              <w:t xml:space="preserve">определен </w:t>
            </w:r>
            <w:r w:rsidRPr="001D3803">
              <w:rPr>
                <w:rFonts w:ascii="Times New Roman" w:eastAsia="Times New Roman" w:hAnsi="Times New Roman" w:cs="Times New Roman"/>
                <w:sz w:val="24"/>
                <w:szCs w:val="24"/>
                <w:lang w:eastAsia="ru-RU"/>
              </w:rPr>
              <w:t xml:space="preserve">условиям договора (Приложение № 2 </w:t>
            </w:r>
            <w:r w:rsidRPr="00FC20A7">
              <w:rPr>
                <w:rFonts w:ascii="Times New Roman" w:eastAsia="Times New Roman" w:hAnsi="Times New Roman" w:cs="Times New Roman"/>
                <w:sz w:val="24"/>
                <w:szCs w:val="24"/>
                <w:lang w:eastAsia="ru-RU"/>
              </w:rPr>
              <w:t>к Документации о закупке</w:t>
            </w:r>
            <w:r>
              <w:rPr>
                <w:rFonts w:ascii="Times New Roman" w:eastAsia="Times New Roman" w:hAnsi="Times New Roman" w:cs="Times New Roman"/>
                <w:sz w:val="24"/>
                <w:szCs w:val="24"/>
                <w:lang w:eastAsia="ru-RU"/>
              </w:rPr>
              <w:t>).</w:t>
            </w:r>
          </w:p>
          <w:p w:rsidR="005C0160" w:rsidRPr="001D3803" w:rsidRDefault="005C0160" w:rsidP="006E0D2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5C0160" w:rsidRPr="002E65AF" w:rsidRDefault="005C0160" w:rsidP="00B960C8">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1D3803">
              <w:rPr>
                <w:rFonts w:ascii="Times New Roman" w:eastAsia="Calibri" w:hAnsi="Times New Roman" w:cs="Times New Roman"/>
                <w:iCs/>
                <w:color w:val="000000"/>
                <w:sz w:val="24"/>
                <w:szCs w:val="24"/>
              </w:rPr>
              <w:t>Срок действия договора</w:t>
            </w:r>
            <w:r w:rsidRPr="00E27692">
              <w:rPr>
                <w:rFonts w:ascii="Times New Roman" w:eastAsia="Calibri" w:hAnsi="Times New Roman" w:cs="Times New Roman"/>
                <w:iCs/>
                <w:color w:val="000000"/>
                <w:sz w:val="24"/>
                <w:szCs w:val="24"/>
              </w:rPr>
              <w:t xml:space="preserve">: </w:t>
            </w:r>
            <w:r w:rsidR="00E27692" w:rsidRPr="00E27692">
              <w:rPr>
                <w:rFonts w:ascii="Times New Roman" w:hAnsi="Times New Roman" w:cs="Times New Roman"/>
                <w:sz w:val="24"/>
                <w:szCs w:val="24"/>
              </w:rPr>
              <w:t xml:space="preserve">Срок предоставления услуг по Договору </w:t>
            </w:r>
            <w:r w:rsidR="00E27692" w:rsidRPr="00E27692">
              <w:rPr>
                <w:rFonts w:ascii="Times New Roman" w:hAnsi="Times New Roman" w:cs="Times New Roman"/>
                <w:snapToGrid w:val="0"/>
                <w:color w:val="000000"/>
                <w:sz w:val="24"/>
                <w:szCs w:val="24"/>
              </w:rPr>
              <w:t>устанавливается 12 (двенадцать) месяцев</w:t>
            </w:r>
            <w:r w:rsidR="00E27692" w:rsidRPr="00E27692">
              <w:rPr>
                <w:rFonts w:ascii="Times New Roman" w:hAnsi="Times New Roman" w:cs="Times New Roman"/>
                <w:sz w:val="24"/>
                <w:szCs w:val="24"/>
              </w:rPr>
              <w:t xml:space="preserve"> с 01.04.2016 года по 31.03.2017 </w:t>
            </w:r>
            <w:r w:rsidR="00E27692" w:rsidRPr="0022021F">
              <w:rPr>
                <w:rFonts w:ascii="Times New Roman" w:hAnsi="Times New Roman" w:cs="Times New Roman"/>
                <w:sz w:val="24"/>
                <w:szCs w:val="24"/>
              </w:rPr>
              <w:t>года</w:t>
            </w:r>
            <w:r w:rsidR="00B960C8" w:rsidRPr="0022021F">
              <w:rPr>
                <w:rFonts w:ascii="Times New Roman" w:hAnsi="Times New Roman" w:cs="Times New Roman"/>
                <w:sz w:val="24"/>
                <w:szCs w:val="24"/>
              </w:rPr>
              <w:t>.</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5C0160">
            <w:pPr>
              <w:jc w:val="both"/>
              <w:rPr>
                <w:rFonts w:ascii="Times New Roman" w:hAnsi="Times New Roman" w:cs="Times New Roman"/>
                <w:iCs/>
                <w:sz w:val="24"/>
                <w:szCs w:val="24"/>
              </w:rPr>
            </w:pPr>
            <w:r w:rsidRPr="001D3803">
              <w:rPr>
                <w:rFonts w:ascii="Times New Roman" w:hAnsi="Times New Roman" w:cs="Times New Roman"/>
                <w:iCs/>
                <w:sz w:val="24"/>
                <w:szCs w:val="24"/>
              </w:rPr>
              <w:t xml:space="preserve">Начальная (максимальная) цена </w:t>
            </w:r>
            <w:r w:rsidR="006829B2">
              <w:rPr>
                <w:rFonts w:ascii="Times New Roman" w:hAnsi="Times New Roman" w:cs="Times New Roman"/>
                <w:iCs/>
                <w:sz w:val="24"/>
                <w:szCs w:val="24"/>
              </w:rPr>
              <w:t xml:space="preserve">договора </w:t>
            </w:r>
            <w:r w:rsidRPr="001D3803">
              <w:rPr>
                <w:rFonts w:ascii="Times New Roman" w:hAnsi="Times New Roman" w:cs="Times New Roman"/>
                <w:iCs/>
                <w:sz w:val="24"/>
                <w:szCs w:val="24"/>
              </w:rPr>
              <w:t>является предельной общей ценой договора, на которую возможно заказать товары (работы, услуги) в течение срока его действия и составляет:</w:t>
            </w:r>
          </w:p>
          <w:p w:rsidR="005C0160" w:rsidRPr="001D3803" w:rsidRDefault="00AA00F9" w:rsidP="005C0160">
            <w:pPr>
              <w:autoSpaceDE w:val="0"/>
              <w:autoSpaceDN w:val="0"/>
              <w:adjustRightInd w:val="0"/>
              <w:jc w:val="both"/>
              <w:rPr>
                <w:rFonts w:ascii="Times New Roman" w:eastAsia="Calibri" w:hAnsi="Times New Roman" w:cs="Times New Roman"/>
                <w:b/>
                <w:iCs/>
                <w:sz w:val="24"/>
                <w:szCs w:val="24"/>
              </w:rPr>
            </w:pPr>
            <w:r w:rsidRPr="00CC4E43">
              <w:rPr>
                <w:rFonts w:ascii="Times New Roman" w:eastAsia="Calibri" w:hAnsi="Times New Roman" w:cs="Times New Roman"/>
                <w:b/>
                <w:iCs/>
                <w:sz w:val="24"/>
                <w:szCs w:val="24"/>
              </w:rPr>
              <w:t>662 400,00</w:t>
            </w:r>
            <w:r w:rsidR="005C0160" w:rsidRPr="00CC4E43">
              <w:rPr>
                <w:rFonts w:ascii="Times New Roman" w:eastAsia="Calibri" w:hAnsi="Times New Roman" w:cs="Times New Roman"/>
                <w:b/>
                <w:iCs/>
                <w:sz w:val="24"/>
                <w:szCs w:val="24"/>
              </w:rPr>
              <w:t xml:space="preserve"> рублей без НДС, кроме того сумма НДС (18%) </w:t>
            </w:r>
            <w:r w:rsidRPr="00CC4E43">
              <w:rPr>
                <w:rFonts w:ascii="Times New Roman" w:eastAsia="Calibri" w:hAnsi="Times New Roman" w:cs="Times New Roman"/>
                <w:b/>
                <w:iCs/>
                <w:sz w:val="24"/>
                <w:szCs w:val="24"/>
              </w:rPr>
              <w:t>119 232,00</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w:t>
            </w:r>
            <w:r w:rsidR="00CC4E43">
              <w:rPr>
                <w:rFonts w:ascii="Times New Roman" w:eastAsia="Calibri" w:hAnsi="Times New Roman" w:cs="Times New Roman"/>
                <w:b/>
                <w:iCs/>
                <w:sz w:val="24"/>
                <w:szCs w:val="24"/>
              </w:rPr>
              <w:t>я</w:t>
            </w:r>
            <w:r w:rsidR="005C0160" w:rsidRPr="001D3803">
              <w:rPr>
                <w:rFonts w:ascii="Times New Roman" w:eastAsia="Calibri" w:hAnsi="Times New Roman" w:cs="Times New Roman"/>
                <w:b/>
                <w:iCs/>
                <w:sz w:val="24"/>
                <w:szCs w:val="24"/>
              </w:rPr>
              <w:t>.</w:t>
            </w:r>
          </w:p>
          <w:p w:rsidR="00A0202E" w:rsidRDefault="00A0202E" w:rsidP="00335BC3">
            <w:pPr>
              <w:pStyle w:val="Default"/>
              <w:jc w:val="both"/>
              <w:rPr>
                <w:iCs/>
              </w:rPr>
            </w:pPr>
            <w:r w:rsidRPr="00C0473F">
              <w:rPr>
                <w:iCs/>
              </w:rPr>
              <w:t>Установление</w:t>
            </w:r>
            <w:r w:rsidRPr="00D22335">
              <w:rPr>
                <w:iCs/>
              </w:rPr>
              <w:t xml:space="preserve"> такой предельной суммы не налагает на                                    ПАО «</w:t>
            </w:r>
            <w:r w:rsidR="00D22335" w:rsidRPr="00D22335">
              <w:rPr>
                <w:iCs/>
              </w:rPr>
              <w:t>Башинформсвязь</w:t>
            </w:r>
            <w:r w:rsidRPr="00D22335">
              <w:rPr>
                <w:iCs/>
              </w:rPr>
              <w:t>» обязательств по заказу товаров, работ, услуг в объёме, соответствующем данной предельной сумме.</w:t>
            </w:r>
          </w:p>
          <w:p w:rsidR="00530A5C" w:rsidRDefault="00530A5C" w:rsidP="00335BC3">
            <w:pPr>
              <w:pStyle w:val="Default"/>
              <w:jc w:val="both"/>
              <w:rPr>
                <w:rFonts w:cs="Arial"/>
              </w:rPr>
            </w:pPr>
          </w:p>
          <w:p w:rsidR="00530A5C" w:rsidRDefault="00530A5C" w:rsidP="00335BC3">
            <w:pPr>
              <w:pStyle w:val="Default"/>
              <w:jc w:val="both"/>
              <w:rPr>
                <w:rFonts w:eastAsiaTheme="minorHAnsi"/>
              </w:rPr>
            </w:pPr>
            <w:r>
              <w:rPr>
                <w:rFonts w:cs="Arial"/>
              </w:rPr>
              <w:t xml:space="preserve">Начальная (максимальная) стоимость </w:t>
            </w:r>
            <w:r w:rsidRPr="00C2394D">
              <w:t xml:space="preserve">оказания услуг по </w:t>
            </w:r>
            <w:r>
              <w:t>ремонту и техническому обслуживанию охранных систем</w:t>
            </w:r>
            <w:r w:rsidRPr="00C2394D">
              <w:t xml:space="preserve"> одно</w:t>
            </w:r>
            <w:r>
              <w:t>го</w:t>
            </w:r>
            <w:r w:rsidRPr="00C2394D">
              <w:t xml:space="preserve"> </w:t>
            </w:r>
            <w:r>
              <w:t>объекта</w:t>
            </w:r>
            <w:r>
              <w:rPr>
                <w:rFonts w:cs="Arial"/>
              </w:rPr>
              <w:t xml:space="preserve"> в месяц составляет </w:t>
            </w:r>
            <w:r w:rsidRPr="00530A5C">
              <w:rPr>
                <w:rFonts w:eastAsiaTheme="minorHAnsi"/>
                <w:b/>
              </w:rPr>
              <w:t>1</w:t>
            </w:r>
            <w:r>
              <w:rPr>
                <w:rFonts w:eastAsiaTheme="minorHAnsi"/>
                <w:b/>
              </w:rPr>
              <w:t> </w:t>
            </w:r>
            <w:r w:rsidRPr="00530A5C">
              <w:rPr>
                <w:rFonts w:eastAsiaTheme="minorHAnsi"/>
                <w:b/>
              </w:rPr>
              <w:t>150</w:t>
            </w:r>
            <w:r>
              <w:rPr>
                <w:rFonts w:eastAsiaTheme="minorHAnsi"/>
                <w:b/>
              </w:rPr>
              <w:t>,00</w:t>
            </w:r>
            <w:r w:rsidRPr="00530A5C">
              <w:rPr>
                <w:rFonts w:eastAsiaTheme="minorHAnsi"/>
                <w:b/>
              </w:rPr>
              <w:t xml:space="preserve"> рублей</w:t>
            </w:r>
            <w:r w:rsidRPr="00530A5C">
              <w:rPr>
                <w:rFonts w:eastAsiaTheme="minorHAnsi"/>
              </w:rPr>
              <w:t xml:space="preserve"> без НДС.</w:t>
            </w:r>
          </w:p>
          <w:p w:rsidR="00530A5C" w:rsidRPr="00D22335" w:rsidRDefault="00530A5C" w:rsidP="00335BC3">
            <w:pPr>
              <w:pStyle w:val="Default"/>
              <w:jc w:val="both"/>
              <w:rPr>
                <w:iCs/>
              </w:rPr>
            </w:pPr>
          </w:p>
          <w:p w:rsidR="00BF4AD1" w:rsidRPr="00D22335" w:rsidRDefault="00D22335" w:rsidP="00A0202E">
            <w:pPr>
              <w:tabs>
                <w:tab w:val="left" w:pos="851"/>
              </w:tabs>
              <w:spacing w:after="0" w:line="240" w:lineRule="auto"/>
              <w:jc w:val="both"/>
              <w:rPr>
                <w:rFonts w:ascii="Times New Roman" w:eastAsia="Calibri" w:hAnsi="Times New Roman" w:cs="Times New Roman"/>
                <w:b/>
                <w:i/>
                <w:iCs/>
                <w:color w:val="FF0000"/>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lastRenderedPageBreak/>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C5061A">
              <w:rPr>
                <w:rFonts w:ascii="Times New Roman" w:eastAsia="Times New Roman" w:hAnsi="Times New Roman" w:cs="Times New Roman"/>
                <w:sz w:val="24"/>
                <w:szCs w:val="24"/>
                <w:lang w:eastAsia="ru-RU"/>
              </w:rPr>
              <w:t>25</w:t>
            </w:r>
            <w:r>
              <w:rPr>
                <w:rFonts w:ascii="Times New Roman" w:eastAsia="Times New Roman" w:hAnsi="Times New Roman" w:cs="Times New Roman"/>
                <w:sz w:val="24"/>
                <w:szCs w:val="24"/>
                <w:lang w:eastAsia="ru-RU"/>
              </w:rPr>
              <w:t xml:space="preserve">» </w:t>
            </w:r>
            <w:r w:rsidR="00E27692">
              <w:rPr>
                <w:rFonts w:ascii="Times New Roman" w:eastAsia="Times New Roman" w:hAnsi="Times New Roman" w:cs="Times New Roman"/>
                <w:sz w:val="24"/>
                <w:szCs w:val="24"/>
                <w:lang w:eastAsia="ru-RU"/>
              </w:rPr>
              <w:t>февраля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C5061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E27692">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E27692">
              <w:rPr>
                <w:rFonts w:ascii="Times New Roman" w:eastAsia="Times New Roman" w:hAnsi="Times New Roman" w:cs="Times New Roman"/>
                <w:sz w:val="24"/>
                <w:szCs w:val="24"/>
                <w:lang w:eastAsia="ru-RU"/>
              </w:rPr>
              <w:t>марта</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9E5977">
              <w:rPr>
                <w:rFonts w:ascii="Times New Roman" w:eastAsia="Calibri" w:hAnsi="Times New Roman" w:cs="Times New Roman"/>
                <w:iCs/>
                <w:color w:val="000000"/>
                <w:sz w:val="24"/>
                <w:szCs w:val="24"/>
              </w:rPr>
              <w:t>10</w:t>
            </w:r>
            <w:r w:rsidRPr="00607E86">
              <w:rPr>
                <w:rFonts w:ascii="Times New Roman" w:eastAsia="Calibri" w:hAnsi="Times New Roman" w:cs="Times New Roman"/>
                <w:iCs/>
                <w:color w:val="000000"/>
                <w:sz w:val="24"/>
                <w:szCs w:val="24"/>
              </w:rPr>
              <w:t xml:space="preserve">» </w:t>
            </w:r>
            <w:r w:rsidR="00E27692">
              <w:rPr>
                <w:rFonts w:ascii="Times New Roman" w:eastAsia="Calibri" w:hAnsi="Times New Roman" w:cs="Times New Roman"/>
                <w:iCs/>
                <w:color w:val="000000"/>
                <w:sz w:val="24"/>
                <w:szCs w:val="24"/>
              </w:rPr>
              <w:t>марта</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9E5977">
              <w:rPr>
                <w:rFonts w:ascii="Times New Roman" w:eastAsia="Times New Roman" w:hAnsi="Times New Roman" w:cs="Times New Roman"/>
                <w:sz w:val="24"/>
                <w:szCs w:val="24"/>
                <w:lang w:eastAsia="ru-RU"/>
              </w:rPr>
              <w:t>1</w:t>
            </w:r>
            <w:r w:rsidR="00E27692">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2021F">
              <w:rPr>
                <w:rFonts w:ascii="Times New Roman" w:eastAsia="Calibri" w:hAnsi="Times New Roman" w:cs="Times New Roman"/>
                <w:iCs/>
                <w:color w:val="000000"/>
                <w:sz w:val="24"/>
                <w:szCs w:val="24"/>
              </w:rPr>
              <w:t>марта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9E5977">
              <w:rPr>
                <w:rFonts w:ascii="Times New Roman" w:eastAsia="Times New Roman" w:hAnsi="Times New Roman" w:cs="Times New Roman"/>
                <w:sz w:val="24"/>
                <w:szCs w:val="24"/>
                <w:lang w:eastAsia="ru-RU"/>
              </w:rPr>
              <w:t>1</w:t>
            </w:r>
            <w:r w:rsidR="00E27692">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22021F">
              <w:rPr>
                <w:rFonts w:ascii="Times New Roman" w:eastAsia="Calibri" w:hAnsi="Times New Roman" w:cs="Times New Roman"/>
                <w:iCs/>
                <w:color w:val="000000"/>
                <w:sz w:val="24"/>
                <w:szCs w:val="24"/>
              </w:rPr>
              <w:t>марта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E27692">
              <w:rPr>
                <w:rFonts w:ascii="Times New Roman" w:eastAsia="Times New Roman" w:hAnsi="Times New Roman" w:cs="Times New Roman"/>
                <w:sz w:val="24"/>
                <w:szCs w:val="24"/>
                <w:lang w:eastAsia="ru-RU"/>
              </w:rPr>
              <w:t>18</w:t>
            </w:r>
            <w:r w:rsidRPr="00607E86">
              <w:rPr>
                <w:rFonts w:ascii="Times New Roman" w:eastAsia="Times New Roman" w:hAnsi="Times New Roman" w:cs="Times New Roman"/>
                <w:sz w:val="24"/>
                <w:szCs w:val="24"/>
                <w:lang w:eastAsia="ru-RU"/>
              </w:rPr>
              <w:t xml:space="preserve">» </w:t>
            </w:r>
            <w:r w:rsidR="00E27692">
              <w:rPr>
                <w:rFonts w:ascii="Times New Roman" w:eastAsia="Times New Roman" w:hAnsi="Times New Roman" w:cs="Times New Roman"/>
                <w:sz w:val="24"/>
                <w:szCs w:val="24"/>
                <w:lang w:eastAsia="ru-RU"/>
              </w:rPr>
              <w:t>марта</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10"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0A47FA"/>
    <w:rsid w:val="00110097"/>
    <w:rsid w:val="0011595B"/>
    <w:rsid w:val="001162C9"/>
    <w:rsid w:val="00126191"/>
    <w:rsid w:val="001332A3"/>
    <w:rsid w:val="001A37C5"/>
    <w:rsid w:val="001A3D9B"/>
    <w:rsid w:val="001C3EEC"/>
    <w:rsid w:val="0021443F"/>
    <w:rsid w:val="0022021F"/>
    <w:rsid w:val="002553AB"/>
    <w:rsid w:val="002566DC"/>
    <w:rsid w:val="002658E2"/>
    <w:rsid w:val="0026641C"/>
    <w:rsid w:val="00272E4E"/>
    <w:rsid w:val="00330977"/>
    <w:rsid w:val="00334AD9"/>
    <w:rsid w:val="0033565C"/>
    <w:rsid w:val="00335BC3"/>
    <w:rsid w:val="00361341"/>
    <w:rsid w:val="003A36B4"/>
    <w:rsid w:val="00442DD9"/>
    <w:rsid w:val="00451040"/>
    <w:rsid w:val="00470522"/>
    <w:rsid w:val="004B3D05"/>
    <w:rsid w:val="004E5671"/>
    <w:rsid w:val="00513E62"/>
    <w:rsid w:val="00530A5C"/>
    <w:rsid w:val="005456CF"/>
    <w:rsid w:val="0055437F"/>
    <w:rsid w:val="00591FA2"/>
    <w:rsid w:val="005C0160"/>
    <w:rsid w:val="005F482B"/>
    <w:rsid w:val="00607E86"/>
    <w:rsid w:val="00672877"/>
    <w:rsid w:val="006829B2"/>
    <w:rsid w:val="006B3C2C"/>
    <w:rsid w:val="007059A7"/>
    <w:rsid w:val="0070748B"/>
    <w:rsid w:val="00747742"/>
    <w:rsid w:val="00777794"/>
    <w:rsid w:val="00787936"/>
    <w:rsid w:val="007A2FD6"/>
    <w:rsid w:val="007A404F"/>
    <w:rsid w:val="007B4679"/>
    <w:rsid w:val="008364AF"/>
    <w:rsid w:val="00895141"/>
    <w:rsid w:val="008A08B1"/>
    <w:rsid w:val="008D10F8"/>
    <w:rsid w:val="009174A6"/>
    <w:rsid w:val="0092335F"/>
    <w:rsid w:val="00952B85"/>
    <w:rsid w:val="00970C0B"/>
    <w:rsid w:val="009A388E"/>
    <w:rsid w:val="009A60AD"/>
    <w:rsid w:val="009E5977"/>
    <w:rsid w:val="00A0202E"/>
    <w:rsid w:val="00A2144F"/>
    <w:rsid w:val="00A35C78"/>
    <w:rsid w:val="00A71AC6"/>
    <w:rsid w:val="00A939E3"/>
    <w:rsid w:val="00AA00F9"/>
    <w:rsid w:val="00AD448B"/>
    <w:rsid w:val="00B23ED2"/>
    <w:rsid w:val="00B24CE4"/>
    <w:rsid w:val="00B960C8"/>
    <w:rsid w:val="00BE2DAA"/>
    <w:rsid w:val="00BE5FEF"/>
    <w:rsid w:val="00BF3B3E"/>
    <w:rsid w:val="00BF4AD1"/>
    <w:rsid w:val="00C0473F"/>
    <w:rsid w:val="00C20A04"/>
    <w:rsid w:val="00C2602C"/>
    <w:rsid w:val="00C30C34"/>
    <w:rsid w:val="00C5061A"/>
    <w:rsid w:val="00C81DBE"/>
    <w:rsid w:val="00CC4E43"/>
    <w:rsid w:val="00CC57D9"/>
    <w:rsid w:val="00CC721C"/>
    <w:rsid w:val="00D22335"/>
    <w:rsid w:val="00D63A7B"/>
    <w:rsid w:val="00DB60D7"/>
    <w:rsid w:val="00DE5967"/>
    <w:rsid w:val="00E27692"/>
    <w:rsid w:val="00E3611D"/>
    <w:rsid w:val="00E43FEA"/>
    <w:rsid w:val="00E61607"/>
    <w:rsid w:val="00EC2E27"/>
    <w:rsid w:val="00EF3336"/>
    <w:rsid w:val="00F11990"/>
    <w:rsid w:val="00F24751"/>
    <w:rsid w:val="00F9678A"/>
    <w:rsid w:val="00FB6C99"/>
    <w:rsid w:val="00FC20A7"/>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rlock@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s://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61191-6617-431C-83DF-9BCFF3CA9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3</Pages>
  <Words>959</Words>
  <Characters>5472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21</cp:revision>
  <cp:lastPrinted>2016-02-24T08:58:00Z</cp:lastPrinted>
  <dcterms:created xsi:type="dcterms:W3CDTF">2015-10-13T08:33:00Z</dcterms:created>
  <dcterms:modified xsi:type="dcterms:W3CDTF">2016-02-24T09:00:00Z</dcterms:modified>
</cp:coreProperties>
</file>