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759F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759F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759F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E7C7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17A7C"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17A7C" w:rsidRPr="00607E86" w:rsidRDefault="00117A7C" w:rsidP="00117A7C">
            <w:pPr>
              <w:autoSpaceDE w:val="0"/>
              <w:autoSpaceDN w:val="0"/>
              <w:adjustRightInd w:val="0"/>
              <w:rPr>
                <w:rFonts w:eastAsia="Calibri"/>
                <w:iCs/>
                <w:color w:val="000000"/>
              </w:rPr>
            </w:pPr>
            <w:r>
              <w:rPr>
                <w:rFonts w:eastAsia="Calibri"/>
                <w:iCs/>
                <w:color w:val="000000"/>
              </w:rPr>
              <w:t>Луговской Павел Геннадьевич</w:t>
            </w:r>
          </w:p>
          <w:p w:rsidR="0014229A" w:rsidRPr="00FD099D" w:rsidRDefault="00117A7C" w:rsidP="00117A7C">
            <w:pPr>
              <w:pStyle w:val="Default"/>
            </w:pPr>
            <w:r w:rsidRPr="00607E86">
              <w:rPr>
                <w:bCs/>
              </w:rPr>
              <w:t>тел</w:t>
            </w:r>
            <w:r w:rsidRPr="00FD099D">
              <w:rPr>
                <w:bCs/>
              </w:rPr>
              <w:t xml:space="preserve">. + 7 (347) 221-57-31 </w:t>
            </w:r>
            <w:r w:rsidRPr="00607E86">
              <w:rPr>
                <w:bCs/>
                <w:lang w:val="en-US"/>
              </w:rPr>
              <w:t>e</w:t>
            </w:r>
            <w:r w:rsidRPr="00FD099D">
              <w:rPr>
                <w:bCs/>
              </w:rPr>
              <w:t>-</w:t>
            </w:r>
            <w:r w:rsidRPr="00607E86">
              <w:rPr>
                <w:bCs/>
                <w:lang w:val="en-US"/>
              </w:rPr>
              <w:t>mail</w:t>
            </w:r>
            <w:r w:rsidRPr="00FD099D">
              <w:rPr>
                <w:bCs/>
              </w:rPr>
              <w:t>:</w:t>
            </w:r>
            <w:r w:rsidRPr="00FD099D">
              <w:rPr>
                <w:rFonts w:eastAsia="Times New Roman"/>
                <w:color w:val="777777"/>
                <w:lang w:eastAsia="ru-RU"/>
              </w:rPr>
              <w:t xml:space="preserve"> </w:t>
            </w:r>
            <w:hyperlink r:id="rId18" w:history="1">
              <w:r w:rsidRPr="00BE5FEF">
                <w:rPr>
                  <w:rStyle w:val="a3"/>
                  <w:lang w:val="en-US"/>
                </w:rPr>
                <w:t>warlock</w:t>
              </w:r>
              <w:r w:rsidRPr="00FD099D">
                <w:rPr>
                  <w:rStyle w:val="a3"/>
                </w:rPr>
                <w:t>@</w:t>
              </w:r>
              <w:proofErr w:type="spellStart"/>
              <w:r w:rsidRPr="00BE5FEF">
                <w:rPr>
                  <w:rStyle w:val="a3"/>
                  <w:lang w:val="en-US"/>
                </w:rPr>
                <w:t>bashtel</w:t>
              </w:r>
              <w:proofErr w:type="spellEnd"/>
              <w:r w:rsidRPr="00FD099D">
                <w:rPr>
                  <w:rStyle w:val="a3"/>
                </w:rPr>
                <w:t>.</w:t>
              </w:r>
              <w:proofErr w:type="spellStart"/>
              <w:r w:rsidRPr="00BE5FEF">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D099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BE0BFF" w:rsidRDefault="00BE0BFF" w:rsidP="000F4823">
            <w:pPr>
              <w:pStyle w:val="Default"/>
              <w:jc w:val="both"/>
              <w:rPr>
                <w:bCs/>
              </w:rPr>
            </w:pPr>
            <w:r w:rsidRPr="00BE0BFF">
              <w:rPr>
                <w:bCs/>
              </w:rPr>
              <w:t>Требования не установлены.</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E0BFF" w:rsidRDefault="00BE0BFF" w:rsidP="00BE0BFF">
            <w:pPr>
              <w:jc w:val="both"/>
            </w:pPr>
            <w:r w:rsidRPr="00BE0BFF">
              <w:rPr>
                <w:bCs/>
              </w:rPr>
              <w:t>Требования не установлены</w:t>
            </w:r>
            <w:r>
              <w:rPr>
                <w:bCs/>
              </w:rPr>
              <w:t>.</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C857C6">
            <w:r>
              <w:t>«</w:t>
            </w:r>
            <w:r w:rsidR="00C857C6">
              <w:t>25</w:t>
            </w:r>
            <w:r w:rsidRPr="005C24A0">
              <w:t>»</w:t>
            </w:r>
            <w:r w:rsidR="00117A7C">
              <w:t>февраля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C857C6">
              <w:t>25</w:t>
            </w:r>
            <w:r w:rsidRPr="005C24A0">
              <w:t>»</w:t>
            </w:r>
            <w:r w:rsidR="00117A7C">
              <w:t xml:space="preserve"> февраля</w:t>
            </w:r>
            <w:r>
              <w:t xml:space="preserve"> </w:t>
            </w:r>
            <w:r w:rsidRPr="0078652E">
              <w:t>201</w:t>
            </w:r>
            <w:r>
              <w:t>6</w:t>
            </w:r>
            <w:r w:rsidRPr="0078652E">
              <w:t xml:space="preserve"> г. в </w:t>
            </w:r>
            <w:r w:rsidR="00C857C6">
              <w:t>10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5C24A0" w:rsidRDefault="002C6D1D" w:rsidP="009B3FC7">
            <w:pPr>
              <w:suppressAutoHyphens/>
              <w:jc w:val="both"/>
            </w:pPr>
            <w:r w:rsidRPr="0078652E">
              <w:t>«</w:t>
            </w:r>
            <w:bookmarkStart w:id="11" w:name="_GoBack"/>
            <w:r>
              <w:t>10</w:t>
            </w:r>
            <w:bookmarkEnd w:id="11"/>
            <w:r w:rsidRPr="0078652E">
              <w:t xml:space="preserve">» </w:t>
            </w:r>
            <w:r w:rsidR="00117A7C">
              <w:t>марта</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117A7C">
            <w:pPr>
              <w:rPr>
                <w:highlight w:val="lightGray"/>
              </w:rPr>
            </w:pPr>
            <w:r w:rsidRPr="0078652E">
              <w:t>«</w:t>
            </w:r>
            <w:r>
              <w:t>10</w:t>
            </w:r>
            <w:r w:rsidRPr="0078652E">
              <w:t xml:space="preserve">» </w:t>
            </w:r>
            <w:r w:rsidR="00117A7C">
              <w:t>марта</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117A7C">
              <w:t>14</w:t>
            </w:r>
            <w:r w:rsidRPr="000F4823">
              <w:t xml:space="preserve">» </w:t>
            </w:r>
            <w:r w:rsidR="00117A7C" w:rsidRPr="00117A7C">
              <w:t>марта</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117A7C">
              <w:t>14</w:t>
            </w:r>
            <w:r w:rsidRPr="000F4823">
              <w:t xml:space="preserve">» </w:t>
            </w:r>
            <w:r w:rsidR="00117A7C" w:rsidRPr="00117A7C">
              <w:t>марта</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17A7C">
              <w:t>18</w:t>
            </w:r>
            <w:r w:rsidRPr="000F4823">
              <w:t>»</w:t>
            </w:r>
            <w:r>
              <w:t xml:space="preserve"> </w:t>
            </w:r>
            <w:r w:rsidR="00117A7C" w:rsidRPr="00117A7C">
              <w:t>марта</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w:t>
            </w:r>
            <w:r w:rsidR="009B3FC7">
              <w:t xml:space="preserve">овара, объём выполняемых работ, </w:t>
            </w:r>
            <w:r>
              <w:t>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17A7C" w:rsidRPr="003D1CCA" w:rsidRDefault="00117A7C" w:rsidP="00117A7C">
            <w:pPr>
              <w:autoSpaceDE w:val="0"/>
              <w:autoSpaceDN w:val="0"/>
              <w:adjustRightInd w:val="0"/>
              <w:jc w:val="both"/>
            </w:pPr>
            <w:r>
              <w:rPr>
                <w:b/>
              </w:rPr>
              <w:t>Ремонт и техническое обслуживание охранных систем.</w:t>
            </w:r>
            <w:r w:rsidRPr="003D1CCA">
              <w:t xml:space="preserve"> </w:t>
            </w:r>
          </w:p>
          <w:p w:rsidR="002C6D1D" w:rsidRPr="00227C39" w:rsidRDefault="00117A7C" w:rsidP="00117A7C">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w:t>
            </w:r>
            <w:r w:rsidRPr="0039385A">
              <w:lastRenderedPageBreak/>
              <w:t>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117A7C" w:rsidP="00E738A5">
            <w:pPr>
              <w:jc w:val="both"/>
            </w:pPr>
            <w:r>
              <w:lastRenderedPageBreak/>
              <w:t>О</w:t>
            </w:r>
            <w:r w:rsidRPr="00B30748">
              <w:t xml:space="preserve">пределяются </w:t>
            </w:r>
            <w:r>
              <w:t>Техническим заданием</w:t>
            </w:r>
            <w:r w:rsidRPr="00B30748">
              <w:t xml:space="preserve"> (Приложение №1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B3FC7" w:rsidRPr="001D3803" w:rsidRDefault="009B3FC7" w:rsidP="009B3FC7">
            <w:pPr>
              <w:jc w:val="both"/>
              <w:rPr>
                <w:iCs/>
              </w:rPr>
            </w:pPr>
            <w:r w:rsidRPr="001D3803">
              <w:rPr>
                <w:iCs/>
              </w:rPr>
              <w:t xml:space="preserve">Начальная (максимальная) цена </w:t>
            </w:r>
            <w:r w:rsidR="00010AEC">
              <w:rPr>
                <w:iCs/>
              </w:rPr>
              <w:t xml:space="preserve">договора </w:t>
            </w:r>
            <w:r w:rsidRPr="001D3803">
              <w:rPr>
                <w:iCs/>
              </w:rPr>
              <w:t>является предельной общей ценой договора, на которую возможно заказать товары (работы, услуги) в течение срока его действия и составляет:</w:t>
            </w:r>
          </w:p>
          <w:p w:rsidR="009B3FC7" w:rsidRPr="001D3803" w:rsidRDefault="009B3FC7" w:rsidP="009B3FC7">
            <w:pPr>
              <w:autoSpaceDE w:val="0"/>
              <w:autoSpaceDN w:val="0"/>
              <w:adjustRightInd w:val="0"/>
              <w:jc w:val="both"/>
              <w:rPr>
                <w:rFonts w:eastAsia="Calibri"/>
                <w:b/>
                <w:iCs/>
              </w:rPr>
            </w:pPr>
            <w:r w:rsidRPr="00CC4E43">
              <w:rPr>
                <w:rFonts w:eastAsia="Calibri"/>
                <w:b/>
                <w:iCs/>
              </w:rPr>
              <w:t>662 400,00 рублей без НДС, кроме того сумма НДС (18%) 119 232,00</w:t>
            </w:r>
            <w:r>
              <w:rPr>
                <w:rFonts w:eastAsia="Calibri"/>
                <w:b/>
                <w:iCs/>
              </w:rPr>
              <w:t xml:space="preserve"> </w:t>
            </w:r>
            <w:r w:rsidRPr="001D3803">
              <w:rPr>
                <w:rFonts w:eastAsia="Calibri"/>
                <w:b/>
                <w:iCs/>
              </w:rPr>
              <w:t>рубл</w:t>
            </w:r>
            <w:r>
              <w:rPr>
                <w:rFonts w:eastAsia="Calibri"/>
                <w:b/>
                <w:iCs/>
              </w:rPr>
              <w:t>я</w:t>
            </w:r>
            <w:r w:rsidRPr="001D3803">
              <w:rPr>
                <w:rFonts w:eastAsia="Calibri"/>
                <w:b/>
                <w:iCs/>
              </w:rPr>
              <w:t>.</w:t>
            </w:r>
          </w:p>
          <w:p w:rsidR="009B3FC7" w:rsidRDefault="009B3FC7" w:rsidP="009B3FC7">
            <w:pPr>
              <w:pStyle w:val="Default"/>
              <w:jc w:val="both"/>
              <w:rPr>
                <w:iCs/>
              </w:rPr>
            </w:pPr>
            <w:r w:rsidRPr="00C0473F">
              <w:rPr>
                <w:iCs/>
              </w:rPr>
              <w:t>Установление</w:t>
            </w:r>
            <w:r w:rsidRPr="00D22335">
              <w:rPr>
                <w:iCs/>
              </w:rPr>
              <w:t xml:space="preserve">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B3FC7" w:rsidRDefault="009B3FC7" w:rsidP="009B3FC7">
            <w:pPr>
              <w:pStyle w:val="Default"/>
              <w:jc w:val="both"/>
              <w:rPr>
                <w:rFonts w:cs="Arial"/>
              </w:rPr>
            </w:pPr>
          </w:p>
          <w:p w:rsidR="009B3FC7" w:rsidRDefault="009B3FC7" w:rsidP="009B3FC7">
            <w:pPr>
              <w:pStyle w:val="Default"/>
              <w:jc w:val="both"/>
              <w:rPr>
                <w:rFonts w:eastAsiaTheme="minorHAnsi"/>
              </w:rPr>
            </w:pPr>
            <w:r>
              <w:rPr>
                <w:rFonts w:cs="Arial"/>
              </w:rPr>
              <w:t xml:space="preserve">Начальная (максимальная) стоимость </w:t>
            </w:r>
            <w:r w:rsidRPr="00C2394D">
              <w:t xml:space="preserve">оказания услуг по </w:t>
            </w:r>
            <w:r>
              <w:t>ремонту и техническому обслуживанию охранных систем</w:t>
            </w:r>
            <w:r w:rsidRPr="00C2394D">
              <w:t xml:space="preserve"> одно</w:t>
            </w:r>
            <w:r>
              <w:t>го</w:t>
            </w:r>
            <w:r w:rsidRPr="00C2394D">
              <w:t xml:space="preserve"> </w:t>
            </w:r>
            <w:r>
              <w:t>объекта</w:t>
            </w:r>
            <w:r>
              <w:rPr>
                <w:rFonts w:cs="Arial"/>
              </w:rPr>
              <w:t xml:space="preserve"> в месяц составляет </w:t>
            </w:r>
            <w:r w:rsidRPr="00530A5C">
              <w:rPr>
                <w:rFonts w:eastAsiaTheme="minorHAnsi"/>
                <w:b/>
              </w:rPr>
              <w:t>1</w:t>
            </w:r>
            <w:r>
              <w:rPr>
                <w:rFonts w:eastAsiaTheme="minorHAnsi"/>
                <w:b/>
              </w:rPr>
              <w:t> </w:t>
            </w:r>
            <w:r w:rsidRPr="00530A5C">
              <w:rPr>
                <w:rFonts w:eastAsiaTheme="minorHAnsi"/>
                <w:b/>
              </w:rPr>
              <w:t>150</w:t>
            </w:r>
            <w:r>
              <w:rPr>
                <w:rFonts w:eastAsiaTheme="minorHAnsi"/>
                <w:b/>
              </w:rPr>
              <w:t>,00</w:t>
            </w:r>
            <w:r w:rsidRPr="00530A5C">
              <w:rPr>
                <w:rFonts w:eastAsiaTheme="minorHAnsi"/>
                <w:b/>
              </w:rPr>
              <w:t xml:space="preserve"> рублей</w:t>
            </w:r>
            <w:r w:rsidRPr="00530A5C">
              <w:rPr>
                <w:rFonts w:eastAsiaTheme="minorHAnsi"/>
              </w:rPr>
              <w:t xml:space="preserve"> без НДС.</w:t>
            </w:r>
          </w:p>
          <w:p w:rsidR="009B3FC7" w:rsidRPr="00D22335" w:rsidRDefault="009B3FC7" w:rsidP="009B3FC7">
            <w:pPr>
              <w:pStyle w:val="Default"/>
              <w:jc w:val="both"/>
              <w:rPr>
                <w:iCs/>
              </w:rPr>
            </w:pPr>
          </w:p>
          <w:p w:rsidR="002C6D1D" w:rsidRPr="00235AF8" w:rsidRDefault="009B3FC7" w:rsidP="009B3FC7">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w:t>
                  </w:r>
                  <w:r w:rsidRPr="00561F9A">
                    <w:rPr>
                      <w:rFonts w:cs="Arial"/>
                      <w:color w:val="000000"/>
                    </w:rPr>
                    <w:lastRenderedPageBreak/>
                    <w:t>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 xml:space="preserve">от 21 июля 2005 года № 94-ФЗ «О размещении заказов на поставки товаров, </w:t>
                  </w:r>
                  <w:r w:rsidRPr="00F84878">
                    <w:rPr>
                      <w:rFonts w:cs="Arial"/>
                      <w:color w:val="000000"/>
                    </w:rPr>
                    <w:lastRenderedPageBreak/>
                    <w:t>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2C6D1D" w:rsidTr="00ED6883">
              <w:tc>
                <w:tcPr>
                  <w:tcW w:w="3459" w:type="dxa"/>
                  <w:shd w:val="clear" w:color="auto" w:fill="auto"/>
                </w:tcPr>
                <w:p w:rsidR="002C6D1D" w:rsidRPr="000A214D" w:rsidRDefault="002C6D1D" w:rsidP="00117A7C">
                  <w:pPr>
                    <w:pStyle w:val="a4"/>
                    <w:ind w:left="0"/>
                    <w:rPr>
                      <w:rFonts w:cs="Arial"/>
                      <w:color w:val="000000"/>
                    </w:rPr>
                  </w:pPr>
                  <w:r w:rsidRPr="000A214D">
                    <w:t xml:space="preserve">Цена договора </w:t>
                  </w:r>
                </w:p>
              </w:tc>
              <w:tc>
                <w:tcPr>
                  <w:tcW w:w="992" w:type="dxa"/>
                  <w:shd w:val="clear" w:color="auto" w:fill="auto"/>
                </w:tcPr>
                <w:p w:rsidR="002C6D1D" w:rsidRPr="000A214D" w:rsidRDefault="002C6D1D" w:rsidP="00281CCB">
                  <w:pPr>
                    <w:pStyle w:val="a4"/>
                    <w:ind w:left="0"/>
                    <w:rPr>
                      <w:rFonts w:cs="Arial"/>
                      <w:color w:val="000000"/>
                    </w:rPr>
                  </w:pPr>
                  <w:r w:rsidRPr="000A214D">
                    <w:rPr>
                      <w:rFonts w:cs="Arial"/>
                      <w:color w:val="000000"/>
                    </w:rPr>
                    <w:t>97%</w:t>
                  </w:r>
                </w:p>
              </w:tc>
              <w:tc>
                <w:tcPr>
                  <w:tcW w:w="3119" w:type="dxa"/>
                  <w:shd w:val="clear" w:color="auto" w:fill="auto"/>
                </w:tcPr>
                <w:p w:rsidR="002C6D1D" w:rsidRPr="000A214D" w:rsidRDefault="002C6D1D" w:rsidP="00A27D60">
                  <w:pPr>
                    <w:pStyle w:val="a4"/>
                    <w:ind w:left="0"/>
                    <w:rPr>
                      <w:rFonts w:cs="Arial"/>
                      <w:color w:val="000000"/>
                    </w:rPr>
                  </w:pPr>
                  <w:r w:rsidRPr="000A214D">
                    <w:t>Оценивается предложение цены договора, указанное участником закупки в его заявке на участие в закупке</w:t>
                  </w:r>
                </w:p>
              </w:tc>
            </w:tr>
            <w:tr w:rsidR="00117A7C" w:rsidTr="00ED6883">
              <w:tc>
                <w:tcPr>
                  <w:tcW w:w="3459" w:type="dxa"/>
                  <w:shd w:val="clear" w:color="auto" w:fill="auto"/>
                </w:tcPr>
                <w:p w:rsidR="00117A7C" w:rsidRPr="00F2050A" w:rsidRDefault="00117A7C" w:rsidP="00880CE2">
                  <w:pPr>
                    <w:spacing w:after="200" w:line="276" w:lineRule="auto"/>
                  </w:pPr>
                  <w:r w:rsidRPr="00F2050A">
                    <w:t>Сроки оплаты по договору</w:t>
                  </w:r>
                </w:p>
              </w:tc>
              <w:tc>
                <w:tcPr>
                  <w:tcW w:w="992" w:type="dxa"/>
                  <w:shd w:val="clear" w:color="auto" w:fill="auto"/>
                </w:tcPr>
                <w:p w:rsidR="00117A7C" w:rsidRPr="00F2050A" w:rsidRDefault="00117A7C" w:rsidP="00880CE2">
                  <w:pPr>
                    <w:spacing w:after="200" w:line="276" w:lineRule="auto"/>
                  </w:pPr>
                  <w:r>
                    <w:t>3</w:t>
                  </w:r>
                  <w:r w:rsidRPr="00F2050A">
                    <w:t>%</w:t>
                  </w:r>
                </w:p>
              </w:tc>
              <w:tc>
                <w:tcPr>
                  <w:tcW w:w="3119" w:type="dxa"/>
                  <w:shd w:val="clear" w:color="auto" w:fill="auto"/>
                </w:tcPr>
                <w:p w:rsidR="00117A7C" w:rsidRPr="00F2050A" w:rsidRDefault="00117A7C" w:rsidP="00880CE2">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lastRenderedPageBreak/>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w:t>
            </w:r>
            <w:r>
              <w:lastRenderedPageBreak/>
              <w:t>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17A7C" w:rsidRPr="00B960C8" w:rsidRDefault="00117A7C" w:rsidP="00117A7C">
            <w:pPr>
              <w:tabs>
                <w:tab w:val="left" w:pos="1950"/>
              </w:tabs>
              <w:jc w:val="both"/>
              <w:rPr>
                <w:rFonts w:eastAsiaTheme="minorHAnsi"/>
                <w:snapToGrid w:val="0"/>
                <w:color w:val="000000"/>
                <w:lang w:eastAsia="en-US"/>
              </w:rPr>
            </w:pPr>
            <w:r w:rsidRPr="00B960C8">
              <w:rPr>
                <w:snapToGrid w:val="0"/>
                <w:color w:val="000000"/>
              </w:rPr>
              <w:t>Перечень объектов</w:t>
            </w:r>
            <w:r>
              <w:rPr>
                <w:snapToGrid w:val="0"/>
                <w:color w:val="000000"/>
              </w:rPr>
              <w:t xml:space="preserve"> </w:t>
            </w:r>
            <w:r w:rsidRPr="00B960C8">
              <w:t xml:space="preserve">на оказание услуг (выполнение работ) по техническому обслуживанию и планово-предупредительному ремонту технических систем охраны </w:t>
            </w:r>
            <w:r>
              <w:t xml:space="preserve">определен </w:t>
            </w:r>
            <w:r w:rsidRPr="001D3803">
              <w:t xml:space="preserve">условиям договора (Приложение № 2 </w:t>
            </w:r>
            <w:r w:rsidRPr="00FC20A7">
              <w:t>к Документации о закупке</w:t>
            </w:r>
            <w:r>
              <w:t>).</w:t>
            </w:r>
          </w:p>
          <w:p w:rsidR="00117A7C" w:rsidRPr="001D3803" w:rsidRDefault="00117A7C" w:rsidP="00117A7C">
            <w:pPr>
              <w:autoSpaceDE w:val="0"/>
              <w:autoSpaceDN w:val="0"/>
              <w:adjustRightInd w:val="0"/>
              <w:jc w:val="both"/>
              <w:rPr>
                <w:rFonts w:eastAsia="Calibri"/>
                <w:iCs/>
                <w:color w:val="000000"/>
              </w:rPr>
            </w:pPr>
          </w:p>
          <w:p w:rsidR="002C6D1D" w:rsidRPr="00F84878" w:rsidRDefault="00117A7C" w:rsidP="00117A7C">
            <w:pPr>
              <w:autoSpaceDE w:val="0"/>
              <w:autoSpaceDN w:val="0"/>
              <w:adjustRightInd w:val="0"/>
              <w:jc w:val="both"/>
            </w:pPr>
            <w:r w:rsidRPr="001D3803">
              <w:rPr>
                <w:rFonts w:eastAsia="Calibri"/>
                <w:iCs/>
                <w:color w:val="000000"/>
              </w:rPr>
              <w:t>Срок действия договора</w:t>
            </w:r>
            <w:r w:rsidRPr="00E27692">
              <w:rPr>
                <w:rFonts w:eastAsia="Calibri"/>
                <w:iCs/>
                <w:color w:val="000000"/>
              </w:rPr>
              <w:t xml:space="preserve">: </w:t>
            </w:r>
            <w:r w:rsidRPr="00E27692">
              <w:t xml:space="preserve">Срок предоставления услуг по Договору </w:t>
            </w:r>
            <w:r w:rsidRPr="00E27692">
              <w:rPr>
                <w:snapToGrid w:val="0"/>
                <w:color w:val="000000"/>
              </w:rPr>
              <w:t>устанавливается 12 (двенадцать) месяцев</w:t>
            </w:r>
            <w:r w:rsidRPr="00E27692">
              <w:t xml:space="preserve"> с </w:t>
            </w:r>
            <w:r w:rsidRPr="00E27692">
              <w:rPr>
                <w:rFonts w:eastAsiaTheme="minorHAnsi"/>
              </w:rPr>
              <w:t xml:space="preserve">01.04.2016 года по 31.03.2017 </w:t>
            </w:r>
            <w:r w:rsidRPr="0022021F">
              <w:rPr>
                <w:rFonts w:eastAsiaTheme="minorHAnsi"/>
              </w:rPr>
              <w:t>года</w:t>
            </w:r>
            <w:r w:rsidRPr="0022021F">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w:t>
            </w:r>
            <w:r w:rsidRPr="004E5588">
              <w:lastRenderedPageBreak/>
              <w:t xml:space="preserve">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759F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759F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759F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14377F" w:rsidRPr="007D2576" w:rsidRDefault="00BE0BFF"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w:t>
            </w:r>
            <w:r w:rsidRPr="007D2576">
              <w:lastRenderedPageBreak/>
              <w:t>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759F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759F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FD099D" w:rsidRDefault="0014229A" w:rsidP="003B25CB">
            <w:pPr>
              <w:pStyle w:val="a6"/>
              <w:tabs>
                <w:tab w:val="clear" w:pos="4677"/>
                <w:tab w:val="clear" w:pos="9355"/>
              </w:tabs>
              <w:ind w:firstLine="528"/>
              <w:jc w:val="both"/>
            </w:pPr>
            <w:r w:rsidRPr="00FD099D">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FD099D" w:rsidRDefault="0014229A" w:rsidP="003B25CB">
            <w:pPr>
              <w:pStyle w:val="a6"/>
              <w:tabs>
                <w:tab w:val="clear" w:pos="4677"/>
                <w:tab w:val="clear" w:pos="9355"/>
              </w:tabs>
              <w:ind w:firstLine="528"/>
              <w:jc w:val="both"/>
            </w:pPr>
            <w:r w:rsidRPr="00FD099D">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FD099D">
              <w:t xml:space="preserve">оценки и сопоставления заявок/ протокола </w:t>
            </w:r>
            <w:r w:rsidRPr="00FD099D">
              <w:t>подведения итогов членами Закупочной комиссии.</w:t>
            </w:r>
          </w:p>
          <w:p w:rsidR="0014229A" w:rsidRPr="00FD099D" w:rsidRDefault="0014229A" w:rsidP="003B25CB">
            <w:pPr>
              <w:pStyle w:val="a6"/>
              <w:ind w:firstLine="528"/>
              <w:jc w:val="both"/>
            </w:pPr>
            <w:r w:rsidRPr="00FD099D">
              <w:t xml:space="preserve">Победитель обязан подписать договор со своей стороны в течение 3 (трех) рабочих дней </w:t>
            </w:r>
            <w:proofErr w:type="gramStart"/>
            <w:r w:rsidRPr="00FD099D">
              <w:t>с даты получения</w:t>
            </w:r>
            <w:proofErr w:type="gramEnd"/>
            <w:r w:rsidRPr="00FD099D">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FD099D" w:rsidRDefault="0014229A" w:rsidP="003B25CB">
            <w:pPr>
              <w:pStyle w:val="a6"/>
              <w:tabs>
                <w:tab w:val="clear" w:pos="4677"/>
                <w:tab w:val="clear" w:pos="9355"/>
              </w:tabs>
              <w:ind w:firstLine="528"/>
              <w:jc w:val="both"/>
            </w:pPr>
            <w:r w:rsidRPr="00FD099D">
              <w:t xml:space="preserve">Если Документацией о закупке установлено </w:t>
            </w:r>
            <w:proofErr w:type="gramStart"/>
            <w:r w:rsidRPr="00FD099D">
              <w:t>требование</w:t>
            </w:r>
            <w:proofErr w:type="gramEnd"/>
            <w:r w:rsidRPr="00FD099D">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FD099D" w:rsidRDefault="0014229A" w:rsidP="003B25CB">
            <w:pPr>
              <w:pStyle w:val="a6"/>
              <w:tabs>
                <w:tab w:val="clear" w:pos="4677"/>
                <w:tab w:val="clear" w:pos="9355"/>
              </w:tabs>
              <w:ind w:firstLine="528"/>
              <w:jc w:val="both"/>
            </w:pPr>
          </w:p>
          <w:p w:rsidR="0014229A" w:rsidRPr="00FD099D" w:rsidRDefault="0014229A" w:rsidP="003B25CB">
            <w:pPr>
              <w:pStyle w:val="a6"/>
              <w:tabs>
                <w:tab w:val="clear" w:pos="4677"/>
                <w:tab w:val="clear" w:pos="9355"/>
              </w:tabs>
              <w:ind w:firstLine="528"/>
              <w:jc w:val="both"/>
            </w:pPr>
            <w:r w:rsidRPr="00FD099D">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FD099D" w:rsidRDefault="0014229A" w:rsidP="003B25CB">
            <w:pPr>
              <w:pStyle w:val="a6"/>
              <w:tabs>
                <w:tab w:val="clear" w:pos="4677"/>
                <w:tab w:val="clear" w:pos="9355"/>
              </w:tabs>
              <w:ind w:firstLine="528"/>
              <w:jc w:val="both"/>
            </w:pPr>
          </w:p>
          <w:p w:rsidR="0014229A" w:rsidRPr="00FD099D" w:rsidRDefault="0014229A" w:rsidP="003B25CB">
            <w:pPr>
              <w:pStyle w:val="a6"/>
              <w:tabs>
                <w:tab w:val="left" w:pos="708"/>
              </w:tabs>
              <w:ind w:firstLine="528"/>
              <w:jc w:val="both"/>
            </w:pPr>
            <w:r w:rsidRPr="00FD099D">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proofErr w:type="gramStart"/>
              <w:r w:rsidRPr="00FD099D">
                <w:rPr>
                  <w:rStyle w:val="a3"/>
                  <w:color w:val="auto"/>
                  <w:u w:val="none"/>
                </w:rPr>
                <w:t>Положением</w:t>
              </w:r>
              <w:proofErr w:type="gramEnd"/>
              <w:r w:rsidRPr="00FD099D">
                <w:rPr>
                  <w:rStyle w:val="a3"/>
                  <w:color w:val="auto"/>
                  <w:u w:val="none"/>
                </w:rPr>
                <w:t xml:space="preserve"> о закупках товаров, работ, услуг </w:t>
              </w:r>
              <w:r w:rsidR="008A40EB" w:rsidRPr="00FD099D">
                <w:rPr>
                  <w:rStyle w:val="a3"/>
                  <w:color w:val="auto"/>
                  <w:u w:val="none"/>
                </w:rPr>
                <w:t>ПАО «Башинформсвязь»</w:t>
              </w:r>
            </w:hyperlink>
            <w:r w:rsidRPr="00FD099D">
              <w:t>, направляет Договор (Договоры) на предварительное одобрение Договора (Договоров) таким органом управления Заказчика.</w:t>
            </w:r>
          </w:p>
          <w:p w:rsidR="0014229A" w:rsidRPr="00FD099D" w:rsidRDefault="0014229A" w:rsidP="003B25CB">
            <w:pPr>
              <w:pStyle w:val="a6"/>
              <w:tabs>
                <w:tab w:val="clear" w:pos="4677"/>
                <w:tab w:val="clear" w:pos="9355"/>
              </w:tabs>
              <w:ind w:firstLine="528"/>
              <w:jc w:val="both"/>
            </w:pPr>
            <w:r w:rsidRPr="00FD099D">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FD099D" w:rsidRDefault="0014229A" w:rsidP="00E839A0">
            <w:pPr>
              <w:ind w:firstLine="528"/>
              <w:jc w:val="both"/>
              <w:rPr>
                <w:i/>
              </w:rPr>
            </w:pPr>
            <w:r w:rsidRPr="00FD099D">
              <w:t>В цену должны быть включены все расходы, связанные с надлежащим выполнением обязательств по договору (</w:t>
            </w:r>
            <w:r w:rsidRPr="00FD099D">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D099D" w:rsidRPr="00FD099D" w:rsidRDefault="00FD099D" w:rsidP="00FD099D">
            <w:pPr>
              <w:ind w:firstLine="528"/>
              <w:jc w:val="both"/>
              <w:rPr>
                <w:lang w:eastAsia="en-US"/>
              </w:rPr>
            </w:pPr>
            <w:r w:rsidRPr="00FD099D">
              <w:rPr>
                <w:color w:val="000000"/>
              </w:rPr>
              <w:t xml:space="preserve">П. 4.5. проекта договора (Приложение №2 </w:t>
            </w:r>
            <w:r w:rsidRPr="00FD099D">
              <w:t>к настоящей Документации о закупке</w:t>
            </w:r>
            <w:r w:rsidRPr="00FD099D">
              <w:rPr>
                <w:color w:val="000000"/>
              </w:rPr>
              <w:t xml:space="preserve">): </w:t>
            </w:r>
          </w:p>
          <w:p w:rsidR="0014229A" w:rsidRPr="00FD099D" w:rsidRDefault="00FD099D" w:rsidP="00FD099D">
            <w:pPr>
              <w:ind w:firstLine="528"/>
              <w:jc w:val="both"/>
            </w:pPr>
            <w:r w:rsidRPr="00FD099D">
              <w:t>Заказчик обязан ежемесячно вносить плату по настоящему Договору в течение 30 (тридцати) дней с момента подписания сторонами акта приемки оказанных услуг, на основании счёта-фактуры Исполнителя и счёта, полученного Заказчиком, с обязательной ссылкой на номер и дату договора</w:t>
            </w:r>
            <w:r w:rsidRPr="00FD099D">
              <w:rPr>
                <w:lang w:eastAsia="en-US"/>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17A7C">
        <w:t>Техническое задание</w:t>
      </w:r>
      <w:r w:rsidR="00C20F72">
        <w:t xml:space="preserve"> (Приложение № </w:t>
      </w:r>
      <w:r w:rsidR="00CD25D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BE0BFF">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C77" w:rsidRDefault="001E7C77" w:rsidP="0014229A">
      <w:r>
        <w:separator/>
      </w:r>
    </w:p>
  </w:endnote>
  <w:endnote w:type="continuationSeparator" w:id="0">
    <w:p w:rsidR="001E7C77" w:rsidRDefault="001E7C7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C77" w:rsidRDefault="001E7C77" w:rsidP="0014229A">
      <w:r>
        <w:separator/>
      </w:r>
    </w:p>
  </w:footnote>
  <w:footnote w:type="continuationSeparator" w:id="0">
    <w:p w:rsidR="001E7C77" w:rsidRDefault="001E7C7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DC" w:rsidRDefault="004A02DC">
    <w:pPr>
      <w:pStyle w:val="a6"/>
      <w:jc w:val="center"/>
    </w:pPr>
    <w:r>
      <w:fldChar w:fldCharType="begin"/>
    </w:r>
    <w:r>
      <w:instrText>PAGE   \* MERGEFORMAT</w:instrText>
    </w:r>
    <w:r>
      <w:fldChar w:fldCharType="separate"/>
    </w:r>
    <w:r w:rsidR="00C857C6">
      <w:rPr>
        <w:noProof/>
      </w:rPr>
      <w:t>1</w:t>
    </w:r>
    <w:r>
      <w:fldChar w:fldCharType="end"/>
    </w:r>
  </w:p>
  <w:p w:rsidR="004A02DC" w:rsidRDefault="004A02D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0AEC"/>
    <w:rsid w:val="00043F2F"/>
    <w:rsid w:val="00046853"/>
    <w:rsid w:val="00055701"/>
    <w:rsid w:val="00063084"/>
    <w:rsid w:val="00093E9C"/>
    <w:rsid w:val="000A086D"/>
    <w:rsid w:val="000A214D"/>
    <w:rsid w:val="000A4ECA"/>
    <w:rsid w:val="000B7587"/>
    <w:rsid w:val="000D6510"/>
    <w:rsid w:val="000E0120"/>
    <w:rsid w:val="000F4823"/>
    <w:rsid w:val="00113692"/>
    <w:rsid w:val="00117A7C"/>
    <w:rsid w:val="00131F78"/>
    <w:rsid w:val="0014229A"/>
    <w:rsid w:val="0014377F"/>
    <w:rsid w:val="00155152"/>
    <w:rsid w:val="00167478"/>
    <w:rsid w:val="0017553A"/>
    <w:rsid w:val="001B4383"/>
    <w:rsid w:val="001B7CDD"/>
    <w:rsid w:val="001B7D6B"/>
    <w:rsid w:val="001C03F0"/>
    <w:rsid w:val="001C7491"/>
    <w:rsid w:val="001E7C77"/>
    <w:rsid w:val="001F7110"/>
    <w:rsid w:val="00204117"/>
    <w:rsid w:val="00255E3F"/>
    <w:rsid w:val="0026485E"/>
    <w:rsid w:val="002759F0"/>
    <w:rsid w:val="00281CCB"/>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A95"/>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62FE2"/>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A40EB"/>
    <w:rsid w:val="008C6A98"/>
    <w:rsid w:val="008E11DD"/>
    <w:rsid w:val="008F26C5"/>
    <w:rsid w:val="00937E6E"/>
    <w:rsid w:val="009A662F"/>
    <w:rsid w:val="009B3FC7"/>
    <w:rsid w:val="009B7532"/>
    <w:rsid w:val="009E3F77"/>
    <w:rsid w:val="009E6C27"/>
    <w:rsid w:val="00A02B2E"/>
    <w:rsid w:val="00A24CB7"/>
    <w:rsid w:val="00A27D60"/>
    <w:rsid w:val="00A667E3"/>
    <w:rsid w:val="00AB0FBA"/>
    <w:rsid w:val="00AD6F23"/>
    <w:rsid w:val="00AE4373"/>
    <w:rsid w:val="00B37EB4"/>
    <w:rsid w:val="00B63A2C"/>
    <w:rsid w:val="00BA7B82"/>
    <w:rsid w:val="00BE09E3"/>
    <w:rsid w:val="00BE0BFF"/>
    <w:rsid w:val="00BE17CB"/>
    <w:rsid w:val="00C20F72"/>
    <w:rsid w:val="00C327CC"/>
    <w:rsid w:val="00C52740"/>
    <w:rsid w:val="00C675FE"/>
    <w:rsid w:val="00C77202"/>
    <w:rsid w:val="00C84DFD"/>
    <w:rsid w:val="00C857C6"/>
    <w:rsid w:val="00C901EB"/>
    <w:rsid w:val="00C92A83"/>
    <w:rsid w:val="00C94C33"/>
    <w:rsid w:val="00CD25D5"/>
    <w:rsid w:val="00CE2888"/>
    <w:rsid w:val="00CF2B41"/>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 w:val="00FD0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warlock@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7C493-4323-4CE4-9DC3-5A84421E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20</Pages>
  <Words>7791</Words>
  <Characters>44415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2016-01-21T05:19:00Z</cp:lastPrinted>
  <dcterms:created xsi:type="dcterms:W3CDTF">2015-10-13T11:12:00Z</dcterms:created>
  <dcterms:modified xsi:type="dcterms:W3CDTF">2016-02-24T08:55:00Z</dcterms:modified>
</cp:coreProperties>
</file>