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502351" w:rsidRPr="00607E86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502351" w:rsidRPr="00607E86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502351" w:rsidRPr="00607E86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502351" w:rsidRPr="00607E86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502351" w:rsidRPr="005E1D33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502351" w:rsidRPr="005E1D33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2351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</w:p>
          <w:p w:rsidR="00502351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2351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2351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502351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502351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502351" w:rsidP="0050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Pr="000D4E62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</w:t>
      </w:r>
      <w:r w:rsidRPr="000D4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проведении </w:t>
      </w:r>
      <w:r w:rsidR="009A388E" w:rsidRPr="000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 w:rsidRPr="000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0D4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 w:rsidRPr="000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D4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0D4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AA3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уборке производственных и служебных помещений  и прилегающих территорий</w:t>
      </w:r>
      <w:r w:rsidR="00FF6E84" w:rsidRPr="000D4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DAA" w:rsidRPr="000D4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0D4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0D4E6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закупка).</w:t>
      </w:r>
    </w:p>
    <w:p w:rsidR="009A388E" w:rsidRPr="000D4E62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AA3C85" w:rsidTr="009C75F3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0D4E62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 w:rsidRPr="000D4E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4E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0D4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0D4E62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D4E6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0D4E6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0D4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AA3C85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0D4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Pr="00AA3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предложений</w:t>
            </w:r>
            <w:r w:rsidRPr="00AA3C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AA3C85" w:rsidRDefault="00AA3C85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A3C8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Цветкова Светлана Витальевна</w:t>
            </w:r>
          </w:p>
          <w:p w:rsidR="00607E86" w:rsidRPr="00806CA5" w:rsidRDefault="00607E86" w:rsidP="00AA3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A3C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13E62"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-5</w:t>
            </w:r>
            <w:r w:rsidR="00AA3C85"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895141"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AA3C85"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42</w:t>
            </w:r>
            <w:r w:rsidR="001C3EEC"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A3C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AA3C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806CA5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AA3C85" w:rsidRPr="00AA3C8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="00AA3C85" w:rsidRPr="00806CA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A3C85" w:rsidRPr="00AA3C8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cvetkova</w:t>
              </w:r>
              <w:r w:rsidR="00AA3C85" w:rsidRPr="00806CA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A3C85" w:rsidRPr="00AA3C8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AA3C85" w:rsidRPr="00806CA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A3C85" w:rsidRPr="00AA3C8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A3C85" w:rsidRPr="00806CA5">
              <w:t xml:space="preserve"> </w:t>
            </w:r>
          </w:p>
        </w:tc>
      </w:tr>
      <w:tr w:rsidR="00607E86" w:rsidRPr="000D4E62" w:rsidTr="009C75F3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0D4E62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0D4E62" w:rsidTr="009C75F3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0D4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D4E62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0D4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4E62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Pr="000D4E62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E5383" w:rsidRPr="00806CA5" w:rsidRDefault="00AA3C85" w:rsidP="009C7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06C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Оказание услуг по уборке </w:t>
            </w:r>
            <w:r w:rsidRPr="00D40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производственных и служебных помещений  и прилегающих территорий</w:t>
            </w:r>
            <w:r w:rsidR="00806CA5" w:rsidRPr="00D40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8D10F8" w:rsidRPr="00D40D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BE2DAA" w:rsidRPr="00D4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</w:t>
            </w:r>
            <w:proofErr w:type="gramStart"/>
            <w:r w:rsidR="00BE2DAA" w:rsidRPr="00D4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proofErr w:type="gramEnd"/>
            <w:r w:rsidR="00BE2DAA" w:rsidRPr="00D4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30631B" w:rsidRPr="00D4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оказываемым услугам</w:t>
            </w:r>
            <w:r w:rsidR="00BE2DAA" w:rsidRPr="00D4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30631B" w:rsidRPr="00D40DF3">
              <w:rPr>
                <w:rFonts w:ascii="Times New Roman" w:hAnsi="Times New Roman" w:cs="Times New Roman"/>
                <w:sz w:val="24"/>
                <w:szCs w:val="24"/>
              </w:rPr>
              <w:t>Графиком оказания услуг по уборке территорий   ПАО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"Башинформсвязь" на 2016 год (Приложение №1.1. к настоящему Извещению</w:t>
            </w:r>
            <w:r w:rsidR="009C75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>, Графиком оказания услуг по уборке территорий   ПАО "Башинформсвязь" на 2016 год (Приложение №1.3. к настоящему Извещению</w:t>
            </w:r>
            <w:r w:rsidR="009C75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>, Перечнем работ, включаемых в комплексную уборку помещений " (Приложение №1.2. к настоящему Извещению), Перечнем работ, включаемые в комплексную уборку прилегающих территорий (Приложение №1.4. к настоящему Извещению),  и условиями договора (Приложение №2 к настоящему Извещению)</w:t>
            </w:r>
          </w:p>
        </w:tc>
      </w:tr>
      <w:tr w:rsidR="001A3D9B" w:rsidRPr="00607E86" w:rsidTr="009C75F3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126191" w:rsidRDefault="001A3D9B" w:rsidP="00FF6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</w:t>
            </w:r>
            <w:r w:rsidR="004510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CA664B" w:rsidRPr="00806CA5" w:rsidRDefault="00CA664B" w:rsidP="00B417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Оказываемые услуги</w:t>
            </w:r>
            <w:r w:rsidR="00451040" w:rsidRPr="00806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26191"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должны соответствовать техническим и функциональным требованиям, предъявляемым к данным видам 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191"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26191"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ребования к 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>услугам</w:t>
            </w:r>
            <w:r w:rsidR="00126191"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определяются 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рафиком 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>оказания услуг по уборке территорий   ПАО "Башинформсвязь" на 2016 год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№1.1. к настоящему Извещению</w:t>
            </w:r>
            <w:r w:rsidR="00806CA5" w:rsidRPr="00806C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, Графиком 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>оказания услуг по уборке территорий   ПАО "Башинформсвязь" на 2016 год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№1.3. к настоящему Извещению</w:t>
            </w:r>
            <w:r w:rsidR="00806CA5" w:rsidRPr="00806C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>Перечнем работ, включаемых в комплексную уборку помещений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" (Приложение №1.2. к настоящему Извещению), 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>Перечнем работ, включаемые в комплексную уборку прилегающих территорий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№1.4. к настоящему</w:t>
            </w:r>
            <w:proofErr w:type="gramEnd"/>
            <w:r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6CA5">
              <w:rPr>
                <w:rFonts w:ascii="Times New Roman" w:hAnsi="Times New Roman" w:cs="Times New Roman"/>
                <w:sz w:val="24"/>
                <w:szCs w:val="24"/>
              </w:rPr>
              <w:t>Извещению)</w:t>
            </w:r>
            <w:r w:rsidR="0030631B"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41737" w:rsidRPr="00B4173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B41737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B41737" w:rsidRPr="00B41737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распорядка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1737" w:rsidRPr="00806CA5">
              <w:rPr>
                <w:rFonts w:ascii="Times New Roman" w:hAnsi="Times New Roman" w:cs="Times New Roman"/>
                <w:sz w:val="24"/>
                <w:szCs w:val="24"/>
              </w:rPr>
              <w:t>(Приложение №1.</w:t>
            </w:r>
            <w:r w:rsidR="00B417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1737" w:rsidRPr="00806CA5">
              <w:rPr>
                <w:rFonts w:ascii="Times New Roman" w:hAnsi="Times New Roman" w:cs="Times New Roman"/>
                <w:sz w:val="24"/>
                <w:szCs w:val="24"/>
              </w:rPr>
              <w:t>. к настоящему Извещению),</w:t>
            </w:r>
            <w:r w:rsidR="00B41737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Соглашением </w:t>
            </w:r>
            <w:r w:rsidR="00B41737" w:rsidRPr="00B41737">
              <w:rPr>
                <w:rFonts w:ascii="Times New Roman" w:hAnsi="Times New Roman" w:cs="Times New Roman"/>
                <w:sz w:val="24"/>
                <w:szCs w:val="24"/>
              </w:rPr>
              <w:t xml:space="preserve">о стандартах обслуживания объектов ПАО "Башинформсвязь" </w:t>
            </w:r>
            <w:r w:rsidR="00B41737" w:rsidRPr="00806CA5">
              <w:rPr>
                <w:rFonts w:ascii="Times New Roman" w:hAnsi="Times New Roman" w:cs="Times New Roman"/>
                <w:sz w:val="24"/>
                <w:szCs w:val="24"/>
              </w:rPr>
              <w:t>(Приложение №1.</w:t>
            </w:r>
            <w:r w:rsidR="00B417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41737" w:rsidRPr="00806CA5">
              <w:rPr>
                <w:rFonts w:ascii="Times New Roman" w:hAnsi="Times New Roman" w:cs="Times New Roman"/>
                <w:sz w:val="24"/>
                <w:szCs w:val="24"/>
              </w:rPr>
              <w:t>. к настоящему Извещению)</w:t>
            </w:r>
            <w:r w:rsidR="00B41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>и условиями договора (Приложение №2 к настоящему Извещению)</w:t>
            </w:r>
            <w:r w:rsidR="008813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607E86" w:rsidRPr="00607E86" w:rsidTr="009C75F3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BE2DAA" w:rsidRPr="00806CA5" w:rsidRDefault="00FF6E8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Место </w:t>
            </w:r>
            <w:r w:rsidR="009B5C78"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оказания услуг</w:t>
            </w:r>
            <w:r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806CA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06CA5"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адреса объектов указаны в</w:t>
            </w:r>
            <w:r w:rsidR="00806CA5" w:rsidRPr="00806CA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06CA5" w:rsidRPr="00806CA5">
              <w:rPr>
                <w:rFonts w:ascii="Times New Roman" w:hAnsi="Times New Roman" w:cs="Times New Roman"/>
                <w:sz w:val="24"/>
                <w:szCs w:val="24"/>
              </w:rPr>
              <w:t>Графике оказания услуг по уборке территорий   ПАО "Башинформсвязь" на 2016 год (Приложени</w:t>
            </w:r>
            <w:r w:rsidR="009C75F3">
              <w:rPr>
                <w:rFonts w:ascii="Times New Roman" w:hAnsi="Times New Roman" w:cs="Times New Roman"/>
                <w:sz w:val="24"/>
                <w:szCs w:val="24"/>
              </w:rPr>
              <w:t>е №1.1. к настоящему Извещению) и</w:t>
            </w:r>
            <w:r w:rsidR="00806CA5"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 Графике оказания услуг по уборке территорий   ПАО "Башинформсвязь" на 2016 год (Приложение №1.3. к настоящему Извещению)</w:t>
            </w:r>
            <w:r w:rsidR="001B39D9" w:rsidRPr="00806C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1A37C5" w:rsidRPr="00806CA5" w:rsidRDefault="001A37C5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806CA5" w:rsidRPr="00806CA5"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  <w:r w:rsidRPr="00806C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06CA5" w:rsidRPr="00806CA5">
              <w:rPr>
                <w:rFonts w:ascii="Times New Roman" w:hAnsi="Times New Roman" w:cs="Times New Roman"/>
                <w:sz w:val="24"/>
                <w:szCs w:val="24"/>
              </w:rPr>
              <w:t>с 01.01.2016 г. по 31.12.2016 г</w:t>
            </w:r>
            <w:r w:rsidR="00502351" w:rsidRPr="00806C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7E86" w:rsidRPr="00806CA5" w:rsidRDefault="00607E86" w:rsidP="00A214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607E86" w:rsidRPr="00607E86" w:rsidTr="009C75F3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A0202E" w:rsidRPr="00A9512B" w:rsidRDefault="00A0202E" w:rsidP="00335BC3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составляет</w:t>
            </w:r>
            <w:r w:rsidR="00921039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522225" w:rsidRPr="009C75F3" w:rsidRDefault="00522225" w:rsidP="00522225">
            <w:pPr>
              <w:spacing w:after="0"/>
              <w:jc w:val="both"/>
              <w:rPr>
                <w:iCs/>
              </w:rPr>
            </w:pPr>
            <w:r w:rsidRPr="009C75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35</w:t>
            </w:r>
            <w:r w:rsidR="009C75F3" w:rsidRPr="009C75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 238 704,71</w:t>
            </w:r>
            <w:r w:rsidR="00A9512B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(Тридцать пять миллионов двести </w:t>
            </w:r>
            <w:r w:rsidR="009C75F3">
              <w:rPr>
                <w:rFonts w:ascii="Times New Roman" w:hAnsi="Times New Roman" w:cs="Times New Roman"/>
                <w:iCs/>
                <w:sz w:val="24"/>
                <w:szCs w:val="24"/>
              </w:rPr>
              <w:t>тридцать восемь</w:t>
            </w:r>
            <w:r w:rsidR="00A9512B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рубл</w:t>
            </w:r>
            <w:r w:rsidR="009C75F3">
              <w:rPr>
                <w:rFonts w:ascii="Times New Roman" w:hAnsi="Times New Roman" w:cs="Times New Roman"/>
                <w:iCs/>
                <w:sz w:val="24"/>
                <w:szCs w:val="24"/>
              </w:rPr>
              <w:t>ей</w:t>
            </w:r>
            <w:r w:rsidR="00A9512B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9C75F3">
              <w:rPr>
                <w:rFonts w:ascii="Times New Roman" w:hAnsi="Times New Roman" w:cs="Times New Roman"/>
                <w:iCs/>
                <w:sz w:val="24"/>
                <w:szCs w:val="24"/>
              </w:rPr>
              <w:t>семьсот четыре</w:t>
            </w:r>
            <w:r w:rsidR="00A9512B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>) рубля 7</w:t>
            </w:r>
            <w:r w:rsidR="009C75F3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A9512B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копей</w:t>
            </w:r>
            <w:r w:rsidR="009C75F3">
              <w:rPr>
                <w:rFonts w:ascii="Times New Roman" w:hAnsi="Times New Roman" w:cs="Times New Roman"/>
                <w:iCs/>
                <w:sz w:val="24"/>
                <w:szCs w:val="24"/>
              </w:rPr>
              <w:t>ка</w:t>
            </w:r>
            <w:r w:rsidR="00A9512B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</w:t>
            </w:r>
            <w:r w:rsidR="00A9512B"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суммы НДС (18%), в том числе </w:t>
            </w:r>
            <w:r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сумма  НДС (18%) </w:t>
            </w:r>
            <w:r w:rsidR="00A9512B"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9C75F3"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> 375 395,63</w:t>
            </w:r>
            <w:r w:rsidR="00814E38"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(Пять миллионов триста семьдесят </w:t>
            </w:r>
            <w:r w:rsidR="009C75F3"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>пять</w:t>
            </w:r>
            <w:r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тысяч </w:t>
            </w:r>
            <w:r w:rsidR="009C75F3"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>триста девяносто пять</w:t>
            </w:r>
            <w:r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>) рубл</w:t>
            </w:r>
            <w:r w:rsidR="009C75F3"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>ей</w:t>
            </w:r>
            <w:r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9C75F3"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>63</w:t>
            </w:r>
            <w:r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коп.</w:t>
            </w:r>
          </w:p>
          <w:p w:rsidR="00B41737" w:rsidRDefault="009C75F3" w:rsidP="009C75F3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C75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29 863 309,08 </w:t>
            </w:r>
            <w:r w:rsidR="00A0202E"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AA3C85"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Двадцать девять </w:t>
            </w:r>
            <w:r w:rsidR="00DC341B"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миллионов восемьсот </w:t>
            </w:r>
            <w:r w:rsidR="00522225" w:rsidRPr="009C75F3">
              <w:rPr>
                <w:rFonts w:ascii="Times New Roman" w:hAnsi="Times New Roman" w:cs="Times New Roman"/>
                <w:iCs/>
                <w:sz w:val="24"/>
                <w:szCs w:val="24"/>
              </w:rPr>
              <w:t>шестьдесят</w:t>
            </w:r>
            <w:r w:rsidR="00522225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три</w:t>
            </w:r>
            <w:r w:rsidR="00DC341B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тысяч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DC341B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триста девять</w:t>
            </w:r>
            <w:r w:rsidR="00A0202E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>) рублей</w:t>
            </w:r>
            <w:r w:rsidR="00A9512B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08</w:t>
            </w:r>
            <w:r w:rsidR="00A9512B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копеек</w:t>
            </w:r>
            <w:r w:rsidR="00921039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A0202E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A9512B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>без учета НДС.</w:t>
            </w:r>
            <w:r w:rsidR="00921039" w:rsidRPr="00A9512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9C75F3" w:rsidRDefault="009C75F3" w:rsidP="009C75F3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Расчет  расходов по уборке помещений и прилегающих территорий по ПАО «Башинформсвязь»</w:t>
            </w:r>
            <w:r w:rsidR="00B4173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приведен в Приложении № 1.7  к настоящему Извещению.</w:t>
            </w:r>
          </w:p>
          <w:p w:rsidR="00BF4AD1" w:rsidRPr="00D22335" w:rsidRDefault="00D22335" w:rsidP="009C75F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случае если выполнение работ не подлежит налогообложению НДС (освобождается от налогообложения НДС), либо Претендент освобождается от исполнения 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9C75F3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2A4041" w:rsidRPr="00C81DBE" w:rsidRDefault="002A4041" w:rsidP="002A404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C81DB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</w:t>
            </w:r>
          </w:p>
          <w:p w:rsidR="002A4041" w:rsidRPr="00C81DBE" w:rsidRDefault="002A4041" w:rsidP="002A404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500 000,00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Пятьсот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 тысяч) рублей 00 копеек (НДС не облагается).</w:t>
            </w:r>
          </w:p>
          <w:p w:rsidR="002A4041" w:rsidRPr="00C81DBE" w:rsidRDefault="002A4041" w:rsidP="002A404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Форма обеспечения: денежные средства.</w:t>
            </w:r>
          </w:p>
          <w:p w:rsidR="002A4041" w:rsidRPr="00C81DBE" w:rsidRDefault="002A4041" w:rsidP="002A404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Валюта обеспечения: Российский рубль.</w:t>
            </w:r>
          </w:p>
          <w:p w:rsidR="002A4041" w:rsidRPr="00C81DBE" w:rsidRDefault="002A4041" w:rsidP="002A4041">
            <w:pPr>
              <w:spacing w:after="0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обеспечение Заявки вносятся в соответствии с Регламентом работы ЭТП.</w:t>
            </w:r>
          </w:p>
          <w:p w:rsidR="002A4041" w:rsidRPr="00C81DBE" w:rsidRDefault="002A4041" w:rsidP="002A4041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не возвращается в случаях:</w:t>
            </w:r>
          </w:p>
          <w:p w:rsidR="002A4041" w:rsidRPr="00C81DBE" w:rsidRDefault="002A4041" w:rsidP="002A4041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уклонения участника процедур закупки, для которого заключение договора является обязательным, от заключения договора по итогам процедур закупок;</w:t>
            </w:r>
          </w:p>
          <w:p w:rsidR="00C81DBE" w:rsidRPr="00D22335" w:rsidRDefault="002A4041" w:rsidP="002A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 изменения или отзыва участником процедур закупок заявки после истечения срока окончания подачи заявок.</w:t>
            </w:r>
          </w:p>
        </w:tc>
      </w:tr>
      <w:tr w:rsidR="00C81DBE" w:rsidRPr="00607E86" w:rsidTr="009C75F3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21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 2015 г. в 1</w:t>
            </w:r>
            <w:r w:rsidR="00E9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9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921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9C75F3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8F511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8F511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дека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бря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92103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9C75F3">
        <w:trPr>
          <w:trHeight w:val="2994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8F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1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8F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21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921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8F5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21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bookmarkStart w:id="0" w:name="_GoBack"/>
            <w:bookmarkEnd w:id="0"/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9C75F3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9C75F3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Segoe UI Light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0D4E62"/>
    <w:rsid w:val="00106095"/>
    <w:rsid w:val="00110097"/>
    <w:rsid w:val="0011595B"/>
    <w:rsid w:val="001162C9"/>
    <w:rsid w:val="00126191"/>
    <w:rsid w:val="001332A3"/>
    <w:rsid w:val="001A37C5"/>
    <w:rsid w:val="001A3D9B"/>
    <w:rsid w:val="001B39D9"/>
    <w:rsid w:val="001C3EEC"/>
    <w:rsid w:val="0021443F"/>
    <w:rsid w:val="002553AB"/>
    <w:rsid w:val="00256034"/>
    <w:rsid w:val="002658E2"/>
    <w:rsid w:val="0026641C"/>
    <w:rsid w:val="00272E4E"/>
    <w:rsid w:val="002A4041"/>
    <w:rsid w:val="0030631B"/>
    <w:rsid w:val="00330977"/>
    <w:rsid w:val="00334AD9"/>
    <w:rsid w:val="0033565C"/>
    <w:rsid w:val="00335BC3"/>
    <w:rsid w:val="00361341"/>
    <w:rsid w:val="003A36B4"/>
    <w:rsid w:val="00442DD9"/>
    <w:rsid w:val="00451040"/>
    <w:rsid w:val="00470522"/>
    <w:rsid w:val="004B3D05"/>
    <w:rsid w:val="004E5671"/>
    <w:rsid w:val="00502351"/>
    <w:rsid w:val="00513E62"/>
    <w:rsid w:val="00522225"/>
    <w:rsid w:val="005F482B"/>
    <w:rsid w:val="00607E86"/>
    <w:rsid w:val="00672877"/>
    <w:rsid w:val="006B3C2C"/>
    <w:rsid w:val="0070748B"/>
    <w:rsid w:val="00747742"/>
    <w:rsid w:val="00777794"/>
    <w:rsid w:val="00787936"/>
    <w:rsid w:val="007A2FD6"/>
    <w:rsid w:val="007A404F"/>
    <w:rsid w:val="007B4679"/>
    <w:rsid w:val="00806CA5"/>
    <w:rsid w:val="00814E38"/>
    <w:rsid w:val="008364AF"/>
    <w:rsid w:val="008813A0"/>
    <w:rsid w:val="00895141"/>
    <w:rsid w:val="008A08B1"/>
    <w:rsid w:val="008D10F8"/>
    <w:rsid w:val="008F5114"/>
    <w:rsid w:val="009174A6"/>
    <w:rsid w:val="00921039"/>
    <w:rsid w:val="0092335F"/>
    <w:rsid w:val="00970C0B"/>
    <w:rsid w:val="009A388E"/>
    <w:rsid w:val="009B5C78"/>
    <w:rsid w:val="009C75F3"/>
    <w:rsid w:val="00A0202E"/>
    <w:rsid w:val="00A2144F"/>
    <w:rsid w:val="00A35C78"/>
    <w:rsid w:val="00A71AC6"/>
    <w:rsid w:val="00A9512B"/>
    <w:rsid w:val="00AA3C85"/>
    <w:rsid w:val="00AD448B"/>
    <w:rsid w:val="00B23ED2"/>
    <w:rsid w:val="00B24CE4"/>
    <w:rsid w:val="00B41737"/>
    <w:rsid w:val="00BE2DAA"/>
    <w:rsid w:val="00BF3B3E"/>
    <w:rsid w:val="00BF4AD1"/>
    <w:rsid w:val="00C2602C"/>
    <w:rsid w:val="00C30C34"/>
    <w:rsid w:val="00C81DBE"/>
    <w:rsid w:val="00CA664B"/>
    <w:rsid w:val="00CC57D9"/>
    <w:rsid w:val="00D22335"/>
    <w:rsid w:val="00D40DF3"/>
    <w:rsid w:val="00D974AA"/>
    <w:rsid w:val="00DB60D7"/>
    <w:rsid w:val="00DC341B"/>
    <w:rsid w:val="00DE5967"/>
    <w:rsid w:val="00E10146"/>
    <w:rsid w:val="00E3611D"/>
    <w:rsid w:val="00E61607"/>
    <w:rsid w:val="00E91A52"/>
    <w:rsid w:val="00EC2E27"/>
    <w:rsid w:val="00EF3336"/>
    <w:rsid w:val="00F11990"/>
    <w:rsid w:val="00F9678A"/>
    <w:rsid w:val="00FB3122"/>
    <w:rsid w:val="00FB6C99"/>
    <w:rsid w:val="00FE5383"/>
    <w:rsid w:val="00FF3BB5"/>
    <w:rsid w:val="00FF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cvetkova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4C4AC-F4EB-4781-8DE3-0ADF92484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</cp:revision>
  <cp:lastPrinted>2015-11-25T05:50:00Z</cp:lastPrinted>
  <dcterms:created xsi:type="dcterms:W3CDTF">2015-11-25T05:54:00Z</dcterms:created>
  <dcterms:modified xsi:type="dcterms:W3CDTF">2015-11-25T05:54:00Z</dcterms:modified>
</cp:coreProperties>
</file>