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38" w:rsidRPr="00A56DC0" w:rsidRDefault="003C0938" w:rsidP="003C0938">
      <w:pPr>
        <w:suppressAutoHyphens/>
        <w:spacing w:after="720"/>
        <w:jc w:val="right"/>
        <w:rPr>
          <w:b/>
        </w:rPr>
      </w:pPr>
      <w:r w:rsidRPr="00A56DC0">
        <w:rPr>
          <w:b/>
        </w:rPr>
        <w:t xml:space="preserve">Приложение № </w:t>
      </w:r>
      <w:r w:rsidR="00A0283E">
        <w:rPr>
          <w:b/>
        </w:rPr>
        <w:t>2</w:t>
      </w:r>
      <w:r w:rsidRPr="00A56DC0">
        <w:rPr>
          <w:b/>
        </w:rPr>
        <w:t xml:space="preserve"> </w:t>
      </w:r>
      <w:r w:rsidRPr="00A56DC0">
        <w:rPr>
          <w:b/>
        </w:rPr>
        <w:br/>
      </w:r>
      <w:r>
        <w:rPr>
          <w:b/>
        </w:rPr>
        <w:t xml:space="preserve">к </w:t>
      </w:r>
      <w:r w:rsidR="00A0283E">
        <w:rPr>
          <w:b/>
        </w:rPr>
        <w:t>Документации о закупке</w:t>
      </w:r>
      <w:r w:rsidRPr="00A56DC0">
        <w:rPr>
          <w:b/>
        </w:rPr>
        <w:t xml:space="preserve"> </w:t>
      </w:r>
    </w:p>
    <w:p w:rsidR="003C0938" w:rsidRPr="00A56DC0" w:rsidRDefault="003C0938" w:rsidP="003C0938">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Договор поставки товара</w:t>
      </w:r>
      <w:r w:rsidRPr="00A56DC0">
        <w:rPr>
          <w:b/>
        </w:rPr>
        <w:fldChar w:fldCharType="end"/>
      </w:r>
      <w:r w:rsidRPr="00A56DC0">
        <w:rPr>
          <w:b/>
        </w:rPr>
        <w:t xml:space="preserve"> </w:t>
      </w:r>
      <w:r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3351"/>
        <w:gridCol w:w="580"/>
        <w:gridCol w:w="2590"/>
        <w:gridCol w:w="2834"/>
      </w:tblGrid>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r w:rsidR="003C0938" w:rsidRPr="00A56DC0" w:rsidTr="003C0938">
        <w:tc>
          <w:tcPr>
            <w:tcW w:w="3351" w:type="dxa"/>
            <w:shd w:val="clear" w:color="auto" w:fill="auto"/>
            <w:vAlign w:val="center"/>
          </w:tcPr>
          <w:p w:rsidR="003C0938" w:rsidRPr="003C0938" w:rsidRDefault="003C0938" w:rsidP="003C0938">
            <w:pPr>
              <w:pStyle w:val="western"/>
              <w:spacing w:before="0" w:after="0"/>
              <w:jc w:val="left"/>
              <w:rPr>
                <w:rFonts w:ascii="Times New Roman" w:hAnsi="Times New Roman" w:cs="Times New Roman"/>
                <w:b/>
                <w:lang w:eastAsia="en-US"/>
              </w:rPr>
            </w:pPr>
            <w:r>
              <w:rPr>
                <w:rFonts w:ascii="Times New Roman" w:hAnsi="Times New Roman" w:cs="Times New Roman"/>
              </w:rPr>
              <w:t>г</w:t>
            </w:r>
            <w:r w:rsidRPr="003C0938">
              <w:rPr>
                <w:rFonts w:ascii="Times New Roman" w:hAnsi="Times New Roman" w:cs="Times New Roman"/>
              </w:rPr>
              <w:t xml:space="preserve">. </w:t>
            </w:r>
            <w:r>
              <w:rPr>
                <w:rFonts w:ascii="Times New Roman" w:hAnsi="Times New Roman" w:cs="Times New Roman"/>
              </w:rPr>
              <w:t>Уфа</w:t>
            </w: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rPr>
            </w:pPr>
          </w:p>
        </w:tc>
        <w:bookmarkStart w:id="1" w:name="ТекстовоеПоле5"/>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bookmarkEnd w:id="1"/>
            <w:r w:rsidRPr="00A56DC0">
              <w:rPr>
                <w:rFonts w:ascii="Times New Roman" w:hAnsi="Times New Roman" w:cs="Times New Roman"/>
              </w:rPr>
              <w:t xml:space="preserve"> года</w:t>
            </w:r>
          </w:p>
        </w:tc>
      </w:tr>
      <w:tr w:rsidR="003C0938" w:rsidRPr="00A56DC0" w:rsidTr="003C0938">
        <w:tc>
          <w:tcPr>
            <w:tcW w:w="3351" w:type="dxa"/>
            <w:shd w:val="clear" w:color="auto" w:fill="auto"/>
            <w:vAlign w:val="center"/>
          </w:tcPr>
          <w:p w:rsidR="003C0938" w:rsidRPr="00A56DC0" w:rsidRDefault="003C0938" w:rsidP="002C5593">
            <w:pPr>
              <w:pStyle w:val="western"/>
              <w:spacing w:before="0" w:after="0"/>
              <w:jc w:val="left"/>
              <w:rPr>
                <w:rFonts w:ascii="Times New Roman" w:hAnsi="Times New Roman" w:cs="Times New Roman"/>
                <w:b/>
                <w:lang w:eastAsia="en-US"/>
              </w:rPr>
            </w:pPr>
          </w:p>
        </w:tc>
        <w:tc>
          <w:tcPr>
            <w:tcW w:w="580"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b/>
                <w:lang w:eastAsia="en-US"/>
              </w:rPr>
            </w:pPr>
          </w:p>
        </w:tc>
        <w:tc>
          <w:tcPr>
            <w:tcW w:w="2590" w:type="dxa"/>
          </w:tcPr>
          <w:p w:rsidR="003C0938" w:rsidRPr="00A56DC0" w:rsidRDefault="003C0938" w:rsidP="002C5593">
            <w:pPr>
              <w:pStyle w:val="western"/>
              <w:spacing w:before="0" w:after="0"/>
              <w:jc w:val="right"/>
              <w:rPr>
                <w:rFonts w:ascii="Times New Roman" w:hAnsi="Times New Roman" w:cs="Times New Roman"/>
                <w:b/>
                <w:lang w:eastAsia="en-US"/>
              </w:rPr>
            </w:pPr>
          </w:p>
        </w:tc>
        <w:tc>
          <w:tcPr>
            <w:tcW w:w="2834" w:type="dxa"/>
            <w:shd w:val="clear" w:color="auto" w:fill="auto"/>
            <w:vAlign w:val="center"/>
          </w:tcPr>
          <w:p w:rsidR="003C0938" w:rsidRPr="00A56DC0" w:rsidRDefault="003C0938" w:rsidP="002C5593">
            <w:pPr>
              <w:pStyle w:val="western"/>
              <w:spacing w:before="0" w:after="0"/>
              <w:jc w:val="right"/>
              <w:rPr>
                <w:rFonts w:ascii="Times New Roman" w:hAnsi="Times New Roman" w:cs="Times New Roman"/>
                <w:b/>
                <w:lang w:eastAsia="en-US"/>
              </w:rPr>
            </w:pPr>
          </w:p>
        </w:tc>
      </w:tr>
    </w:tbl>
    <w:p w:rsidR="003C0938" w:rsidRPr="00A56DC0" w:rsidRDefault="003C0938" w:rsidP="003C0938">
      <w:pPr>
        <w:ind w:firstLine="709"/>
        <w:jc w:val="both"/>
      </w:pPr>
      <w:r>
        <w:rPr>
          <w:b/>
        </w:rPr>
        <w:t>Публичное</w:t>
      </w:r>
      <w:r w:rsidRPr="00E17776">
        <w:rPr>
          <w:b/>
        </w:rPr>
        <w:t xml:space="preserve"> акционерное общество «</w:t>
      </w:r>
      <w:r>
        <w:rPr>
          <w:b/>
        </w:rPr>
        <w:t>Башинформсвязь</w:t>
      </w:r>
      <w:r w:rsidRPr="00A56DC0">
        <w:rPr>
          <w:b/>
        </w:rPr>
        <w:t>»</w:t>
      </w:r>
      <w:r w:rsidRPr="00A56DC0">
        <w:t>,</w:t>
      </w:r>
      <w:bookmarkStart w:id="2" w:name="Согласование_роду"/>
      <w:r w:rsidRPr="00A56DC0">
        <w:t xml:space="preserve"> </w:t>
      </w:r>
      <w:bookmarkEnd w:id="2"/>
      <w:r>
        <w:t xml:space="preserve">именуемое </w:t>
      </w:r>
      <w:r w:rsidRPr="00A56DC0">
        <w:t>в дальнейше</w:t>
      </w:r>
      <w:r>
        <w:t>м «Покупатель</w:t>
      </w:r>
      <w:r w:rsidRPr="00A56DC0">
        <w:t>», в лице</w:t>
      </w:r>
      <w:r>
        <w:t xml:space="preserve"> 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3C0938">
        <w:t>действующего</w:t>
      </w:r>
      <w:r>
        <w:rPr>
          <w:i/>
        </w:rPr>
        <w:t xml:space="preserve"> </w:t>
      </w:r>
      <w:r w:rsidRPr="00A56DC0">
        <w:t>на основании</w:t>
      </w:r>
      <w:r>
        <w:t xml:space="preserve"> устава</w:t>
      </w:r>
      <w:r w:rsidRPr="00A56DC0">
        <w:t>, с одной стороны, и</w:t>
      </w:r>
    </w:p>
    <w:p w:rsidR="003C0938" w:rsidRPr="00A56DC0" w:rsidRDefault="003C0938" w:rsidP="003C0938">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______________________________</w:t>
      </w:r>
      <w:r w:rsidRPr="00A56DC0">
        <w:rPr>
          <w:b/>
        </w:rPr>
        <w:fldChar w:fldCharType="end"/>
      </w:r>
      <w:r w:rsidRPr="00A56DC0">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247662">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proofErr w:type="gramStart"/>
      <w:r w:rsidRPr="005F34EA">
        <w:rPr>
          <w:i/>
        </w:rPr>
        <w:t>действующего</w:t>
      </w:r>
      <w:proofErr w:type="gramEnd"/>
      <w:r w:rsidRPr="005F34EA">
        <w:rPr>
          <w:i/>
        </w:rPr>
        <w:t xml:space="preserve">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с другой стороны,</w:t>
      </w:r>
    </w:p>
    <w:p w:rsidR="003C0938" w:rsidRPr="00A56DC0" w:rsidRDefault="003C0938" w:rsidP="003C0938">
      <w:pPr>
        <w:ind w:firstLine="709"/>
        <w:jc w:val="both"/>
      </w:pPr>
      <w:r w:rsidRPr="00A56DC0">
        <w:t>совместно именуемые «Стороны», заключили настоящий Договор поставки (далее – «Договор») о нижеследующем: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6DC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6DC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3C0938" w:rsidRPr="003C0938" w:rsidRDefault="003C0938" w:rsidP="003C0938">
      <w:pPr>
        <w:pStyle w:val="western"/>
        <w:numPr>
          <w:ilvl w:val="1"/>
          <w:numId w:val="1"/>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sidRPr="003C0938">
        <w:rPr>
          <w:rFonts w:ascii="Times New Roman" w:hAnsi="Times New Roman" w:cs="Times New Roman"/>
          <w:lang w:eastAsia="en-US"/>
        </w:rPr>
        <w:t>в период с 15</w:t>
      </w:r>
      <w:r w:rsidR="003205E5">
        <w:rPr>
          <w:rFonts w:ascii="Times New Roman" w:hAnsi="Times New Roman" w:cs="Times New Roman"/>
          <w:lang w:eastAsia="en-US"/>
        </w:rPr>
        <w:t xml:space="preserve"> </w:t>
      </w:r>
      <w:r w:rsidRPr="003C0938">
        <w:rPr>
          <w:rFonts w:ascii="Times New Roman" w:hAnsi="Times New Roman" w:cs="Times New Roman"/>
          <w:lang w:eastAsia="en-US"/>
        </w:rPr>
        <w:t>марта 2016 года по 30 ноября 2016 года  (включительно).</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Общая Цена по настоящему Договора в соответствии со Спецификацией (Приложение № 1 к настоящему Договору) составляет</w:t>
      </w:r>
      <w:proofErr w:type="gramStart"/>
      <w:r w:rsidRPr="00A56DC0">
        <w:rPr>
          <w:rFonts w:ascii="Times New Roman" w:hAnsi="Times New Roman" w:cs="Times New Roman"/>
          <w:lang w:eastAsia="en-US"/>
        </w:rPr>
        <w:t xml:space="preserve">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247662">
        <w:rPr>
          <w:rFonts w:ascii="Times New Roman" w:hAnsi="Times New Roman" w:cs="Times New Roman"/>
        </w:rPr>
      </w:r>
      <w:r w:rsidR="0024766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247662">
        <w:rPr>
          <w:rFonts w:ascii="Times New Roman" w:hAnsi="Times New Roman" w:cs="Times New Roman"/>
        </w:rPr>
      </w:r>
      <w:r w:rsidR="0024766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 xml:space="preserve">, </w:t>
      </w:r>
      <w:proofErr w:type="gramEnd"/>
      <w:r w:rsidRPr="00A56DC0">
        <w:rPr>
          <w:rFonts w:ascii="Times New Roman" w:hAnsi="Times New Roman" w:cs="Times New Roman"/>
          <w:lang w:eastAsia="en-US"/>
        </w:rPr>
        <w:t xml:space="preserve">в том числе налог на добавленную стоимость (НДС) по ставке </w:t>
      </w:r>
      <w:r>
        <w:t xml:space="preserve">18 </w:t>
      </w:r>
      <w:r w:rsidRPr="00A56DC0">
        <w:rPr>
          <w:rFonts w:ascii="Times New Roman" w:hAnsi="Times New Roman" w:cs="Times New Roman"/>
          <w:lang w:eastAsia="en-US"/>
        </w:rPr>
        <w:t xml:space="preserve"> % в размере </w:t>
      </w:r>
      <w:r w:rsidRPr="00A56DC0">
        <w:rPr>
          <w:rFonts w:ascii="Times New Roman" w:hAnsi="Times New Roman" w:cs="Times New Roman"/>
        </w:rPr>
        <w:fldChar w:fldCharType="begin">
          <w:ffData>
            <w:name w:val=""/>
            <w:enabled/>
            <w:calcOnExit w:val="0"/>
            <w:textInput>
              <w:type w:val="number"/>
              <w:format w:val="# ##0"/>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A56DC0">
        <w:rPr>
          <w:rFonts w:ascii="Times New Roman" w:hAnsi="Times New Roman" w:cs="Times New Roman"/>
        </w:rPr>
        <w:instrText xml:space="preserve"> FORMDROPDOWN </w:instrText>
      </w:r>
      <w:r w:rsidR="00247662">
        <w:rPr>
          <w:rFonts w:ascii="Times New Roman" w:hAnsi="Times New Roman" w:cs="Times New Roman"/>
        </w:rPr>
      </w:r>
      <w:r w:rsidR="0024766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textInput>
              <w:type w:val="number"/>
              <w:maxLength w:val="2"/>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 </w:t>
      </w:r>
      <w:r w:rsidRPr="00A56DC0">
        <w:rPr>
          <w:rFonts w:ascii="Times New Roman" w:hAnsi="Times New Roman" w:cs="Times New Roman"/>
          <w:noProof/>
        </w:rPr>
        <w:t> </w:t>
      </w:r>
      <w:r w:rsidRPr="00A56DC0">
        <w:rPr>
          <w:rFonts w:ascii="Times New Roman" w:hAnsi="Times New Roman" w:cs="Times New Roman"/>
        </w:rPr>
        <w:fldChar w:fldCharType="end"/>
      </w:r>
      <w:r w:rsidRPr="00A56DC0">
        <w:rPr>
          <w:rFonts w:ascii="Times New Roman" w:hAnsi="Times New Roman" w:cs="Times New Roman"/>
        </w:rPr>
        <w:t xml:space="preserve"> </w:t>
      </w:r>
      <w:r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A56DC0">
        <w:rPr>
          <w:rFonts w:ascii="Times New Roman" w:hAnsi="Times New Roman" w:cs="Times New Roman"/>
        </w:rPr>
        <w:instrText xml:space="preserve"> FORMDROPDOWN </w:instrText>
      </w:r>
      <w:r w:rsidR="00247662">
        <w:rPr>
          <w:rFonts w:ascii="Times New Roman" w:hAnsi="Times New Roman" w:cs="Times New Roman"/>
        </w:rPr>
      </w:r>
      <w:r w:rsidR="00247662">
        <w:rPr>
          <w:rFonts w:ascii="Times New Roman" w:hAnsi="Times New Roman" w:cs="Times New Roman"/>
        </w:rPr>
        <w:fldChar w:fldCharType="separate"/>
      </w:r>
      <w:r w:rsidRPr="00A56DC0">
        <w:rPr>
          <w:rFonts w:ascii="Times New Roman" w:hAnsi="Times New Roman" w:cs="Times New Roman"/>
        </w:rPr>
        <w:fldChar w:fldCharType="end"/>
      </w:r>
      <w:r w:rsidRPr="00A56DC0">
        <w:rPr>
          <w:rFonts w:ascii="Times New Roman" w:hAnsi="Times New Roman" w:cs="Times New Roman"/>
          <w:lang w:eastAsia="en-US"/>
        </w:rPr>
        <w:t>.</w:t>
      </w:r>
      <w:bookmarkEnd w:id="4"/>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w:t>
      </w:r>
      <w:r w:rsidRPr="00A56DC0">
        <w:rPr>
          <w:rFonts w:ascii="Times New Roman" w:hAnsi="Times New Roman" w:cs="Times New Roman"/>
          <w:lang w:eastAsia="en-US"/>
        </w:rPr>
        <w:lastRenderedPageBreak/>
        <w:t>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3C0938" w:rsidRPr="003205E5" w:rsidRDefault="003C0938" w:rsidP="003205E5">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bookmarkStart w:id="5" w:name="_Ref339616211"/>
    </w:p>
    <w:bookmarkEnd w:id="5"/>
    <w:p w:rsidR="003C0938" w:rsidRPr="00B66D51" w:rsidRDefault="003C0938" w:rsidP="003C0938">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w:t>
      </w:r>
      <w:r w:rsidR="003205E5">
        <w:rPr>
          <w:rFonts w:ascii="Times New Roman" w:hAnsi="Times New Roman" w:cs="Times New Roman"/>
          <w:color w:val="000000"/>
        </w:rPr>
        <w:t>ту поставки Товара в течение</w:t>
      </w:r>
      <w:proofErr w:type="gramStart"/>
      <w:r w:rsidR="003205E5">
        <w:rPr>
          <w:rFonts w:ascii="Times New Roman" w:hAnsi="Times New Roman" w:cs="Times New Roman"/>
          <w:color w:val="000000"/>
        </w:rPr>
        <w:t xml:space="preserve"> </w:t>
      </w:r>
      <w:r w:rsidR="005B5C44">
        <w:rPr>
          <w:rFonts w:ascii="Times New Roman" w:hAnsi="Times New Roman" w:cs="Times New Roman"/>
          <w:color w:val="000000"/>
        </w:rPr>
        <w:t>___</w:t>
      </w:r>
      <w:r w:rsidR="003205E5">
        <w:rPr>
          <w:rFonts w:ascii="Times New Roman" w:hAnsi="Times New Roman" w:cs="Times New Roman"/>
          <w:color w:val="000000"/>
        </w:rPr>
        <w:t xml:space="preserve"> (</w:t>
      </w:r>
      <w:r w:rsidR="005B5C44">
        <w:rPr>
          <w:rFonts w:ascii="Times New Roman" w:hAnsi="Times New Roman" w:cs="Times New Roman"/>
          <w:color w:val="000000"/>
        </w:rPr>
        <w:t>________</w:t>
      </w:r>
      <w:bookmarkStart w:id="6" w:name="_GoBack"/>
      <w:bookmarkEnd w:id="6"/>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3C0938" w:rsidRPr="003205E5"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w:t>
      </w:r>
      <w:r w:rsidR="003205E5">
        <w:rPr>
          <w:rFonts w:ascii="Times New Roman" w:hAnsi="Times New Roman" w:cs="Times New Roman"/>
          <w:lang w:eastAsia="en-US"/>
        </w:rPr>
        <w:t xml:space="preserve"> </w:t>
      </w:r>
      <w:r w:rsidRPr="003205E5">
        <w:rPr>
          <w:rFonts w:ascii="Times New Roman" w:hAnsi="Times New Roman" w:cs="Times New Roman"/>
          <w:lang w:eastAsia="en-US"/>
        </w:rPr>
        <w:t>со дня списания денежных сре</w:t>
      </w:r>
      <w:proofErr w:type="gramStart"/>
      <w:r w:rsidRPr="003205E5">
        <w:rPr>
          <w:rFonts w:ascii="Times New Roman" w:hAnsi="Times New Roman" w:cs="Times New Roman"/>
          <w:lang w:eastAsia="en-US"/>
        </w:rPr>
        <w:t>дств с р</w:t>
      </w:r>
      <w:proofErr w:type="gramEnd"/>
      <w:r w:rsidRPr="003205E5">
        <w:rPr>
          <w:rFonts w:ascii="Times New Roman" w:hAnsi="Times New Roman" w:cs="Times New Roman"/>
          <w:lang w:eastAsia="en-US"/>
        </w:rPr>
        <w:t>асчётного счёта Покупателя.</w:t>
      </w:r>
    </w:p>
    <w:p w:rsidR="003C0938" w:rsidRPr="00023CD8" w:rsidRDefault="003C0938" w:rsidP="003C0938">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3C0938" w:rsidRPr="00A56DC0"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3C0938" w:rsidRPr="00A56DC0" w:rsidRDefault="003C0938" w:rsidP="003C0938">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C0938" w:rsidRDefault="003C0938" w:rsidP="003C0938">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A56DC0">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p>
    <w:p w:rsidR="003C0938" w:rsidRPr="00DC23A3" w:rsidRDefault="003C0938" w:rsidP="003C0938">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proofErr w:type="gramStart"/>
      <w:r w:rsidRPr="00DC23A3">
        <w:rPr>
          <w:rFonts w:ascii="Times New Roman" w:hAnsi="Times New Roman" w:cs="Times New Roman"/>
          <w:color w:val="000000"/>
        </w:rPr>
        <w:t>на</w:t>
      </w:r>
      <w:proofErr w:type="gramEnd"/>
      <w:r w:rsidRPr="00DC23A3">
        <w:rPr>
          <w:rFonts w:ascii="Times New Roman" w:hAnsi="Times New Roman" w:cs="Times New Roman"/>
          <w:color w:val="000000"/>
        </w:rPr>
        <w:t xml:space="preserve"> __% </w:t>
      </w:r>
      <w:proofErr w:type="gramStart"/>
      <w:r w:rsidRPr="00DC23A3">
        <w:rPr>
          <w:rFonts w:ascii="Times New Roman" w:hAnsi="Times New Roman" w:cs="Times New Roman"/>
          <w:color w:val="000000"/>
        </w:rPr>
        <w:t>от</w:t>
      </w:r>
      <w:proofErr w:type="gramEnd"/>
      <w:r w:rsidRPr="00DC23A3">
        <w:rPr>
          <w:rFonts w:ascii="Times New Roman" w:hAnsi="Times New Roman" w:cs="Times New Roman"/>
          <w:color w:val="000000"/>
        </w:rPr>
        <w:t xml:space="preserve">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3C0938" w:rsidRDefault="003C0938" w:rsidP="003C0938">
      <w:pPr>
        <w:pStyle w:val="western"/>
        <w:spacing w:before="0" w:after="0"/>
        <w:ind w:firstLine="709"/>
        <w:rPr>
          <w:rFonts w:ascii="Times New Roman" w:hAnsi="Times New Roman" w:cs="Times New Roman"/>
          <w:lang w:eastAsia="en-US"/>
        </w:rPr>
      </w:pPr>
    </w:p>
    <w:p w:rsidR="003C0938" w:rsidRDefault="003C0938" w:rsidP="003C0938">
      <w:pPr>
        <w:pStyle w:val="western"/>
        <w:spacing w:before="0" w:after="0"/>
        <w:ind w:left="709"/>
        <w:rPr>
          <w:rFonts w:ascii="Times New Roman" w:hAnsi="Times New Roman" w:cs="Times New Roman"/>
          <w:lang w:eastAsia="en-US"/>
        </w:rPr>
      </w:pPr>
    </w:p>
    <w:p w:rsidR="003C0938" w:rsidRPr="00A56DC0" w:rsidRDefault="003C0938" w:rsidP="003C0938">
      <w:pPr>
        <w:pStyle w:val="western"/>
        <w:spacing w:before="0" w:after="0"/>
        <w:ind w:firstLine="709"/>
        <w:rPr>
          <w:rFonts w:ascii="Times New Roman" w:hAnsi="Times New Roman" w:cs="Times New Roman"/>
          <w:lang w:eastAsia="en-US"/>
        </w:rPr>
      </w:pP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3C0938" w:rsidRPr="00023CD8"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3C0938" w:rsidRPr="00224A96" w:rsidRDefault="003C0938" w:rsidP="003C0938">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roofErr w:type="gramStart"/>
      <w:r w:rsidRPr="00224A96">
        <w:rPr>
          <w:rFonts w:ascii="Times New Roman" w:hAnsi="Times New Roman" w:cs="Times New Roman"/>
          <w:lang w:eastAsia="en-US"/>
        </w:rPr>
        <w:t>.</w:t>
      </w:r>
      <w:r w:rsidRPr="00AD571F">
        <w:rPr>
          <w:rFonts w:ascii="Times New Roman" w:hAnsi="Times New Roman" w:cs="Times New Roman"/>
          <w:i/>
          <w:color w:val="FF0000"/>
          <w:lang w:eastAsia="en-US"/>
        </w:rPr>
        <w:t>.</w:t>
      </w:r>
      <w:proofErr w:type="gramEnd"/>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Pr="00A56DC0">
        <w:rPr>
          <w:rFonts w:ascii="Times New Roman" w:hAnsi="Times New Roman" w:cs="Times New Roman"/>
          <w:lang w:eastAsia="en-US"/>
        </w:rPr>
        <w:lastRenderedPageBreak/>
        <w:t>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sidR="003205E5">
        <w:rPr>
          <w:rFonts w:ascii="Times New Roman" w:hAnsi="Times New Roman" w:cs="Times New Roman"/>
          <w:lang w:eastAsia="en-US"/>
        </w:rPr>
        <w:t>0</w:t>
      </w:r>
      <w:r w:rsidR="003205E5" w:rsidRPr="003205E5">
        <w:rPr>
          <w:rFonts w:ascii="Times New Roman" w:hAnsi="Times New Roman" w:cs="Times New Roman"/>
          <w:lang w:eastAsia="en-US"/>
        </w:rPr>
        <w:t>,1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3205E5">
        <w:rPr>
          <w:rFonts w:ascii="Times New Roman" w:hAnsi="Times New Roman" w:cs="Times New Roman"/>
          <w:lang w:eastAsia="en-US"/>
        </w:rPr>
        <w:t>Ноль целых одна десятая процента</w:t>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3205E5">
        <w:rPr>
          <w:rFonts w:ascii="Times New Roman" w:hAnsi="Times New Roman" w:cs="Times New Roman"/>
          <w:lang w:eastAsia="en-US"/>
        </w:rPr>
        <w:t>1</w:t>
      </w:r>
      <w:r w:rsidR="003205E5" w:rsidRPr="003205E5">
        <w:rPr>
          <w:rFonts w:ascii="Times New Roman" w:hAnsi="Times New Roman" w:cs="Times New Roman"/>
          <w:lang w:eastAsia="en-US"/>
        </w:rPr>
        <w:t>/</w:t>
      </w:r>
      <w:r w:rsidR="003205E5">
        <w:rPr>
          <w:rFonts w:ascii="Times New Roman" w:hAnsi="Times New Roman" w:cs="Times New Roman"/>
          <w:lang w:eastAsia="en-US"/>
        </w:rPr>
        <w:t>365</w:t>
      </w:r>
      <w:r w:rsidRPr="00A56DC0">
        <w:rPr>
          <w:rFonts w:ascii="Times New Roman" w:hAnsi="Times New Roman" w:cs="Times New Roman"/>
          <w:lang w:eastAsia="en-US"/>
        </w:rPr>
        <w:t xml:space="preserve"> (</w:t>
      </w:r>
      <w:r w:rsidR="003205E5">
        <w:rPr>
          <w:rFonts w:ascii="Times New Roman" w:hAnsi="Times New Roman" w:cs="Times New Roman"/>
          <w:lang w:eastAsia="en-US"/>
        </w:rPr>
        <w:t>Одной триста шестьдесят пят</w:t>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3205E5">
        <w:rPr>
          <w:rFonts w:ascii="Times New Roman" w:hAnsi="Times New Roman" w:cs="Times New Roman"/>
          <w:lang w:eastAsia="en-US"/>
        </w:rPr>
        <w:t>10</w:t>
      </w:r>
      <w:r w:rsidRPr="00A56DC0">
        <w:rPr>
          <w:rFonts w:ascii="Times New Roman" w:hAnsi="Times New Roman" w:cs="Times New Roman"/>
          <w:lang w:eastAsia="en-US"/>
        </w:rPr>
        <w:t xml:space="preserve"> (</w:t>
      </w:r>
      <w:r w:rsidR="003205E5">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w:t>
      </w:r>
      <w:r w:rsidRPr="00A56DC0">
        <w:rPr>
          <w:rFonts w:ascii="Times New Roman" w:hAnsi="Times New Roman" w:cs="Times New Roman"/>
          <w:lang w:eastAsia="en-US"/>
        </w:rPr>
        <w:lastRenderedPageBreak/>
        <w:t>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3C0938"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3C0938" w:rsidRPr="00DF1704" w:rsidRDefault="003C0938" w:rsidP="003C0938">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Pr="00F03583">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3C0938" w:rsidRDefault="003C0938" w:rsidP="003C0938">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3205E5">
        <w:rPr>
          <w:rFonts w:ascii="Times New Roman" w:hAnsi="Times New Roman" w:cs="Times New Roman"/>
          <w:lang w:eastAsia="en-US"/>
        </w:rPr>
        <w:t>1</w:t>
      </w:r>
      <w:r w:rsidRPr="00A56DC0">
        <w:rPr>
          <w:rFonts w:ascii="Times New Roman" w:hAnsi="Times New Roman" w:cs="Times New Roman"/>
          <w:lang w:eastAsia="en-US"/>
        </w:rPr>
        <w:t xml:space="preserve"> (</w:t>
      </w:r>
      <w:r w:rsidR="003205E5">
        <w:rPr>
          <w:rFonts w:ascii="Times New Roman" w:hAnsi="Times New Roman" w:cs="Times New Roman"/>
          <w:lang w:eastAsia="en-US"/>
        </w:rPr>
        <w:t>один</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B66D51">
        <w:rPr>
          <w:rFonts w:ascii="Times New Roman" w:hAnsi="Times New Roman" w:cs="Times New Roman"/>
        </w:rPr>
        <w:t>)</w:t>
      </w:r>
      <w:r>
        <w:rPr>
          <w:rFonts w:ascii="Times New Roman" w:hAnsi="Times New Roman" w:cs="Times New Roman"/>
        </w:rPr>
        <w:t>.</w:t>
      </w:r>
    </w:p>
    <w:p w:rsidR="003C0938" w:rsidRDefault="003C0938" w:rsidP="003C0938">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3C0938" w:rsidRPr="00A56DC0" w:rsidRDefault="003C0938" w:rsidP="003C0938">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(Приложение № 1 к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w:t>
      </w:r>
      <w:r w:rsidRPr="00A56DC0">
        <w:rPr>
          <w:rFonts w:ascii="Times New Roman" w:hAnsi="Times New Roman" w:cs="Times New Roman"/>
          <w:lang w:eastAsia="en-US"/>
        </w:rPr>
        <w:lastRenderedPageBreak/>
        <w:t>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8"/>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6DC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9"/>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6DC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10"/>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передаваемым Покупателю вместе с Товаром, то </w:t>
      </w:r>
      <w:r w:rsidRPr="00A56DC0">
        <w:rPr>
          <w:rFonts w:ascii="Times New Roman" w:hAnsi="Times New Roman" w:cs="Times New Roman"/>
          <w:lang w:eastAsia="en-US"/>
        </w:rPr>
        <w:lastRenderedPageBreak/>
        <w:t>течение гарантийного срока начинается со дня подписания Сторонами товарной накладной (форма № ТОРГ-12).</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6DC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642744" w:rsidRPr="002F44D2">
        <w:rPr>
          <w:rFonts w:ascii="Times New Roman" w:hAnsi="Times New Roman" w:cs="Times New Roman"/>
          <w:lang w:eastAsia="en-US"/>
        </w:rPr>
        <w:t>3</w:t>
      </w:r>
      <w:r w:rsidRPr="00A56DC0">
        <w:rPr>
          <w:rFonts w:ascii="Times New Roman" w:hAnsi="Times New Roman" w:cs="Times New Roman"/>
          <w:lang w:eastAsia="en-US"/>
        </w:rPr>
        <w:t xml:space="preserve"> (</w:t>
      </w:r>
      <w:r w:rsidR="00642744">
        <w:rPr>
          <w:rFonts w:ascii="Times New Roman" w:hAnsi="Times New Roman" w:cs="Times New Roman"/>
          <w:lang w:eastAsia="en-US"/>
        </w:rPr>
        <w:t>три</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Нарушение Поставщиком иных существенных условий настоящего Договора.</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3C0938" w:rsidRPr="00A56DC0"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Pr>
          <w:rFonts w:ascii="Times New Roman" w:hAnsi="Times New Roman" w:cs="Times New Roman"/>
          <w:lang w:eastAsia="en-US"/>
        </w:rPr>
        <w:t>3</w:t>
      </w:r>
      <w:r w:rsidRPr="00A56DC0">
        <w:rPr>
          <w:rFonts w:ascii="Times New Roman" w:hAnsi="Times New Roman" w:cs="Times New Roman"/>
          <w:lang w:eastAsia="en-US"/>
        </w:rPr>
        <w:t>.</w:t>
      </w:r>
      <w:r>
        <w:fldChar w:fldCharType="end"/>
      </w:r>
      <w:r>
        <w:t>4.1</w:t>
      </w:r>
      <w:r w:rsidRPr="00A56DC0">
        <w:rPr>
          <w:rFonts w:ascii="Times New Roman" w:hAnsi="Times New Roman" w:cs="Times New Roman"/>
          <w:lang w:eastAsia="en-US"/>
        </w:rPr>
        <w:t xml:space="preserve"> настоящего Договора, более чем на </w:t>
      </w:r>
      <w:r w:rsidR="003205E5">
        <w:rPr>
          <w:rFonts w:ascii="Times New Roman" w:hAnsi="Times New Roman" w:cs="Times New Roman"/>
          <w:lang w:eastAsia="en-US"/>
        </w:rPr>
        <w:t>1</w:t>
      </w:r>
      <w:r w:rsidRPr="00A56DC0">
        <w:rPr>
          <w:rFonts w:ascii="Times New Roman" w:hAnsi="Times New Roman" w:cs="Times New Roman"/>
          <w:lang w:eastAsia="en-US"/>
        </w:rPr>
        <w:t xml:space="preserve"> (</w:t>
      </w:r>
      <w:r w:rsidR="003205E5">
        <w:rPr>
          <w:rFonts w:ascii="Times New Roman" w:hAnsi="Times New Roman" w:cs="Times New Roman"/>
          <w:lang w:eastAsia="en-US"/>
        </w:rPr>
        <w:t>один</w:t>
      </w:r>
      <w:r w:rsidRPr="00A56DC0">
        <w:rPr>
          <w:rFonts w:ascii="Times New Roman" w:hAnsi="Times New Roman" w:cs="Times New Roman"/>
          <w:lang w:eastAsia="en-US"/>
        </w:rPr>
        <w:t>)</w:t>
      </w:r>
      <w:r w:rsidR="003205E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3C0938" w:rsidRPr="000D214E"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3C0938" w:rsidRPr="000D214E" w:rsidRDefault="003C0938" w:rsidP="003C0938">
      <w:pPr>
        <w:pStyle w:val="western"/>
        <w:spacing w:before="0" w:after="0"/>
        <w:ind w:left="709"/>
        <w:rPr>
          <w:rFonts w:ascii="Times New Roman" w:hAnsi="Times New Roman" w:cs="Times New Roman"/>
          <w:lang w:eastAsia="en-US"/>
        </w:rPr>
      </w:pP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Default="003C0938" w:rsidP="003C0938">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5F12F1" w:rsidRDefault="003C0938" w:rsidP="003C0938">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3C0938" w:rsidRPr="00A56DC0" w:rsidRDefault="003C0938" w:rsidP="003C0938">
      <w:pPr>
        <w:suppressAutoHyphens/>
        <w:ind w:firstLine="709"/>
        <w:jc w:val="both"/>
        <w:rPr>
          <w:color w:val="000000"/>
          <w:lang w:eastAsia="zh-CN"/>
        </w:rPr>
      </w:pPr>
      <w:r w:rsidRPr="00A56DC0">
        <w:rPr>
          <w:color w:val="000000"/>
          <w:lang w:eastAsia="zh-CN"/>
        </w:rPr>
        <w:t>Организация: ______________</w:t>
      </w:r>
    </w:p>
    <w:p w:rsidR="003C0938" w:rsidRPr="00A56DC0" w:rsidRDefault="003C0938" w:rsidP="003C0938">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3C0938" w:rsidRPr="00A56DC0" w:rsidRDefault="003C0938" w:rsidP="003C0938">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3C0938" w:rsidRPr="00A56DC0" w:rsidRDefault="003C0938" w:rsidP="003C093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3C0938" w:rsidRPr="004C6C26" w:rsidRDefault="003C0938" w:rsidP="003C0938">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B27707" w:rsidRDefault="003C0938" w:rsidP="003C0938">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3C0938" w:rsidRPr="00A56DC0" w:rsidRDefault="003C0938" w:rsidP="003C0938">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3C0938" w:rsidRDefault="003C0938" w:rsidP="003C0938">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3C0938" w:rsidRPr="00A56DC0" w:rsidRDefault="003C0938" w:rsidP="003C0938">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3C0938" w:rsidRPr="00A56DC0" w:rsidTr="002C5593">
        <w:tc>
          <w:tcPr>
            <w:tcW w:w="9570" w:type="dxa"/>
            <w:gridSpan w:val="3"/>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C0938" w:rsidRPr="00A56DC0" w:rsidTr="002C5593">
        <w:tc>
          <w:tcPr>
            <w:tcW w:w="4644" w:type="dxa"/>
            <w:shd w:val="clear" w:color="auto" w:fill="auto"/>
          </w:tcPr>
          <w:p w:rsidR="003C0938" w:rsidRPr="00A56DC0" w:rsidRDefault="003C0938" w:rsidP="002C5593">
            <w:r>
              <w:t>ПАО</w:t>
            </w:r>
            <w:r w:rsidRPr="00A56DC0">
              <w:t xml:space="preserve"> «</w:t>
            </w:r>
            <w:r>
              <w:t>Башинформсвязь</w:t>
            </w:r>
            <w:r w:rsidRPr="00A56DC0">
              <w:t>».</w:t>
            </w:r>
          </w:p>
          <w:p w:rsidR="003C0938" w:rsidRPr="00A56DC0" w:rsidRDefault="003C0938" w:rsidP="002C5593">
            <w:r w:rsidRPr="00A56DC0">
              <w:t>ОГРН </w:t>
            </w:r>
            <w:r>
              <w:t>1020202561686</w:t>
            </w:r>
            <w:r w:rsidRPr="00A56DC0">
              <w:t>.</w:t>
            </w:r>
          </w:p>
          <w:p w:rsidR="003C0938" w:rsidRPr="00A56DC0" w:rsidRDefault="003C0938" w:rsidP="002C5593">
            <w:r w:rsidRPr="00A56DC0">
              <w:t>ИНН </w:t>
            </w:r>
            <w:r w:rsidRPr="001C0683">
              <w:rPr>
                <w:lang w:eastAsia="ar-SA"/>
              </w:rPr>
              <w:t>0274018377</w:t>
            </w:r>
            <w:r w:rsidRPr="00A56DC0">
              <w:t>. КПП </w:t>
            </w:r>
            <w:r w:rsidRPr="001C0683">
              <w:rPr>
                <w:lang w:eastAsia="ar-SA"/>
              </w:rPr>
              <w:t>997750001</w:t>
            </w:r>
            <w:r w:rsidRPr="00A56DC0">
              <w:t>.</w:t>
            </w:r>
          </w:p>
          <w:p w:rsidR="003C0938" w:rsidRPr="001C0683" w:rsidRDefault="003C0938" w:rsidP="002C5593">
            <w:r w:rsidRPr="00A56DC0">
              <w:t xml:space="preserve">Адрес места нахождения: </w:t>
            </w:r>
            <w:r w:rsidRPr="001C0683">
              <w:rPr>
                <w:lang w:eastAsia="ar-SA"/>
              </w:rPr>
              <w:t>450000, РБ, г. Уфа, ул. Ленина, 32/1</w:t>
            </w:r>
            <w:r w:rsidRPr="001C0683">
              <w:t>.</w:t>
            </w:r>
          </w:p>
          <w:p w:rsidR="003C0938" w:rsidRPr="001C0683" w:rsidRDefault="003C0938" w:rsidP="002C5593">
            <w:r w:rsidRPr="00A56DC0">
              <w:t xml:space="preserve">Почтовый адрес: </w:t>
            </w:r>
            <w:r w:rsidRPr="001C0683">
              <w:rPr>
                <w:lang w:eastAsia="ar-SA"/>
              </w:rPr>
              <w:t>450000, РБ, г. Уфа, ул. Ленина, 32/1</w:t>
            </w:r>
          </w:p>
          <w:p w:rsidR="003C0938" w:rsidRPr="00A86838" w:rsidRDefault="003C0938" w:rsidP="002C5593">
            <w:proofErr w:type="gramStart"/>
            <w:r w:rsidRPr="00A86838">
              <w:t>Р</w:t>
            </w:r>
            <w:proofErr w:type="gramEnd"/>
            <w:r w:rsidRPr="00A86838">
              <w:t>/</w:t>
            </w:r>
            <w:proofErr w:type="spellStart"/>
            <w:r w:rsidRPr="00A86838">
              <w:t>сч</w:t>
            </w:r>
            <w:proofErr w:type="spellEnd"/>
            <w:r w:rsidRPr="00A86838">
              <w:t xml:space="preserve"> №  40702810900000005674</w:t>
            </w:r>
          </w:p>
          <w:p w:rsidR="003C0938" w:rsidRPr="00A86838" w:rsidRDefault="003C0938" w:rsidP="002C5593">
            <w:r w:rsidRPr="00A86838">
              <w:t>В ОАО АБ «Россия»,</w:t>
            </w:r>
          </w:p>
          <w:p w:rsidR="003C0938" w:rsidRPr="00A86838" w:rsidRDefault="003C0938" w:rsidP="002C5593">
            <w:r w:rsidRPr="00A86838">
              <w:t>БИК 044030861,</w:t>
            </w:r>
          </w:p>
          <w:p w:rsidR="003C0938" w:rsidRPr="00A86838" w:rsidRDefault="003C0938" w:rsidP="002C5593">
            <w:r w:rsidRPr="00A86838">
              <w:t>Кор/</w:t>
            </w:r>
            <w:proofErr w:type="spellStart"/>
            <w:r w:rsidRPr="00A86838">
              <w:t>сч</w:t>
            </w:r>
            <w:proofErr w:type="spellEnd"/>
            <w:r w:rsidRPr="00A86838">
              <w:t xml:space="preserve"> №30101810800000000861    в Северо-Западном Главном</w:t>
            </w:r>
          </w:p>
          <w:p w:rsidR="003C0938" w:rsidRPr="00A86838" w:rsidRDefault="003C0938" w:rsidP="002C5593">
            <w:proofErr w:type="gramStart"/>
            <w:r w:rsidRPr="00A86838">
              <w:t>Управлении</w:t>
            </w:r>
            <w:proofErr w:type="gramEnd"/>
            <w:r w:rsidRPr="00A86838">
              <w:t xml:space="preserve">  Банка России </w:t>
            </w:r>
          </w:p>
          <w:p w:rsidR="003C0938" w:rsidRPr="00A56DC0" w:rsidRDefault="003C0938" w:rsidP="002C5593">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3C0938" w:rsidRPr="00A56DC0" w:rsidRDefault="003C0938" w:rsidP="002C5593">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3C0938" w:rsidRPr="00A56DC0" w:rsidRDefault="003C0938" w:rsidP="002C5593">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3C0938" w:rsidRPr="00A56DC0" w:rsidRDefault="003C0938" w:rsidP="002C5593">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3C0938" w:rsidRPr="00A56DC0" w:rsidRDefault="003C0938" w:rsidP="002C5593">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3C0938" w:rsidRPr="00A56DC0" w:rsidRDefault="003C0938" w:rsidP="002C5593">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proofErr w:type="gramStart"/>
            <w:r w:rsidRPr="00A56DC0">
              <w:t>Р</w:t>
            </w:r>
            <w:proofErr w:type="gramEnd"/>
            <w:r w:rsidRPr="00A56DC0">
              <w:t xml:space="preserve">/с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3C0938" w:rsidRPr="00A56DC0" w:rsidRDefault="003C0938" w:rsidP="002C5593">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3C0938" w:rsidRPr="00A56DC0" w:rsidRDefault="003C0938" w:rsidP="002C5593">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3C0938" w:rsidRPr="00A56DC0" w:rsidRDefault="003C0938" w:rsidP="002C559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r>
      <w:tr w:rsidR="003C0938" w:rsidRPr="00A56DC0" w:rsidTr="002C5593">
        <w:tc>
          <w:tcPr>
            <w:tcW w:w="4644"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C0938" w:rsidRPr="00A56DC0" w:rsidTr="002C5593">
        <w:tc>
          <w:tcPr>
            <w:tcW w:w="4644" w:type="dxa"/>
            <w:shd w:val="clear" w:color="auto" w:fill="auto"/>
          </w:tcPr>
          <w:p w:rsidR="003C0938" w:rsidRPr="00A56DC0" w:rsidRDefault="003205E5" w:rsidP="002C5593">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205E5" w:rsidP="003205E5">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3C0938" w:rsidRPr="00A56DC0">
              <w:rPr>
                <w:rFonts w:ascii="Times New Roman" w:hAnsi="Times New Roman" w:cs="Times New Roman"/>
                <w:lang w:eastAsia="en-US"/>
              </w:rPr>
              <w:t>. </w:t>
            </w:r>
            <w:r>
              <w:rPr>
                <w:rFonts w:ascii="Times New Roman" w:hAnsi="Times New Roman" w:cs="Times New Roman"/>
                <w:lang w:eastAsia="en-US"/>
              </w:rPr>
              <w:t>Г</w:t>
            </w:r>
            <w:r w:rsidR="003C093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tcPr>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C0938" w:rsidRPr="00A56DC0" w:rsidRDefault="003C0938" w:rsidP="002C5593">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3C0938" w:rsidRPr="00A56DC0" w:rsidRDefault="003C0938" w:rsidP="002C5593">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3C0938" w:rsidRPr="00A56DC0" w:rsidTr="002C5593">
        <w:tc>
          <w:tcPr>
            <w:tcW w:w="464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C0938" w:rsidRPr="00A56DC0" w:rsidRDefault="003C0938" w:rsidP="002C5593">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3C0938" w:rsidRPr="00A56DC0" w:rsidRDefault="003C0938" w:rsidP="003C0938">
      <w:pPr>
        <w:suppressAutoHyphens/>
        <w:jc w:val="both"/>
        <w:rPr>
          <w:b/>
          <w:bCs/>
          <w:color w:val="000000"/>
        </w:rPr>
      </w:pPr>
    </w:p>
    <w:p w:rsidR="00186761" w:rsidRDefault="00186761"/>
    <w:sectPr w:rsidR="00186761"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662" w:rsidRDefault="00247662">
      <w:r>
        <w:separator/>
      </w:r>
    </w:p>
  </w:endnote>
  <w:endnote w:type="continuationSeparator" w:id="0">
    <w:p w:rsidR="00247662" w:rsidRDefault="0024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662" w:rsidRDefault="00247662">
      <w:r>
        <w:separator/>
      </w:r>
    </w:p>
  </w:footnote>
  <w:footnote w:type="continuationSeparator" w:id="0">
    <w:p w:rsidR="00247662" w:rsidRDefault="002476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2476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3205E5" w:rsidP="00162C7B">
    <w:pPr>
      <w:pStyle w:val="a3"/>
      <w:jc w:val="center"/>
    </w:pPr>
    <w:r>
      <w:fldChar w:fldCharType="begin"/>
    </w:r>
    <w:r>
      <w:instrText>PAGE   \* MERGEFORMAT</w:instrText>
    </w:r>
    <w:r>
      <w:fldChar w:fldCharType="separate"/>
    </w:r>
    <w:r w:rsidR="005B5C4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38"/>
    <w:rsid w:val="000F4AD7"/>
    <w:rsid w:val="0011743D"/>
    <w:rsid w:val="00186761"/>
    <w:rsid w:val="00247662"/>
    <w:rsid w:val="002F44D2"/>
    <w:rsid w:val="003205E5"/>
    <w:rsid w:val="00352912"/>
    <w:rsid w:val="003C0938"/>
    <w:rsid w:val="005B5C44"/>
    <w:rsid w:val="00642744"/>
    <w:rsid w:val="00A0283E"/>
    <w:rsid w:val="00AA5625"/>
    <w:rsid w:val="00DA4368"/>
    <w:rsid w:val="00DD0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9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093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3C0938"/>
    <w:rPr>
      <w:rFonts w:ascii="Arial" w:eastAsia="Times New Roman" w:hAnsi="Arial" w:cs="Times New Roman"/>
      <w:snapToGrid w:val="0"/>
      <w:szCs w:val="20"/>
      <w:lang w:eastAsia="ru-RU"/>
    </w:rPr>
  </w:style>
  <w:style w:type="character" w:styleId="a5">
    <w:name w:val="page number"/>
    <w:basedOn w:val="a0"/>
    <w:rsid w:val="003C0938"/>
  </w:style>
  <w:style w:type="paragraph" w:customStyle="1" w:styleId="western">
    <w:name w:val="western"/>
    <w:basedOn w:val="a"/>
    <w:uiPriority w:val="99"/>
    <w:rsid w:val="003C0938"/>
    <w:pPr>
      <w:suppressAutoHyphens/>
      <w:spacing w:before="280" w:after="280"/>
      <w:jc w:val="both"/>
    </w:pPr>
    <w:rPr>
      <w:rFonts w:ascii="Arial" w:hAnsi="Arial" w:cs="Arial"/>
      <w:lang w:eastAsia="ar-SA"/>
    </w:rPr>
  </w:style>
  <w:style w:type="paragraph" w:styleId="a6">
    <w:name w:val="List"/>
    <w:basedOn w:val="a"/>
    <w:semiHidden/>
    <w:unhideWhenUsed/>
    <w:rsid w:val="003C093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4007</Words>
  <Characters>22844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 Алексей Игоревич</dc:creator>
  <cp:lastModifiedBy>Фаррахова Эльвера Римовна</cp:lastModifiedBy>
  <cp:revision>4</cp:revision>
  <dcterms:created xsi:type="dcterms:W3CDTF">2016-03-03T11:56:00Z</dcterms:created>
  <dcterms:modified xsi:type="dcterms:W3CDTF">2016-03-09T06:50:00Z</dcterms:modified>
</cp:coreProperties>
</file>